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data3.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C52" w:rsidRPr="00862CDD" w:rsidRDefault="00FC2C52" w:rsidP="00FC2C52">
      <w:pPr>
        <w:rPr>
          <w:rFonts w:asciiTheme="minorHAnsi" w:hAnsiTheme="minorHAnsi" w:cs="Arial"/>
          <w:b/>
          <w:szCs w:val="28"/>
        </w:rPr>
      </w:pPr>
    </w:p>
    <w:p w:rsidR="00FC2C52" w:rsidRPr="00FB4CC0" w:rsidRDefault="00FC2C52" w:rsidP="00862CDD">
      <w:pPr>
        <w:spacing w:before="1800"/>
        <w:jc w:val="center"/>
        <w:rPr>
          <w:rFonts w:asciiTheme="minorHAnsi" w:hAnsiTheme="minorHAnsi"/>
          <w:b/>
          <w:color w:val="1F497D" w:themeColor="text2"/>
          <w:szCs w:val="20"/>
        </w:rPr>
      </w:pPr>
    </w:p>
    <w:p w:rsidR="00FC2C52" w:rsidRPr="00FB4CC0" w:rsidRDefault="00FC2C52" w:rsidP="00FC2C52">
      <w:pPr>
        <w:jc w:val="center"/>
        <w:rPr>
          <w:rFonts w:asciiTheme="minorHAnsi" w:hAnsiTheme="minorHAnsi"/>
          <w:szCs w:val="20"/>
        </w:rPr>
      </w:pPr>
    </w:p>
    <w:p w:rsidR="00FC2C52" w:rsidRPr="00FB4CC0" w:rsidRDefault="00FC2C52" w:rsidP="00FC2C52">
      <w:pPr>
        <w:jc w:val="center"/>
        <w:rPr>
          <w:rFonts w:asciiTheme="minorHAnsi" w:hAnsiTheme="minorHAnsi"/>
          <w:b/>
          <w:szCs w:val="20"/>
        </w:rPr>
      </w:pPr>
      <w:r w:rsidRPr="00FB4CC0">
        <w:rPr>
          <w:rFonts w:asciiTheme="minorHAnsi" w:hAnsiTheme="minorHAnsi"/>
          <w:b/>
          <w:szCs w:val="20"/>
        </w:rPr>
        <w:t>RIESAME DELLA DIREZIONE</w:t>
      </w:r>
    </w:p>
    <w:p w:rsidR="00FC2C52" w:rsidRDefault="00FC2C52" w:rsidP="00FC2C52">
      <w:pPr>
        <w:jc w:val="center"/>
        <w:rPr>
          <w:rFonts w:asciiTheme="minorHAnsi" w:hAnsiTheme="minorHAnsi"/>
          <w:szCs w:val="20"/>
        </w:rPr>
      </w:pPr>
    </w:p>
    <w:p w:rsidR="00507E8E" w:rsidRDefault="00EB5D0E" w:rsidP="00FC2C52">
      <w:pPr>
        <w:jc w:val="center"/>
        <w:rPr>
          <w:rFonts w:asciiTheme="minorHAnsi" w:hAnsiTheme="minorHAnsi"/>
          <w:szCs w:val="20"/>
        </w:rPr>
      </w:pPr>
      <w:r>
        <w:rPr>
          <w:rFonts w:asciiTheme="minorHAnsi" w:hAnsiTheme="minorHAnsi"/>
          <w:szCs w:val="20"/>
        </w:rPr>
        <w:t>Anno 2023</w:t>
      </w:r>
    </w:p>
    <w:p w:rsidR="00507E8E" w:rsidRDefault="00507E8E" w:rsidP="00FC2C52">
      <w:pPr>
        <w:jc w:val="center"/>
        <w:rPr>
          <w:rFonts w:asciiTheme="minorHAnsi" w:hAnsiTheme="minorHAnsi"/>
          <w:szCs w:val="20"/>
        </w:rPr>
      </w:pPr>
    </w:p>
    <w:p w:rsidR="00507E8E" w:rsidRDefault="00507E8E" w:rsidP="00FC2C52">
      <w:pPr>
        <w:jc w:val="center"/>
        <w:rPr>
          <w:rFonts w:asciiTheme="minorHAnsi" w:hAnsiTheme="minorHAnsi"/>
          <w:szCs w:val="20"/>
        </w:rPr>
      </w:pPr>
    </w:p>
    <w:p w:rsidR="00507E8E" w:rsidRPr="00FB4CC0" w:rsidRDefault="00507E8E" w:rsidP="00FC2C52">
      <w:pPr>
        <w:jc w:val="center"/>
        <w:rPr>
          <w:rFonts w:asciiTheme="minorHAnsi" w:hAnsiTheme="minorHAnsi"/>
          <w:szCs w:val="20"/>
        </w:rPr>
      </w:pPr>
    </w:p>
    <w:p w:rsidR="00507E8E" w:rsidRDefault="00EB5D0E" w:rsidP="00507E8E">
      <w:pPr>
        <w:jc w:val="center"/>
      </w:pPr>
      <w:r>
        <w:rPr>
          <w:noProof/>
        </w:rPr>
        <w:drawing>
          <wp:inline distT="0" distB="0" distL="0" distR="0" wp14:anchorId="332A9F57" wp14:editId="052FA7A6">
            <wp:extent cx="667877" cy="794658"/>
            <wp:effectExtent l="0" t="0" r="0" b="5715"/>
            <wp:docPr id="45" name="Immagine 45" descr="D:\Documents\Documents\QUALITA'\AREA SANITA'\contec\Area Sanità\Aziende\Centro Riviera\Fisiopolimedica Riviera\logo\Logo SFR Fisiopolimedico\Jpg\Colori\FR-logo_02.jpg"/>
            <wp:cNvGraphicFramePr/>
            <a:graphic xmlns:a="http://schemas.openxmlformats.org/drawingml/2006/main">
              <a:graphicData uri="http://schemas.openxmlformats.org/drawingml/2006/picture">
                <pic:pic xmlns:pic="http://schemas.openxmlformats.org/drawingml/2006/picture">
                  <pic:nvPicPr>
                    <pic:cNvPr id="32" name="Immagine 32" descr="D:\Documents\Documents\QUALITA'\AREA SANITA'\contec\Area Sanità\Aziende\Centro Riviera\Fisiopolimedica Riviera\logo\Logo SFR Fisiopolimedico\Jpg\Colori\FR-logo_0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111" cy="828251"/>
                    </a:xfrm>
                    <a:prstGeom prst="rect">
                      <a:avLst/>
                    </a:prstGeom>
                    <a:noFill/>
                    <a:ln>
                      <a:noFill/>
                    </a:ln>
                  </pic:spPr>
                </pic:pic>
              </a:graphicData>
            </a:graphic>
          </wp:inline>
        </w:drawing>
      </w:r>
    </w:p>
    <w:p w:rsidR="00EB5D0E" w:rsidRDefault="00EB5D0E" w:rsidP="00EB5D0E">
      <w:pPr>
        <w:pStyle w:val="Intestazione"/>
        <w:tabs>
          <w:tab w:val="clear" w:pos="4819"/>
          <w:tab w:val="clear" w:pos="9638"/>
        </w:tabs>
        <w:jc w:val="center"/>
        <w:rPr>
          <w:rFonts w:ascii="Century Gothic" w:hAnsi="Century Gothic" w:cs="Arial"/>
          <w:bCs/>
          <w:color w:val="548DD4" w:themeColor="text2" w:themeTint="99"/>
          <w:kern w:val="32"/>
          <w:sz w:val="36"/>
          <w:szCs w:val="36"/>
        </w:rPr>
      </w:pPr>
    </w:p>
    <w:p w:rsidR="00EB5D0E" w:rsidRDefault="00EB5D0E" w:rsidP="00EB5D0E">
      <w:pPr>
        <w:pStyle w:val="Intestazione"/>
        <w:tabs>
          <w:tab w:val="clear" w:pos="4819"/>
          <w:tab w:val="clear" w:pos="9638"/>
        </w:tabs>
        <w:jc w:val="center"/>
        <w:rPr>
          <w:rFonts w:ascii="Century Gothic" w:hAnsi="Century Gothic" w:cs="Arial"/>
          <w:bCs/>
          <w:color w:val="548DD4" w:themeColor="text2" w:themeTint="99"/>
          <w:kern w:val="32"/>
          <w:sz w:val="36"/>
          <w:szCs w:val="36"/>
        </w:rPr>
      </w:pPr>
      <w:r>
        <w:rPr>
          <w:rFonts w:ascii="Century Gothic" w:hAnsi="Century Gothic" w:cs="Arial"/>
          <w:bCs/>
          <w:color w:val="548DD4" w:themeColor="text2" w:themeTint="99"/>
          <w:kern w:val="32"/>
          <w:sz w:val="36"/>
          <w:szCs w:val="36"/>
        </w:rPr>
        <w:t>FISIOPOLIMEDICA RIVIERA S.R.L.</w:t>
      </w:r>
    </w:p>
    <w:p w:rsidR="00EB5D0E" w:rsidRPr="00655964" w:rsidRDefault="00EB5D0E" w:rsidP="00EB5D0E">
      <w:pPr>
        <w:pStyle w:val="Intestazione"/>
        <w:tabs>
          <w:tab w:val="clear" w:pos="4819"/>
          <w:tab w:val="clear" w:pos="9638"/>
        </w:tabs>
        <w:jc w:val="center"/>
        <w:rPr>
          <w:rFonts w:ascii="Century Gothic" w:hAnsi="Century Gothic"/>
          <w:color w:val="548DD4" w:themeColor="text2" w:themeTint="99"/>
          <w:sz w:val="36"/>
          <w:szCs w:val="36"/>
        </w:rPr>
      </w:pPr>
      <w:r w:rsidRPr="00655964">
        <w:rPr>
          <w:rFonts w:ascii="Century Gothic" w:hAnsi="Century Gothic"/>
        </w:rPr>
        <w:t>Piazza San Nicolò, 11/2, 30034 - Mira (Venezia)</w:t>
      </w:r>
    </w:p>
    <w:p w:rsidR="00507E8E" w:rsidRPr="00507E8E" w:rsidRDefault="00507E8E" w:rsidP="00507E8E">
      <w:pPr>
        <w:jc w:val="center"/>
        <w:rPr>
          <w:rFonts w:asciiTheme="minorHAnsi" w:hAnsiTheme="minorHAnsi"/>
          <w:b/>
          <w:color w:val="1F497D" w:themeColor="text2"/>
          <w:szCs w:val="20"/>
        </w:rPr>
      </w:pPr>
    </w:p>
    <w:p w:rsidR="00507E8E" w:rsidRPr="00507E8E" w:rsidRDefault="00507E8E" w:rsidP="00507E8E">
      <w:pPr>
        <w:jc w:val="center"/>
        <w:rPr>
          <w:rFonts w:asciiTheme="minorHAnsi" w:hAnsiTheme="minorHAnsi"/>
          <w:b/>
          <w:color w:val="1F497D" w:themeColor="text2"/>
          <w:szCs w:val="20"/>
        </w:rPr>
      </w:pPr>
    </w:p>
    <w:p w:rsidR="00FC2C52" w:rsidRDefault="00FC2C52" w:rsidP="00507E8E">
      <w:pPr>
        <w:rPr>
          <w:rFonts w:asciiTheme="minorHAnsi" w:hAnsiTheme="minorHAnsi"/>
          <w:b/>
          <w:color w:val="0070C0"/>
          <w:szCs w:val="20"/>
        </w:rPr>
      </w:pPr>
    </w:p>
    <w:p w:rsidR="00507E8E" w:rsidRDefault="00507E8E" w:rsidP="00507E8E">
      <w:pPr>
        <w:rPr>
          <w:rFonts w:asciiTheme="minorHAnsi" w:hAnsiTheme="minorHAnsi"/>
          <w:b/>
          <w:color w:val="0070C0"/>
          <w:szCs w:val="20"/>
        </w:rPr>
      </w:pPr>
    </w:p>
    <w:p w:rsidR="00507E8E" w:rsidRDefault="00507E8E" w:rsidP="00507E8E">
      <w:pPr>
        <w:rPr>
          <w:rFonts w:asciiTheme="minorHAnsi" w:hAnsiTheme="minorHAnsi"/>
          <w:b/>
          <w:color w:val="0070C0"/>
          <w:szCs w:val="20"/>
        </w:rPr>
      </w:pPr>
    </w:p>
    <w:p w:rsidR="00507E8E" w:rsidRDefault="00507E8E" w:rsidP="00507E8E">
      <w:pPr>
        <w:rPr>
          <w:rFonts w:asciiTheme="minorHAnsi" w:hAnsiTheme="minorHAnsi"/>
          <w:b/>
          <w:color w:val="0070C0"/>
          <w:szCs w:val="20"/>
        </w:rPr>
      </w:pPr>
    </w:p>
    <w:p w:rsidR="00507E8E" w:rsidRDefault="00507E8E" w:rsidP="00507E8E">
      <w:pPr>
        <w:rPr>
          <w:rFonts w:asciiTheme="minorHAnsi" w:hAnsiTheme="minorHAnsi"/>
          <w:b/>
          <w:color w:val="0070C0"/>
          <w:szCs w:val="20"/>
        </w:rPr>
      </w:pPr>
    </w:p>
    <w:p w:rsidR="00507E8E" w:rsidRDefault="00507E8E" w:rsidP="00507E8E">
      <w:pPr>
        <w:rPr>
          <w:rFonts w:asciiTheme="minorHAnsi" w:hAnsiTheme="minorHAnsi"/>
          <w:b/>
          <w:color w:val="0070C0"/>
          <w:szCs w:val="20"/>
        </w:rPr>
      </w:pPr>
    </w:p>
    <w:p w:rsidR="00507E8E" w:rsidRDefault="00507E8E" w:rsidP="00507E8E">
      <w:pPr>
        <w:rPr>
          <w:rFonts w:asciiTheme="minorHAnsi" w:hAnsiTheme="minorHAnsi"/>
          <w:b/>
          <w:color w:val="0070C0"/>
          <w:szCs w:val="20"/>
        </w:rPr>
      </w:pPr>
    </w:p>
    <w:p w:rsidR="00507E8E" w:rsidRDefault="00507E8E" w:rsidP="00507E8E">
      <w:pPr>
        <w:rPr>
          <w:rFonts w:asciiTheme="minorHAnsi" w:hAnsiTheme="minorHAnsi"/>
          <w:b/>
          <w:color w:val="0070C0"/>
          <w:szCs w:val="20"/>
        </w:rPr>
      </w:pPr>
    </w:p>
    <w:p w:rsidR="00507E8E" w:rsidRDefault="00507E8E" w:rsidP="00507E8E">
      <w:pPr>
        <w:rPr>
          <w:rFonts w:asciiTheme="minorHAnsi" w:hAnsiTheme="minorHAnsi"/>
          <w:b/>
          <w:color w:val="0070C0"/>
          <w:szCs w:val="20"/>
        </w:rPr>
      </w:pPr>
    </w:p>
    <w:p w:rsidR="00507E8E" w:rsidRDefault="00507E8E" w:rsidP="00507E8E">
      <w:pPr>
        <w:rPr>
          <w:rFonts w:asciiTheme="minorHAnsi" w:hAnsiTheme="minorHAnsi"/>
          <w:b/>
          <w:color w:val="0070C0"/>
          <w:szCs w:val="20"/>
        </w:rPr>
      </w:pPr>
    </w:p>
    <w:p w:rsidR="00507E8E" w:rsidRDefault="00507E8E" w:rsidP="00507E8E">
      <w:pPr>
        <w:rPr>
          <w:rFonts w:asciiTheme="minorHAnsi" w:hAnsiTheme="minorHAnsi"/>
          <w:b/>
          <w:color w:val="0070C0"/>
          <w:szCs w:val="20"/>
        </w:rPr>
      </w:pPr>
    </w:p>
    <w:p w:rsidR="00FC2C52" w:rsidRPr="00CF7955" w:rsidRDefault="00F770E6" w:rsidP="00507E8E">
      <w:pPr>
        <w:rPr>
          <w:rFonts w:asciiTheme="minorHAnsi" w:hAnsiTheme="minorHAnsi"/>
          <w:sz w:val="20"/>
          <w:szCs w:val="20"/>
        </w:rPr>
      </w:pPr>
      <w:r>
        <w:rPr>
          <w:rFonts w:asciiTheme="minorHAnsi" w:hAnsiTheme="minorHAnsi"/>
          <w:sz w:val="20"/>
          <w:szCs w:val="20"/>
        </w:rPr>
        <w:t xml:space="preserve">Mira </w:t>
      </w:r>
      <w:r w:rsidR="00AA3FAF">
        <w:rPr>
          <w:rFonts w:asciiTheme="minorHAnsi" w:hAnsiTheme="minorHAnsi"/>
          <w:sz w:val="20"/>
          <w:szCs w:val="20"/>
        </w:rPr>
        <w:t>18/04/2024</w:t>
      </w:r>
    </w:p>
    <w:p w:rsidR="00FC2C52" w:rsidRPr="00CF7955" w:rsidRDefault="00FC2C52" w:rsidP="00507E8E">
      <w:pPr>
        <w:rPr>
          <w:rFonts w:asciiTheme="minorHAnsi" w:hAnsiTheme="minorHAnsi"/>
          <w:sz w:val="20"/>
          <w:szCs w:val="20"/>
        </w:rPr>
      </w:pPr>
    </w:p>
    <w:p w:rsidR="00FC2C52" w:rsidRPr="006C67D8" w:rsidRDefault="00507E8E" w:rsidP="00507E8E">
      <w:pPr>
        <w:rPr>
          <w:rFonts w:asciiTheme="minorHAnsi" w:hAnsiTheme="minorHAnsi"/>
          <w:sz w:val="20"/>
          <w:szCs w:val="20"/>
        </w:rPr>
      </w:pPr>
      <w:r w:rsidRPr="006C67D8">
        <w:rPr>
          <w:rFonts w:asciiTheme="minorHAnsi" w:hAnsiTheme="minorHAnsi"/>
          <w:sz w:val="20"/>
          <w:szCs w:val="20"/>
        </w:rPr>
        <w:t>La Direzione</w:t>
      </w:r>
    </w:p>
    <w:p w:rsidR="00507E8E" w:rsidRPr="00CF7955" w:rsidRDefault="00507E8E" w:rsidP="00507E8E">
      <w:pPr>
        <w:rPr>
          <w:rFonts w:asciiTheme="minorHAnsi" w:hAnsiTheme="minorHAnsi"/>
          <w:sz w:val="20"/>
          <w:szCs w:val="20"/>
        </w:rPr>
      </w:pPr>
      <w:r w:rsidRPr="006C67D8">
        <w:rPr>
          <w:rFonts w:asciiTheme="minorHAnsi" w:hAnsiTheme="minorHAnsi"/>
          <w:sz w:val="20"/>
          <w:szCs w:val="20"/>
        </w:rPr>
        <w:t xml:space="preserve">Dr. </w:t>
      </w:r>
      <w:r w:rsidR="006C67D8" w:rsidRPr="006C67D8">
        <w:rPr>
          <w:rFonts w:asciiTheme="minorHAnsi" w:hAnsiTheme="minorHAnsi"/>
          <w:sz w:val="20"/>
          <w:szCs w:val="20"/>
        </w:rPr>
        <w:t>Paolo Dalla Bella</w:t>
      </w:r>
    </w:p>
    <w:p w:rsidR="00FC2C52" w:rsidRPr="00CF7955" w:rsidRDefault="00FC2C52" w:rsidP="00CF7955">
      <w:pPr>
        <w:spacing w:before="720"/>
        <w:rPr>
          <w:rFonts w:asciiTheme="minorHAnsi" w:hAnsiTheme="minorHAnsi"/>
          <w:sz w:val="20"/>
          <w:szCs w:val="20"/>
        </w:rPr>
      </w:pPr>
      <w:r w:rsidRPr="00CF7955">
        <w:rPr>
          <w:rFonts w:asciiTheme="minorHAnsi" w:hAnsiTheme="minorHAnsi"/>
          <w:sz w:val="20"/>
          <w:szCs w:val="20"/>
        </w:rPr>
        <w:t>_________________________________</w:t>
      </w:r>
    </w:p>
    <w:p w:rsidR="00FC2C52" w:rsidRPr="00CF7955" w:rsidRDefault="00FC2C52">
      <w:pPr>
        <w:rPr>
          <w:rFonts w:asciiTheme="minorHAnsi" w:hAnsiTheme="minorHAnsi" w:cs="Arial"/>
          <w:b/>
          <w:sz w:val="20"/>
          <w:szCs w:val="28"/>
        </w:rPr>
      </w:pPr>
    </w:p>
    <w:p w:rsidR="00507E8E" w:rsidRDefault="00507E8E">
      <w:pPr>
        <w:rPr>
          <w:rFonts w:ascii="Arial Narrow" w:hAnsi="Arial Narrow" w:cs="Arial"/>
          <w:b/>
          <w:sz w:val="28"/>
          <w:szCs w:val="28"/>
        </w:rPr>
      </w:pPr>
      <w:r>
        <w:rPr>
          <w:rFonts w:ascii="Arial Narrow" w:hAnsi="Arial Narrow" w:cs="Arial"/>
          <w:b/>
          <w:sz w:val="28"/>
          <w:szCs w:val="28"/>
        </w:rPr>
        <w:br w:type="page"/>
      </w:r>
    </w:p>
    <w:p w:rsidR="00937EAE" w:rsidRPr="007B2603" w:rsidRDefault="00937EAE">
      <w:pPr>
        <w:pStyle w:val="Intestazione"/>
        <w:tabs>
          <w:tab w:val="clear" w:pos="4819"/>
          <w:tab w:val="clear" w:pos="9638"/>
        </w:tabs>
        <w:rPr>
          <w:rFonts w:ascii="Arial Narrow" w:hAnsi="Arial Narrow" w:cs="Arial"/>
          <w:b/>
          <w:sz w:val="28"/>
          <w:szCs w:val="28"/>
        </w:rPr>
      </w:pPr>
    </w:p>
    <w:p w:rsidR="001A7328" w:rsidRPr="00862CDD" w:rsidRDefault="00062C2F" w:rsidP="0067092B">
      <w:pPr>
        <w:pStyle w:val="Titolo1"/>
        <w:numPr>
          <w:ilvl w:val="0"/>
          <w:numId w:val="3"/>
        </w:numPr>
        <w:spacing w:line="360" w:lineRule="auto"/>
        <w:ind w:left="709" w:hanging="709"/>
        <w:rPr>
          <w:rFonts w:asciiTheme="minorHAnsi" w:hAnsiTheme="minorHAnsi"/>
          <w:sz w:val="20"/>
          <w:szCs w:val="20"/>
        </w:rPr>
      </w:pPr>
      <w:bookmarkStart w:id="0" w:name="_Toc491269721"/>
      <w:r w:rsidRPr="00862CDD">
        <w:rPr>
          <w:rFonts w:asciiTheme="minorHAnsi" w:hAnsiTheme="minorHAnsi"/>
          <w:sz w:val="20"/>
          <w:szCs w:val="20"/>
        </w:rPr>
        <w:t>INTRODUZIONE</w:t>
      </w:r>
      <w:bookmarkEnd w:id="0"/>
    </w:p>
    <w:p w:rsidR="001A7328" w:rsidRPr="00862CDD" w:rsidRDefault="001A7328" w:rsidP="00FB4CC0">
      <w:pPr>
        <w:spacing w:line="360" w:lineRule="auto"/>
        <w:rPr>
          <w:rFonts w:asciiTheme="minorHAnsi" w:hAnsiTheme="minorHAnsi" w:cs="Arial"/>
          <w:b/>
          <w:sz w:val="20"/>
          <w:szCs w:val="20"/>
        </w:rPr>
      </w:pPr>
    </w:p>
    <w:p w:rsidR="001A7328" w:rsidRPr="00862CDD" w:rsidRDefault="001A7328" w:rsidP="00FB4CC0">
      <w:pPr>
        <w:spacing w:line="360" w:lineRule="auto"/>
        <w:jc w:val="both"/>
        <w:rPr>
          <w:rFonts w:asciiTheme="minorHAnsi" w:hAnsiTheme="minorHAnsi" w:cs="Arial"/>
          <w:sz w:val="20"/>
          <w:szCs w:val="20"/>
        </w:rPr>
      </w:pPr>
      <w:r w:rsidRPr="00862CDD">
        <w:rPr>
          <w:rFonts w:asciiTheme="minorHAnsi" w:hAnsiTheme="minorHAnsi" w:cs="Arial"/>
          <w:sz w:val="20"/>
          <w:szCs w:val="20"/>
        </w:rPr>
        <w:t xml:space="preserve">Il documento di </w:t>
      </w:r>
      <w:r w:rsidR="00C57CB1">
        <w:rPr>
          <w:rFonts w:asciiTheme="minorHAnsi" w:hAnsiTheme="minorHAnsi" w:cs="Arial"/>
          <w:sz w:val="20"/>
          <w:szCs w:val="20"/>
        </w:rPr>
        <w:t>r</w:t>
      </w:r>
      <w:r w:rsidRPr="00862CDD">
        <w:rPr>
          <w:rFonts w:asciiTheme="minorHAnsi" w:hAnsiTheme="minorHAnsi" w:cs="Arial"/>
          <w:sz w:val="20"/>
          <w:szCs w:val="20"/>
        </w:rPr>
        <w:t xml:space="preserve">iesame della </w:t>
      </w:r>
      <w:r w:rsidR="007B15B6">
        <w:rPr>
          <w:rFonts w:asciiTheme="minorHAnsi" w:hAnsiTheme="minorHAnsi" w:cs="Arial"/>
          <w:sz w:val="20"/>
          <w:szCs w:val="20"/>
        </w:rPr>
        <w:t>d</w:t>
      </w:r>
      <w:r w:rsidRPr="00862CDD">
        <w:rPr>
          <w:rFonts w:asciiTheme="minorHAnsi" w:hAnsiTheme="minorHAnsi" w:cs="Arial"/>
          <w:sz w:val="20"/>
          <w:szCs w:val="20"/>
        </w:rPr>
        <w:t xml:space="preserve">irezione è lo strumento utilizzato dalla </w:t>
      </w:r>
      <w:r w:rsidR="007B15B6">
        <w:rPr>
          <w:rFonts w:asciiTheme="minorHAnsi" w:hAnsiTheme="minorHAnsi" w:cs="Arial"/>
          <w:sz w:val="20"/>
          <w:szCs w:val="20"/>
        </w:rPr>
        <w:t>d</w:t>
      </w:r>
      <w:r w:rsidRPr="00862CDD">
        <w:rPr>
          <w:rFonts w:asciiTheme="minorHAnsi" w:hAnsiTheme="minorHAnsi" w:cs="Arial"/>
          <w:sz w:val="20"/>
          <w:szCs w:val="20"/>
        </w:rPr>
        <w:t>irezione per:</w:t>
      </w:r>
    </w:p>
    <w:p w:rsidR="001A7328" w:rsidRPr="00862CDD" w:rsidRDefault="001A7328" w:rsidP="00BB459F">
      <w:pPr>
        <w:jc w:val="both"/>
        <w:rPr>
          <w:rFonts w:asciiTheme="minorHAnsi" w:hAnsiTheme="minorHAnsi" w:cs="Arial"/>
          <w:sz w:val="20"/>
          <w:szCs w:val="20"/>
        </w:rPr>
      </w:pPr>
    </w:p>
    <w:p w:rsidR="00C911EA" w:rsidRPr="00862CDD" w:rsidRDefault="00C911EA" w:rsidP="0067092B">
      <w:pPr>
        <w:numPr>
          <w:ilvl w:val="0"/>
          <w:numId w:val="1"/>
        </w:numPr>
        <w:spacing w:line="360" w:lineRule="auto"/>
        <w:ind w:left="714" w:hanging="357"/>
        <w:jc w:val="both"/>
        <w:rPr>
          <w:rFonts w:asciiTheme="minorHAnsi" w:hAnsiTheme="minorHAnsi" w:cs="Arial"/>
          <w:sz w:val="20"/>
          <w:szCs w:val="20"/>
        </w:rPr>
      </w:pPr>
      <w:r w:rsidRPr="00862CDD">
        <w:rPr>
          <w:rFonts w:asciiTheme="minorHAnsi" w:hAnsiTheme="minorHAnsi" w:cs="Arial"/>
          <w:sz w:val="20"/>
          <w:szCs w:val="20"/>
        </w:rPr>
        <w:t xml:space="preserve">Definire le </w:t>
      </w:r>
      <w:r w:rsidRPr="00862CDD">
        <w:rPr>
          <w:rFonts w:asciiTheme="minorHAnsi" w:hAnsiTheme="minorHAnsi" w:cs="Arial"/>
          <w:b/>
          <w:sz w:val="20"/>
          <w:szCs w:val="20"/>
        </w:rPr>
        <w:t>politiche dell’azienda</w:t>
      </w:r>
      <w:r w:rsidRPr="00862CDD">
        <w:rPr>
          <w:rFonts w:asciiTheme="minorHAnsi" w:hAnsiTheme="minorHAnsi" w:cs="Arial"/>
          <w:sz w:val="20"/>
          <w:szCs w:val="20"/>
        </w:rPr>
        <w:t xml:space="preserve"> e le me</w:t>
      </w:r>
      <w:r w:rsidR="00FB4CC0">
        <w:rPr>
          <w:rFonts w:asciiTheme="minorHAnsi" w:hAnsiTheme="minorHAnsi" w:cs="Arial"/>
          <w:sz w:val="20"/>
          <w:szCs w:val="20"/>
        </w:rPr>
        <w:t>todologie di sviluppo di queste;</w:t>
      </w:r>
    </w:p>
    <w:p w:rsidR="00BB459F" w:rsidRPr="00862CDD" w:rsidRDefault="001A7328" w:rsidP="0067092B">
      <w:pPr>
        <w:numPr>
          <w:ilvl w:val="0"/>
          <w:numId w:val="1"/>
        </w:numPr>
        <w:spacing w:line="360" w:lineRule="auto"/>
        <w:ind w:left="714" w:hanging="357"/>
        <w:jc w:val="both"/>
        <w:rPr>
          <w:rFonts w:asciiTheme="minorHAnsi" w:hAnsiTheme="minorHAnsi" w:cs="Arial"/>
          <w:sz w:val="20"/>
          <w:szCs w:val="20"/>
        </w:rPr>
      </w:pPr>
      <w:r w:rsidRPr="00862CDD">
        <w:rPr>
          <w:rFonts w:asciiTheme="minorHAnsi" w:hAnsiTheme="minorHAnsi" w:cs="Arial"/>
          <w:b/>
          <w:sz w:val="20"/>
          <w:szCs w:val="20"/>
        </w:rPr>
        <w:t xml:space="preserve">Verificare l’andamento </w:t>
      </w:r>
      <w:r w:rsidRPr="00C57CB1">
        <w:rPr>
          <w:rFonts w:asciiTheme="minorHAnsi" w:hAnsiTheme="minorHAnsi" w:cs="Arial"/>
          <w:b/>
          <w:sz w:val="20"/>
          <w:szCs w:val="20"/>
        </w:rPr>
        <w:t>dell’</w:t>
      </w:r>
      <w:r w:rsidR="00C911EA" w:rsidRPr="00C57CB1">
        <w:rPr>
          <w:rFonts w:asciiTheme="minorHAnsi" w:hAnsiTheme="minorHAnsi" w:cs="Arial"/>
          <w:b/>
          <w:sz w:val="20"/>
          <w:szCs w:val="20"/>
        </w:rPr>
        <w:t>anno passato</w:t>
      </w:r>
      <w:r w:rsidR="00BB459F" w:rsidRPr="00C57CB1">
        <w:rPr>
          <w:rFonts w:asciiTheme="minorHAnsi" w:hAnsiTheme="minorHAnsi" w:cs="Arial"/>
          <w:b/>
          <w:sz w:val="20"/>
          <w:szCs w:val="20"/>
        </w:rPr>
        <w:t xml:space="preserve"> e dell’anno in c</w:t>
      </w:r>
      <w:r w:rsidR="00FB4CC0" w:rsidRPr="00C57CB1">
        <w:rPr>
          <w:rFonts w:asciiTheme="minorHAnsi" w:hAnsiTheme="minorHAnsi" w:cs="Arial"/>
          <w:b/>
          <w:sz w:val="20"/>
          <w:szCs w:val="20"/>
        </w:rPr>
        <w:t>orso</w:t>
      </w:r>
      <w:r w:rsidR="00FB4CC0">
        <w:rPr>
          <w:rFonts w:asciiTheme="minorHAnsi" w:hAnsiTheme="minorHAnsi" w:cs="Arial"/>
          <w:sz w:val="20"/>
          <w:szCs w:val="20"/>
        </w:rPr>
        <w:t>;</w:t>
      </w:r>
    </w:p>
    <w:p w:rsidR="00C911EA" w:rsidRPr="00862CDD" w:rsidRDefault="00BB459F" w:rsidP="0067092B">
      <w:pPr>
        <w:numPr>
          <w:ilvl w:val="0"/>
          <w:numId w:val="1"/>
        </w:numPr>
        <w:spacing w:line="360" w:lineRule="auto"/>
        <w:ind w:left="714" w:hanging="357"/>
        <w:jc w:val="both"/>
        <w:rPr>
          <w:rFonts w:asciiTheme="minorHAnsi" w:hAnsiTheme="minorHAnsi" w:cs="Arial"/>
          <w:sz w:val="20"/>
          <w:szCs w:val="20"/>
        </w:rPr>
      </w:pPr>
      <w:r w:rsidRPr="00862CDD">
        <w:rPr>
          <w:rFonts w:asciiTheme="minorHAnsi" w:hAnsiTheme="minorHAnsi" w:cs="Arial"/>
          <w:b/>
          <w:sz w:val="20"/>
          <w:szCs w:val="20"/>
        </w:rPr>
        <w:t xml:space="preserve">Verificare </w:t>
      </w:r>
      <w:r w:rsidR="00C911EA" w:rsidRPr="00862CDD">
        <w:rPr>
          <w:rFonts w:asciiTheme="minorHAnsi" w:hAnsiTheme="minorHAnsi" w:cs="Arial"/>
          <w:b/>
          <w:sz w:val="20"/>
          <w:szCs w:val="20"/>
        </w:rPr>
        <w:t>il rispetto degli obiettivi</w:t>
      </w:r>
      <w:r w:rsidR="00FB4CC0">
        <w:rPr>
          <w:rFonts w:asciiTheme="minorHAnsi" w:hAnsiTheme="minorHAnsi" w:cs="Arial"/>
          <w:sz w:val="20"/>
          <w:szCs w:val="20"/>
        </w:rPr>
        <w:t xml:space="preserve"> prefissati;</w:t>
      </w:r>
    </w:p>
    <w:p w:rsidR="00C911EA" w:rsidRPr="00862CDD" w:rsidRDefault="00C911EA" w:rsidP="0067092B">
      <w:pPr>
        <w:numPr>
          <w:ilvl w:val="0"/>
          <w:numId w:val="1"/>
        </w:numPr>
        <w:spacing w:line="360" w:lineRule="auto"/>
        <w:ind w:left="714" w:hanging="357"/>
        <w:jc w:val="both"/>
        <w:rPr>
          <w:rFonts w:asciiTheme="minorHAnsi" w:hAnsiTheme="minorHAnsi" w:cs="Arial"/>
          <w:sz w:val="20"/>
          <w:szCs w:val="20"/>
        </w:rPr>
      </w:pPr>
      <w:r w:rsidRPr="00862CDD">
        <w:rPr>
          <w:rFonts w:asciiTheme="minorHAnsi" w:hAnsiTheme="minorHAnsi" w:cs="Arial"/>
          <w:sz w:val="20"/>
          <w:szCs w:val="20"/>
        </w:rPr>
        <w:t xml:space="preserve">Valutare il </w:t>
      </w:r>
      <w:r w:rsidRPr="00862CDD">
        <w:rPr>
          <w:rFonts w:asciiTheme="minorHAnsi" w:hAnsiTheme="minorHAnsi" w:cs="Arial"/>
          <w:b/>
          <w:sz w:val="20"/>
          <w:szCs w:val="20"/>
        </w:rPr>
        <w:t>volume di attività</w:t>
      </w:r>
      <w:r w:rsidRPr="00862CDD">
        <w:rPr>
          <w:rFonts w:asciiTheme="minorHAnsi" w:hAnsiTheme="minorHAnsi" w:cs="Arial"/>
          <w:sz w:val="20"/>
          <w:szCs w:val="20"/>
        </w:rPr>
        <w:t xml:space="preserve"> erogata nell’anno passato</w:t>
      </w:r>
      <w:r w:rsidR="00436909" w:rsidRPr="00862CDD">
        <w:rPr>
          <w:rFonts w:asciiTheme="minorHAnsi" w:hAnsiTheme="minorHAnsi" w:cs="Arial"/>
          <w:sz w:val="20"/>
          <w:szCs w:val="20"/>
        </w:rPr>
        <w:t xml:space="preserve"> con la valutazione delle risorse investite</w:t>
      </w:r>
      <w:r w:rsidR="00FB4CC0">
        <w:rPr>
          <w:rFonts w:asciiTheme="minorHAnsi" w:hAnsiTheme="minorHAnsi" w:cs="Arial"/>
          <w:sz w:val="20"/>
          <w:szCs w:val="20"/>
        </w:rPr>
        <w:t>;</w:t>
      </w:r>
    </w:p>
    <w:p w:rsidR="00C911EA" w:rsidRPr="00862CDD" w:rsidRDefault="00C911EA" w:rsidP="0067092B">
      <w:pPr>
        <w:numPr>
          <w:ilvl w:val="0"/>
          <w:numId w:val="1"/>
        </w:numPr>
        <w:spacing w:line="360" w:lineRule="auto"/>
        <w:ind w:left="714" w:hanging="357"/>
        <w:jc w:val="both"/>
        <w:rPr>
          <w:rFonts w:asciiTheme="minorHAnsi" w:hAnsiTheme="minorHAnsi" w:cs="Arial"/>
          <w:sz w:val="20"/>
          <w:szCs w:val="20"/>
        </w:rPr>
      </w:pPr>
      <w:r w:rsidRPr="00862CDD">
        <w:rPr>
          <w:rFonts w:asciiTheme="minorHAnsi" w:hAnsiTheme="minorHAnsi" w:cs="Arial"/>
          <w:sz w:val="20"/>
          <w:szCs w:val="20"/>
        </w:rPr>
        <w:t xml:space="preserve">Pianificare i </w:t>
      </w:r>
      <w:r w:rsidRPr="00862CDD">
        <w:rPr>
          <w:rFonts w:asciiTheme="minorHAnsi" w:hAnsiTheme="minorHAnsi" w:cs="Arial"/>
          <w:b/>
          <w:sz w:val="20"/>
          <w:szCs w:val="20"/>
        </w:rPr>
        <w:t>bisogni formativi</w:t>
      </w:r>
      <w:r w:rsidR="00FB4CC0">
        <w:rPr>
          <w:rFonts w:asciiTheme="minorHAnsi" w:hAnsiTheme="minorHAnsi" w:cs="Arial"/>
          <w:sz w:val="20"/>
          <w:szCs w:val="20"/>
        </w:rPr>
        <w:t xml:space="preserve"> del personale;</w:t>
      </w:r>
    </w:p>
    <w:p w:rsidR="00C911EA" w:rsidRPr="00862CDD" w:rsidRDefault="00C911EA" w:rsidP="0067092B">
      <w:pPr>
        <w:numPr>
          <w:ilvl w:val="0"/>
          <w:numId w:val="1"/>
        </w:numPr>
        <w:spacing w:line="360" w:lineRule="auto"/>
        <w:ind w:left="714" w:hanging="357"/>
        <w:jc w:val="both"/>
        <w:rPr>
          <w:rFonts w:asciiTheme="minorHAnsi" w:hAnsiTheme="minorHAnsi" w:cs="Arial"/>
          <w:sz w:val="20"/>
          <w:szCs w:val="20"/>
        </w:rPr>
      </w:pPr>
      <w:r w:rsidRPr="00862CDD">
        <w:rPr>
          <w:rFonts w:asciiTheme="minorHAnsi" w:hAnsiTheme="minorHAnsi" w:cs="Arial"/>
          <w:sz w:val="20"/>
          <w:szCs w:val="20"/>
        </w:rPr>
        <w:t xml:space="preserve">Valutare il grado di </w:t>
      </w:r>
      <w:r w:rsidRPr="00862CDD">
        <w:rPr>
          <w:rFonts w:asciiTheme="minorHAnsi" w:hAnsiTheme="minorHAnsi" w:cs="Arial"/>
          <w:b/>
          <w:sz w:val="20"/>
          <w:szCs w:val="20"/>
        </w:rPr>
        <w:t>soddisfazione dei pazienti</w:t>
      </w:r>
      <w:r w:rsidRPr="00862CDD">
        <w:rPr>
          <w:rFonts w:asciiTheme="minorHAnsi" w:hAnsiTheme="minorHAnsi" w:cs="Arial"/>
          <w:sz w:val="20"/>
          <w:szCs w:val="20"/>
        </w:rPr>
        <w:t xml:space="preserve"> de</w:t>
      </w:r>
      <w:r w:rsidR="00FB4CC0">
        <w:rPr>
          <w:rFonts w:asciiTheme="minorHAnsi" w:hAnsiTheme="minorHAnsi" w:cs="Arial"/>
          <w:sz w:val="20"/>
          <w:szCs w:val="20"/>
        </w:rPr>
        <w:t>l</w:t>
      </w:r>
      <w:r w:rsidR="00C57CB1">
        <w:rPr>
          <w:rFonts w:asciiTheme="minorHAnsi" w:hAnsiTheme="minorHAnsi" w:cs="Arial"/>
          <w:sz w:val="20"/>
          <w:szCs w:val="20"/>
        </w:rPr>
        <w:t>l’ambulatorio o del</w:t>
      </w:r>
      <w:r w:rsidR="00FB4CC0">
        <w:rPr>
          <w:rFonts w:asciiTheme="minorHAnsi" w:hAnsiTheme="minorHAnsi" w:cs="Arial"/>
          <w:sz w:val="20"/>
          <w:szCs w:val="20"/>
        </w:rPr>
        <w:t xml:space="preserve"> poliambulatorio;</w:t>
      </w:r>
    </w:p>
    <w:p w:rsidR="00C911EA" w:rsidRPr="00862CDD" w:rsidRDefault="00C911EA" w:rsidP="0067092B">
      <w:pPr>
        <w:numPr>
          <w:ilvl w:val="0"/>
          <w:numId w:val="1"/>
        </w:numPr>
        <w:spacing w:line="360" w:lineRule="auto"/>
        <w:ind w:left="714" w:hanging="357"/>
        <w:jc w:val="both"/>
        <w:rPr>
          <w:rFonts w:asciiTheme="minorHAnsi" w:hAnsiTheme="minorHAnsi" w:cs="Arial"/>
          <w:sz w:val="20"/>
          <w:szCs w:val="20"/>
        </w:rPr>
      </w:pPr>
      <w:r w:rsidRPr="00862CDD">
        <w:rPr>
          <w:rFonts w:asciiTheme="minorHAnsi" w:hAnsiTheme="minorHAnsi" w:cs="Arial"/>
          <w:sz w:val="20"/>
          <w:szCs w:val="20"/>
        </w:rPr>
        <w:t xml:space="preserve">Valutare il grado di </w:t>
      </w:r>
      <w:r w:rsidRPr="00862CDD">
        <w:rPr>
          <w:rFonts w:asciiTheme="minorHAnsi" w:hAnsiTheme="minorHAnsi" w:cs="Arial"/>
          <w:b/>
          <w:sz w:val="20"/>
          <w:szCs w:val="20"/>
        </w:rPr>
        <w:t>soddisfazione del personale</w:t>
      </w:r>
      <w:r w:rsidR="00FB4CC0">
        <w:rPr>
          <w:rFonts w:asciiTheme="minorHAnsi" w:hAnsiTheme="minorHAnsi" w:cs="Arial"/>
          <w:sz w:val="20"/>
          <w:szCs w:val="20"/>
        </w:rPr>
        <w:t>;</w:t>
      </w:r>
    </w:p>
    <w:p w:rsidR="00C911EA" w:rsidRPr="00862CDD" w:rsidRDefault="00C911EA" w:rsidP="0067092B">
      <w:pPr>
        <w:numPr>
          <w:ilvl w:val="0"/>
          <w:numId w:val="1"/>
        </w:numPr>
        <w:spacing w:line="360" w:lineRule="auto"/>
        <w:ind w:left="714" w:hanging="357"/>
        <w:jc w:val="both"/>
        <w:rPr>
          <w:rFonts w:asciiTheme="minorHAnsi" w:hAnsiTheme="minorHAnsi" w:cs="Arial"/>
          <w:sz w:val="20"/>
          <w:szCs w:val="20"/>
        </w:rPr>
      </w:pPr>
      <w:r w:rsidRPr="00862CDD">
        <w:rPr>
          <w:rFonts w:asciiTheme="minorHAnsi" w:hAnsiTheme="minorHAnsi" w:cs="Arial"/>
          <w:sz w:val="20"/>
          <w:szCs w:val="20"/>
        </w:rPr>
        <w:t xml:space="preserve">Analizzare le eventuali </w:t>
      </w:r>
      <w:r w:rsidR="00FB4CC0">
        <w:rPr>
          <w:rFonts w:asciiTheme="minorHAnsi" w:hAnsiTheme="minorHAnsi" w:cs="Arial"/>
          <w:b/>
          <w:sz w:val="20"/>
          <w:szCs w:val="20"/>
        </w:rPr>
        <w:t>n</w:t>
      </w:r>
      <w:r w:rsidRPr="00862CDD">
        <w:rPr>
          <w:rFonts w:asciiTheme="minorHAnsi" w:hAnsiTheme="minorHAnsi" w:cs="Arial"/>
          <w:b/>
          <w:sz w:val="20"/>
          <w:szCs w:val="20"/>
        </w:rPr>
        <w:t xml:space="preserve">on </w:t>
      </w:r>
      <w:r w:rsidR="00FB4CC0">
        <w:rPr>
          <w:rFonts w:asciiTheme="minorHAnsi" w:hAnsiTheme="minorHAnsi" w:cs="Arial"/>
          <w:b/>
          <w:sz w:val="20"/>
          <w:szCs w:val="20"/>
        </w:rPr>
        <w:t>c</w:t>
      </w:r>
      <w:r w:rsidRPr="00862CDD">
        <w:rPr>
          <w:rFonts w:asciiTheme="minorHAnsi" w:hAnsiTheme="minorHAnsi" w:cs="Arial"/>
          <w:b/>
          <w:sz w:val="20"/>
          <w:szCs w:val="20"/>
        </w:rPr>
        <w:t>onformità</w:t>
      </w:r>
      <w:r w:rsidRPr="00862CDD">
        <w:rPr>
          <w:rFonts w:asciiTheme="minorHAnsi" w:hAnsiTheme="minorHAnsi" w:cs="Arial"/>
          <w:sz w:val="20"/>
          <w:szCs w:val="20"/>
        </w:rPr>
        <w:t xml:space="preserve"> e relative </w:t>
      </w:r>
      <w:r w:rsidR="00FB4CC0" w:rsidRPr="00FB4CC0">
        <w:rPr>
          <w:rFonts w:asciiTheme="minorHAnsi" w:hAnsiTheme="minorHAnsi" w:cs="Arial"/>
          <w:b/>
          <w:sz w:val="20"/>
          <w:szCs w:val="20"/>
        </w:rPr>
        <w:t>a</w:t>
      </w:r>
      <w:r w:rsidRPr="00862CDD">
        <w:rPr>
          <w:rFonts w:asciiTheme="minorHAnsi" w:hAnsiTheme="minorHAnsi" w:cs="Arial"/>
          <w:b/>
          <w:sz w:val="20"/>
          <w:szCs w:val="20"/>
        </w:rPr>
        <w:t xml:space="preserve">zioni </w:t>
      </w:r>
      <w:r w:rsidR="00FB4CC0">
        <w:rPr>
          <w:rFonts w:asciiTheme="minorHAnsi" w:hAnsiTheme="minorHAnsi" w:cs="Arial"/>
          <w:b/>
          <w:sz w:val="20"/>
          <w:szCs w:val="20"/>
        </w:rPr>
        <w:t>p</w:t>
      </w:r>
      <w:r w:rsidRPr="00862CDD">
        <w:rPr>
          <w:rFonts w:asciiTheme="minorHAnsi" w:hAnsiTheme="minorHAnsi" w:cs="Arial"/>
          <w:b/>
          <w:sz w:val="20"/>
          <w:szCs w:val="20"/>
        </w:rPr>
        <w:t xml:space="preserve">reventive e </w:t>
      </w:r>
      <w:r w:rsidR="00FB4CC0">
        <w:rPr>
          <w:rFonts w:asciiTheme="minorHAnsi" w:hAnsiTheme="minorHAnsi" w:cs="Arial"/>
          <w:b/>
          <w:sz w:val="20"/>
          <w:szCs w:val="20"/>
        </w:rPr>
        <w:t>c</w:t>
      </w:r>
      <w:r w:rsidRPr="00862CDD">
        <w:rPr>
          <w:rFonts w:asciiTheme="minorHAnsi" w:hAnsiTheme="minorHAnsi" w:cs="Arial"/>
          <w:b/>
          <w:sz w:val="20"/>
          <w:szCs w:val="20"/>
        </w:rPr>
        <w:t>orrettive</w:t>
      </w:r>
      <w:r w:rsidR="00FB4CC0">
        <w:rPr>
          <w:rFonts w:asciiTheme="minorHAnsi" w:hAnsiTheme="minorHAnsi" w:cs="Arial"/>
          <w:sz w:val="20"/>
          <w:szCs w:val="20"/>
        </w:rPr>
        <w:t>;</w:t>
      </w:r>
    </w:p>
    <w:p w:rsidR="00C911EA" w:rsidRPr="00862CDD" w:rsidRDefault="00C911EA" w:rsidP="0067092B">
      <w:pPr>
        <w:numPr>
          <w:ilvl w:val="0"/>
          <w:numId w:val="1"/>
        </w:numPr>
        <w:spacing w:line="360" w:lineRule="auto"/>
        <w:ind w:left="714" w:hanging="357"/>
        <w:jc w:val="both"/>
        <w:rPr>
          <w:rFonts w:asciiTheme="minorHAnsi" w:hAnsiTheme="minorHAnsi" w:cs="Arial"/>
          <w:sz w:val="20"/>
          <w:szCs w:val="20"/>
        </w:rPr>
      </w:pPr>
      <w:r w:rsidRPr="00862CDD">
        <w:rPr>
          <w:rFonts w:asciiTheme="minorHAnsi" w:hAnsiTheme="minorHAnsi" w:cs="Arial"/>
          <w:sz w:val="20"/>
          <w:szCs w:val="20"/>
        </w:rPr>
        <w:t xml:space="preserve">Stabilire i </w:t>
      </w:r>
      <w:r w:rsidRPr="00862CDD">
        <w:rPr>
          <w:rFonts w:asciiTheme="minorHAnsi" w:hAnsiTheme="minorHAnsi" w:cs="Arial"/>
          <w:b/>
          <w:sz w:val="20"/>
          <w:szCs w:val="20"/>
        </w:rPr>
        <w:t>nuovi obiettivi</w:t>
      </w:r>
      <w:r w:rsidR="00FB4CC0">
        <w:rPr>
          <w:rFonts w:asciiTheme="minorHAnsi" w:hAnsiTheme="minorHAnsi" w:cs="Arial"/>
          <w:sz w:val="20"/>
          <w:szCs w:val="20"/>
        </w:rPr>
        <w:t>;</w:t>
      </w:r>
    </w:p>
    <w:p w:rsidR="00C911EA" w:rsidRPr="00862CDD" w:rsidRDefault="00C911EA" w:rsidP="0067092B">
      <w:pPr>
        <w:numPr>
          <w:ilvl w:val="0"/>
          <w:numId w:val="1"/>
        </w:numPr>
        <w:spacing w:line="360" w:lineRule="auto"/>
        <w:ind w:left="714" w:hanging="357"/>
        <w:jc w:val="both"/>
        <w:rPr>
          <w:rFonts w:asciiTheme="minorHAnsi" w:hAnsiTheme="minorHAnsi" w:cs="Arial"/>
          <w:sz w:val="20"/>
          <w:szCs w:val="20"/>
        </w:rPr>
      </w:pPr>
      <w:r w:rsidRPr="00862CDD">
        <w:rPr>
          <w:rFonts w:asciiTheme="minorHAnsi" w:hAnsiTheme="minorHAnsi" w:cs="Arial"/>
          <w:sz w:val="20"/>
          <w:szCs w:val="20"/>
        </w:rPr>
        <w:t>Comunicare a chi di co</w:t>
      </w:r>
      <w:r w:rsidR="00331C4C">
        <w:rPr>
          <w:rFonts w:asciiTheme="minorHAnsi" w:hAnsiTheme="minorHAnsi" w:cs="Arial"/>
          <w:sz w:val="20"/>
          <w:szCs w:val="20"/>
        </w:rPr>
        <w:t>mpetenza i risultati dell’anno p</w:t>
      </w:r>
      <w:r w:rsidRPr="00862CDD">
        <w:rPr>
          <w:rFonts w:asciiTheme="minorHAnsi" w:hAnsiTheme="minorHAnsi" w:cs="Arial"/>
          <w:sz w:val="20"/>
          <w:szCs w:val="20"/>
        </w:rPr>
        <w:t>assato (</w:t>
      </w:r>
      <w:r w:rsidR="00436909" w:rsidRPr="00862CDD">
        <w:rPr>
          <w:rFonts w:asciiTheme="minorHAnsi" w:hAnsiTheme="minorHAnsi" w:cs="Arial"/>
          <w:sz w:val="20"/>
          <w:szCs w:val="20"/>
        </w:rPr>
        <w:t>sottoscrizione del personale</w:t>
      </w:r>
      <w:r w:rsidRPr="00862CDD">
        <w:rPr>
          <w:rFonts w:asciiTheme="minorHAnsi" w:hAnsiTheme="minorHAnsi" w:cs="Arial"/>
          <w:sz w:val="20"/>
          <w:szCs w:val="20"/>
        </w:rPr>
        <w:t>).</w:t>
      </w:r>
    </w:p>
    <w:p w:rsidR="00C911EA" w:rsidRPr="00862CDD" w:rsidRDefault="00C911EA" w:rsidP="00FB4CC0">
      <w:pPr>
        <w:spacing w:line="360" w:lineRule="auto"/>
        <w:jc w:val="both"/>
        <w:rPr>
          <w:rFonts w:asciiTheme="minorHAnsi" w:hAnsiTheme="minorHAnsi" w:cs="Arial"/>
          <w:sz w:val="20"/>
          <w:szCs w:val="20"/>
        </w:rPr>
      </w:pPr>
    </w:p>
    <w:p w:rsidR="00BD6622" w:rsidRPr="00862CDD" w:rsidRDefault="00912AA8" w:rsidP="00FB4CC0">
      <w:pPr>
        <w:pStyle w:val="BodyText21"/>
        <w:spacing w:line="360" w:lineRule="auto"/>
        <w:rPr>
          <w:rFonts w:asciiTheme="minorHAnsi" w:hAnsiTheme="minorHAnsi" w:cs="Arial"/>
          <w:sz w:val="20"/>
        </w:rPr>
      </w:pPr>
      <w:r w:rsidRPr="006C67D8">
        <w:rPr>
          <w:rFonts w:asciiTheme="minorHAnsi" w:hAnsiTheme="minorHAnsi" w:cs="Arial"/>
          <w:b/>
          <w:sz w:val="20"/>
        </w:rPr>
        <w:t>La mission</w:t>
      </w:r>
      <w:r w:rsidR="00BD6622" w:rsidRPr="00862CDD">
        <w:rPr>
          <w:rFonts w:asciiTheme="minorHAnsi" w:hAnsiTheme="minorHAnsi" w:cs="Arial"/>
          <w:sz w:val="20"/>
        </w:rPr>
        <w:t xml:space="preserve"> guarda alla soddisfazione della domanda di servizi sanitari da realizzarsi attraverso prestazioni di alta qualità erogate in breve tempo. </w:t>
      </w:r>
      <w:r w:rsidR="00331C4C">
        <w:rPr>
          <w:rFonts w:asciiTheme="minorHAnsi" w:hAnsiTheme="minorHAnsi" w:cs="Arial"/>
          <w:sz w:val="20"/>
        </w:rPr>
        <w:t>La m</w:t>
      </w:r>
      <w:r w:rsidR="003736FE" w:rsidRPr="00862CDD">
        <w:rPr>
          <w:rFonts w:asciiTheme="minorHAnsi" w:hAnsiTheme="minorHAnsi" w:cs="Arial"/>
          <w:sz w:val="20"/>
        </w:rPr>
        <w:t xml:space="preserve">ission viene confermata anche per l’anno </w:t>
      </w:r>
      <w:r w:rsidR="00592E45">
        <w:rPr>
          <w:rFonts w:asciiTheme="minorHAnsi" w:hAnsiTheme="minorHAnsi" w:cs="Arial"/>
          <w:b/>
          <w:sz w:val="20"/>
        </w:rPr>
        <w:t>202</w:t>
      </w:r>
      <w:r w:rsidR="006C67D8">
        <w:rPr>
          <w:rFonts w:asciiTheme="minorHAnsi" w:hAnsiTheme="minorHAnsi" w:cs="Arial"/>
          <w:b/>
          <w:sz w:val="20"/>
        </w:rPr>
        <w:t>4</w:t>
      </w:r>
      <w:r w:rsidR="003736FE" w:rsidRPr="00862CDD">
        <w:rPr>
          <w:rFonts w:asciiTheme="minorHAnsi" w:hAnsiTheme="minorHAnsi" w:cs="Arial"/>
          <w:sz w:val="20"/>
        </w:rPr>
        <w:t>.</w:t>
      </w:r>
    </w:p>
    <w:p w:rsidR="00BD6622" w:rsidRPr="00862CDD" w:rsidRDefault="00BD6622" w:rsidP="00FB4CC0">
      <w:pPr>
        <w:pStyle w:val="BodyText21"/>
        <w:spacing w:line="360" w:lineRule="auto"/>
        <w:rPr>
          <w:rFonts w:asciiTheme="minorHAnsi" w:hAnsiTheme="minorHAnsi" w:cs="Arial"/>
          <w:sz w:val="20"/>
        </w:rPr>
      </w:pPr>
    </w:p>
    <w:p w:rsidR="00BD6622" w:rsidRPr="00862CDD" w:rsidRDefault="00BD6622" w:rsidP="00FB4CC0">
      <w:pPr>
        <w:pStyle w:val="BodyText21"/>
        <w:spacing w:line="360" w:lineRule="auto"/>
        <w:rPr>
          <w:rFonts w:asciiTheme="minorHAnsi" w:hAnsiTheme="minorHAnsi" w:cs="Arial"/>
          <w:sz w:val="20"/>
        </w:rPr>
      </w:pPr>
      <w:r w:rsidRPr="00862CDD">
        <w:rPr>
          <w:rFonts w:asciiTheme="minorHAnsi" w:hAnsiTheme="minorHAnsi" w:cs="Arial"/>
          <w:sz w:val="20"/>
        </w:rPr>
        <w:t xml:space="preserve">L’impegno è basato sulla </w:t>
      </w:r>
      <w:r w:rsidRPr="00862CDD">
        <w:rPr>
          <w:rFonts w:asciiTheme="minorHAnsi" w:hAnsiTheme="minorHAnsi" w:cs="Arial"/>
          <w:b/>
          <w:sz w:val="20"/>
        </w:rPr>
        <w:t>centralità del paziente</w:t>
      </w:r>
      <w:r w:rsidRPr="00862CDD">
        <w:rPr>
          <w:rFonts w:asciiTheme="minorHAnsi" w:hAnsiTheme="minorHAnsi" w:cs="Arial"/>
          <w:sz w:val="20"/>
        </w:rPr>
        <w:t xml:space="preserve"> che richiede prestazioni sanitarie di tipo diagnostico sulla b</w:t>
      </w:r>
      <w:r w:rsidR="00912AA8">
        <w:rPr>
          <w:rFonts w:asciiTheme="minorHAnsi" w:hAnsiTheme="minorHAnsi" w:cs="Arial"/>
          <w:sz w:val="20"/>
        </w:rPr>
        <w:t>ase dei quesiti provenienti da m</w:t>
      </w:r>
      <w:r w:rsidRPr="00862CDD">
        <w:rPr>
          <w:rFonts w:asciiTheme="minorHAnsi" w:hAnsiTheme="minorHAnsi" w:cs="Arial"/>
          <w:sz w:val="20"/>
        </w:rPr>
        <w:t xml:space="preserve">edici di base e </w:t>
      </w:r>
      <w:r w:rsidR="00912AA8">
        <w:rPr>
          <w:rFonts w:asciiTheme="minorHAnsi" w:hAnsiTheme="minorHAnsi" w:cs="Arial"/>
          <w:sz w:val="20"/>
        </w:rPr>
        <w:t>medici specialisti.</w:t>
      </w:r>
    </w:p>
    <w:p w:rsidR="00BD6622" w:rsidRPr="00862CDD" w:rsidRDefault="00BD6622" w:rsidP="00FB4CC0">
      <w:pPr>
        <w:spacing w:line="360" w:lineRule="auto"/>
        <w:ind w:right="140"/>
        <w:jc w:val="both"/>
        <w:rPr>
          <w:rFonts w:asciiTheme="minorHAnsi" w:hAnsiTheme="minorHAnsi" w:cs="Arial"/>
          <w:sz w:val="20"/>
          <w:szCs w:val="20"/>
        </w:rPr>
      </w:pPr>
    </w:p>
    <w:p w:rsidR="00BD6622" w:rsidRPr="00862CDD" w:rsidRDefault="00BD6622" w:rsidP="00FB4CC0">
      <w:pPr>
        <w:spacing w:line="360" w:lineRule="auto"/>
        <w:ind w:right="140"/>
        <w:jc w:val="both"/>
        <w:rPr>
          <w:rFonts w:asciiTheme="minorHAnsi" w:hAnsiTheme="minorHAnsi" w:cs="Arial"/>
          <w:sz w:val="20"/>
          <w:szCs w:val="20"/>
        </w:rPr>
      </w:pPr>
      <w:r w:rsidRPr="00862CDD">
        <w:rPr>
          <w:rFonts w:asciiTheme="minorHAnsi" w:hAnsiTheme="minorHAnsi" w:cs="Arial"/>
          <w:sz w:val="20"/>
          <w:szCs w:val="20"/>
        </w:rPr>
        <w:t>La salute e i diritti del paziente sono eleme</w:t>
      </w:r>
      <w:r w:rsidR="00F20295" w:rsidRPr="00862CDD">
        <w:rPr>
          <w:rFonts w:asciiTheme="minorHAnsi" w:hAnsiTheme="minorHAnsi" w:cs="Arial"/>
          <w:sz w:val="20"/>
          <w:szCs w:val="20"/>
        </w:rPr>
        <w:t>nti di assoluta rilevanza per</w:t>
      </w:r>
      <w:r w:rsidR="00912AA8">
        <w:rPr>
          <w:rFonts w:asciiTheme="minorHAnsi" w:hAnsiTheme="minorHAnsi" w:cs="Arial"/>
          <w:sz w:val="20"/>
          <w:szCs w:val="20"/>
        </w:rPr>
        <w:t xml:space="preserve"> l’azienda</w:t>
      </w:r>
      <w:r w:rsidRPr="00862CDD">
        <w:rPr>
          <w:rFonts w:asciiTheme="minorHAnsi" w:hAnsiTheme="minorHAnsi" w:cs="Arial"/>
          <w:sz w:val="20"/>
          <w:szCs w:val="20"/>
        </w:rPr>
        <w:t>.</w:t>
      </w:r>
    </w:p>
    <w:p w:rsidR="00BD6622" w:rsidRPr="00862CDD" w:rsidRDefault="00BD6622" w:rsidP="00FB4CC0">
      <w:pPr>
        <w:spacing w:line="360" w:lineRule="auto"/>
        <w:ind w:right="140"/>
        <w:jc w:val="both"/>
        <w:rPr>
          <w:rFonts w:asciiTheme="minorHAnsi" w:hAnsiTheme="minorHAnsi" w:cs="Arial"/>
          <w:sz w:val="20"/>
          <w:szCs w:val="20"/>
        </w:rPr>
      </w:pPr>
      <w:r w:rsidRPr="00862CDD">
        <w:rPr>
          <w:rFonts w:asciiTheme="minorHAnsi" w:hAnsiTheme="minorHAnsi" w:cs="Arial"/>
          <w:sz w:val="20"/>
          <w:szCs w:val="20"/>
        </w:rPr>
        <w:t>Ogni paziente è assistito con la medesima cortesia e professionalità secondo il diritto di uguaglianza e, fin dal primo momento, è messo nell</w:t>
      </w:r>
      <w:r w:rsidR="00507E8E">
        <w:rPr>
          <w:rFonts w:asciiTheme="minorHAnsi" w:hAnsiTheme="minorHAnsi" w:cs="Arial"/>
          <w:sz w:val="20"/>
          <w:szCs w:val="20"/>
        </w:rPr>
        <w:t>a</w:t>
      </w:r>
      <w:r w:rsidRPr="00862CDD">
        <w:rPr>
          <w:rFonts w:asciiTheme="minorHAnsi" w:hAnsiTheme="minorHAnsi" w:cs="Arial"/>
          <w:sz w:val="20"/>
          <w:szCs w:val="20"/>
        </w:rPr>
        <w:t xml:space="preserve"> condizione di poter avere le informazioni necessarie a scegliere consapevolmente i</w:t>
      </w:r>
      <w:r w:rsidR="00912AA8">
        <w:rPr>
          <w:rFonts w:asciiTheme="minorHAnsi" w:hAnsiTheme="minorHAnsi" w:cs="Arial"/>
          <w:sz w:val="20"/>
          <w:szCs w:val="20"/>
        </w:rPr>
        <w:t>l trattamento a cui sottoporsi.</w:t>
      </w:r>
    </w:p>
    <w:p w:rsidR="00BD6622" w:rsidRPr="00862CDD" w:rsidRDefault="00BD6622" w:rsidP="00FB4CC0">
      <w:pPr>
        <w:autoSpaceDE w:val="0"/>
        <w:autoSpaceDN w:val="0"/>
        <w:adjustRightInd w:val="0"/>
        <w:spacing w:line="360" w:lineRule="auto"/>
        <w:ind w:right="140"/>
        <w:jc w:val="both"/>
        <w:rPr>
          <w:rFonts w:asciiTheme="minorHAnsi" w:hAnsiTheme="minorHAnsi" w:cs="Arial"/>
          <w:sz w:val="20"/>
          <w:szCs w:val="20"/>
        </w:rPr>
      </w:pPr>
    </w:p>
    <w:p w:rsidR="00BD6622" w:rsidRPr="00862CDD" w:rsidRDefault="00912AA8" w:rsidP="00FB4CC0">
      <w:pPr>
        <w:autoSpaceDE w:val="0"/>
        <w:autoSpaceDN w:val="0"/>
        <w:adjustRightInd w:val="0"/>
        <w:spacing w:line="360" w:lineRule="auto"/>
        <w:ind w:right="140"/>
        <w:jc w:val="both"/>
        <w:rPr>
          <w:rFonts w:asciiTheme="minorHAnsi" w:hAnsiTheme="minorHAnsi" w:cs="Arial"/>
          <w:sz w:val="20"/>
          <w:szCs w:val="20"/>
        </w:rPr>
      </w:pPr>
      <w:r>
        <w:rPr>
          <w:rFonts w:asciiTheme="minorHAnsi" w:eastAsia="Arial Unicode MS" w:hAnsiTheme="minorHAnsi" w:cs="Arial"/>
          <w:sz w:val="20"/>
          <w:szCs w:val="20"/>
        </w:rPr>
        <w:t>L’azienda</w:t>
      </w:r>
      <w:r w:rsidR="00BD6622" w:rsidRPr="00862CDD">
        <w:rPr>
          <w:rFonts w:asciiTheme="minorHAnsi" w:eastAsia="Arial Unicode MS" w:hAnsiTheme="minorHAnsi" w:cs="Arial"/>
          <w:sz w:val="20"/>
          <w:szCs w:val="20"/>
        </w:rPr>
        <w:t xml:space="preserve"> mette a piena </w:t>
      </w:r>
      <w:r w:rsidR="00BD6622" w:rsidRPr="00862CDD">
        <w:rPr>
          <w:rFonts w:asciiTheme="minorHAnsi" w:hAnsiTheme="minorHAnsi" w:cs="Arial"/>
          <w:sz w:val="20"/>
          <w:szCs w:val="20"/>
        </w:rPr>
        <w:t>disposizione dei pazienti il proprio personale, il quale provvede puntualmente a descrivere le modalità di accesso alle prestazioni sanitarie.</w:t>
      </w:r>
    </w:p>
    <w:p w:rsidR="00A24005" w:rsidRPr="00862CDD" w:rsidRDefault="00A24005" w:rsidP="00FB4CC0">
      <w:pPr>
        <w:autoSpaceDE w:val="0"/>
        <w:autoSpaceDN w:val="0"/>
        <w:adjustRightInd w:val="0"/>
        <w:spacing w:line="360" w:lineRule="auto"/>
        <w:ind w:right="140"/>
        <w:jc w:val="both"/>
        <w:rPr>
          <w:rFonts w:asciiTheme="minorHAnsi" w:eastAsia="Arial Unicode MS" w:hAnsiTheme="minorHAnsi" w:cs="Arial"/>
          <w:sz w:val="20"/>
          <w:szCs w:val="20"/>
        </w:rPr>
      </w:pPr>
    </w:p>
    <w:p w:rsidR="00BD6622" w:rsidRPr="00862CDD" w:rsidRDefault="00BD6622" w:rsidP="00FB4CC0">
      <w:pPr>
        <w:autoSpaceDE w:val="0"/>
        <w:autoSpaceDN w:val="0"/>
        <w:adjustRightInd w:val="0"/>
        <w:spacing w:line="360" w:lineRule="auto"/>
        <w:ind w:right="140"/>
        <w:jc w:val="both"/>
        <w:rPr>
          <w:rFonts w:asciiTheme="minorHAnsi" w:eastAsia="Arial Unicode MS" w:hAnsiTheme="minorHAnsi" w:cs="Arial"/>
          <w:sz w:val="20"/>
          <w:szCs w:val="20"/>
        </w:rPr>
      </w:pPr>
      <w:r w:rsidRPr="00862CDD">
        <w:rPr>
          <w:rFonts w:asciiTheme="minorHAnsi" w:eastAsia="Arial Unicode MS" w:hAnsiTheme="minorHAnsi" w:cs="Arial"/>
          <w:sz w:val="20"/>
          <w:szCs w:val="20"/>
        </w:rPr>
        <w:t xml:space="preserve">Presso </w:t>
      </w:r>
      <w:r w:rsidR="00912AA8">
        <w:rPr>
          <w:rFonts w:asciiTheme="minorHAnsi" w:eastAsia="Arial Unicode MS" w:hAnsiTheme="minorHAnsi" w:cs="Arial"/>
          <w:sz w:val="20"/>
          <w:szCs w:val="20"/>
        </w:rPr>
        <w:t>l’azienda</w:t>
      </w:r>
      <w:r w:rsidRPr="00862CDD">
        <w:rPr>
          <w:rFonts w:asciiTheme="minorHAnsi" w:eastAsia="Arial Unicode MS" w:hAnsiTheme="minorHAnsi" w:cs="Arial"/>
          <w:sz w:val="20"/>
          <w:szCs w:val="20"/>
        </w:rPr>
        <w:t xml:space="preserve"> il paziente è messo al centro anche grazie ad un sistema organizzativo strutturato secondo la </w:t>
      </w:r>
      <w:r w:rsidRPr="00862CDD">
        <w:rPr>
          <w:rFonts w:asciiTheme="minorHAnsi" w:eastAsia="Arial Unicode MS" w:hAnsiTheme="minorHAnsi" w:cs="Arial"/>
          <w:sz w:val="20"/>
          <w:szCs w:val="20"/>
          <w:u w:val="single"/>
        </w:rPr>
        <w:t xml:space="preserve">norma </w:t>
      </w:r>
      <w:r w:rsidR="00E8258D" w:rsidRPr="00E8258D">
        <w:rPr>
          <w:rFonts w:asciiTheme="minorHAnsi" w:eastAsia="Arial Unicode MS" w:hAnsiTheme="minorHAnsi" w:cs="Arial"/>
          <w:b/>
          <w:sz w:val="20"/>
          <w:szCs w:val="20"/>
          <w:u w:val="single"/>
        </w:rPr>
        <w:t>UNI EN</w:t>
      </w:r>
      <w:r w:rsidR="008F6F02">
        <w:rPr>
          <w:rFonts w:asciiTheme="minorHAnsi" w:eastAsia="Arial Unicode MS" w:hAnsiTheme="minorHAnsi" w:cs="Arial"/>
          <w:b/>
          <w:sz w:val="20"/>
          <w:szCs w:val="20"/>
          <w:u w:val="single"/>
        </w:rPr>
        <w:t xml:space="preserve"> </w:t>
      </w:r>
      <w:r w:rsidRPr="00912AA8">
        <w:rPr>
          <w:rFonts w:asciiTheme="minorHAnsi" w:eastAsia="Arial Unicode MS" w:hAnsiTheme="minorHAnsi" w:cs="Arial"/>
          <w:b/>
          <w:sz w:val="20"/>
          <w:szCs w:val="20"/>
          <w:u w:val="single"/>
        </w:rPr>
        <w:t>ISO 9001</w:t>
      </w:r>
      <w:r w:rsidR="000D3A0F">
        <w:rPr>
          <w:rFonts w:asciiTheme="minorHAnsi" w:eastAsia="Arial Unicode MS" w:hAnsiTheme="minorHAnsi" w:cs="Arial"/>
          <w:b/>
          <w:sz w:val="20"/>
          <w:szCs w:val="20"/>
          <w:u w:val="single"/>
        </w:rPr>
        <w:t xml:space="preserve"> </w:t>
      </w:r>
      <w:r w:rsidRPr="00507E8E">
        <w:rPr>
          <w:rFonts w:asciiTheme="minorHAnsi" w:eastAsia="Arial Unicode MS" w:hAnsiTheme="minorHAnsi" w:cs="Arial"/>
          <w:sz w:val="20"/>
          <w:szCs w:val="20"/>
        </w:rPr>
        <w:t>(</w:t>
      </w:r>
      <w:r w:rsidRPr="00507E8E">
        <w:rPr>
          <w:rFonts w:asciiTheme="minorHAnsi" w:eastAsia="Arial Unicode MS" w:hAnsiTheme="minorHAnsi" w:cs="Arial"/>
          <w:sz w:val="20"/>
          <w:szCs w:val="20"/>
          <w:u w:val="single"/>
        </w:rPr>
        <w:t xml:space="preserve">certificato </w:t>
      </w:r>
      <w:r w:rsidR="00507E8E" w:rsidRPr="00507E8E">
        <w:rPr>
          <w:rFonts w:asciiTheme="minorHAnsi" w:eastAsia="Arial Unicode MS" w:hAnsiTheme="minorHAnsi" w:cs="Arial"/>
          <w:sz w:val="20"/>
          <w:szCs w:val="20"/>
          <w:u w:val="single"/>
        </w:rPr>
        <w:t>da ente terzo CSQ</w:t>
      </w:r>
      <w:r w:rsidRPr="00507E8E">
        <w:rPr>
          <w:rFonts w:asciiTheme="minorHAnsi" w:eastAsia="Arial Unicode MS" w:hAnsiTheme="minorHAnsi" w:cs="Arial"/>
          <w:sz w:val="20"/>
          <w:szCs w:val="20"/>
        </w:rPr>
        <w:t>)</w:t>
      </w:r>
      <w:r w:rsidRPr="00862CDD">
        <w:rPr>
          <w:rFonts w:asciiTheme="minorHAnsi" w:eastAsia="Arial Unicode MS" w:hAnsiTheme="minorHAnsi" w:cs="Arial"/>
          <w:sz w:val="20"/>
          <w:szCs w:val="20"/>
        </w:rPr>
        <w:t xml:space="preserve"> che attraverso la qualità vuole promuovere un continuo miglioramento, valorizzando le opinioni dell’utenza e dando loro modo di dialogare costantemente con il personale attraverso un ufficio di relazioni con il pubblico.</w:t>
      </w:r>
    </w:p>
    <w:p w:rsidR="00BD6622" w:rsidRPr="00862CDD" w:rsidRDefault="00BD6622" w:rsidP="00FB4CC0">
      <w:pPr>
        <w:spacing w:line="360" w:lineRule="auto"/>
        <w:ind w:right="140"/>
        <w:jc w:val="both"/>
        <w:rPr>
          <w:rFonts w:asciiTheme="minorHAnsi" w:hAnsiTheme="minorHAnsi" w:cs="Arial"/>
          <w:sz w:val="20"/>
          <w:szCs w:val="20"/>
        </w:rPr>
      </w:pPr>
    </w:p>
    <w:p w:rsidR="00BD6622" w:rsidRPr="00912AA8" w:rsidRDefault="00BD6622" w:rsidP="00FB4CC0">
      <w:pPr>
        <w:spacing w:line="360" w:lineRule="auto"/>
        <w:ind w:right="140"/>
        <w:jc w:val="both"/>
        <w:rPr>
          <w:rFonts w:asciiTheme="minorHAnsi" w:hAnsiTheme="minorHAnsi" w:cs="Arial"/>
          <w:sz w:val="20"/>
          <w:szCs w:val="20"/>
        </w:rPr>
      </w:pPr>
      <w:r w:rsidRPr="00862CDD">
        <w:rPr>
          <w:rFonts w:asciiTheme="minorHAnsi" w:hAnsiTheme="minorHAnsi" w:cs="Arial"/>
          <w:sz w:val="20"/>
          <w:szCs w:val="20"/>
        </w:rPr>
        <w:t xml:space="preserve">Ogni reclamo dell’utenza è ascoltato e analizzato, cercandone una risoluzione in tempi brevi anche con il coinvolgimento del paziente stesso che può quindi essere messo al corrente del relativo </w:t>
      </w:r>
      <w:r w:rsidR="00912AA8" w:rsidRPr="006C67D8">
        <w:rPr>
          <w:rFonts w:asciiTheme="minorHAnsi" w:hAnsiTheme="minorHAnsi" w:cs="Arial"/>
          <w:sz w:val="20"/>
          <w:szCs w:val="20"/>
        </w:rPr>
        <w:t>follow-</w:t>
      </w:r>
      <w:r w:rsidRPr="006C67D8">
        <w:rPr>
          <w:rFonts w:asciiTheme="minorHAnsi" w:hAnsiTheme="minorHAnsi" w:cs="Arial"/>
          <w:sz w:val="20"/>
          <w:szCs w:val="20"/>
        </w:rPr>
        <w:t>up.</w:t>
      </w:r>
    </w:p>
    <w:p w:rsidR="00BD6622" w:rsidRDefault="00BD6622" w:rsidP="00912AA8">
      <w:pPr>
        <w:spacing w:line="360" w:lineRule="auto"/>
        <w:ind w:right="140"/>
        <w:jc w:val="both"/>
        <w:rPr>
          <w:rFonts w:asciiTheme="minorHAnsi" w:hAnsiTheme="minorHAnsi" w:cs="Arial"/>
          <w:sz w:val="20"/>
          <w:szCs w:val="20"/>
        </w:rPr>
      </w:pPr>
      <w:r w:rsidRPr="00862CDD">
        <w:rPr>
          <w:rFonts w:asciiTheme="minorHAnsi" w:hAnsiTheme="minorHAnsi" w:cs="Arial"/>
          <w:sz w:val="20"/>
          <w:szCs w:val="20"/>
        </w:rPr>
        <w:lastRenderedPageBreak/>
        <w:t>Ogni dato personale, sensibile e non, viene trattato in conformità alla normativa vigente, adottando le idonee misure di sicurezza e garantendo il diritto della privacy. Ogni paziente può avvalersi dei propri diritti in merito rivolgendo le proprie istanze al responsabile del trattamento, come indicato peraltro nell’informativa esposta presso l’area accettazione.</w:t>
      </w:r>
    </w:p>
    <w:p w:rsidR="00A8046F" w:rsidRDefault="00A8046F" w:rsidP="00912AA8">
      <w:pPr>
        <w:spacing w:line="360" w:lineRule="auto"/>
        <w:ind w:right="140"/>
        <w:jc w:val="both"/>
        <w:rPr>
          <w:rFonts w:asciiTheme="minorHAnsi" w:hAnsiTheme="minorHAnsi" w:cs="Arial"/>
          <w:sz w:val="20"/>
          <w:szCs w:val="20"/>
        </w:rPr>
      </w:pPr>
    </w:p>
    <w:p w:rsidR="00A8046F" w:rsidRDefault="00A8046F" w:rsidP="0067092B">
      <w:pPr>
        <w:pStyle w:val="Titolo1"/>
        <w:numPr>
          <w:ilvl w:val="1"/>
          <w:numId w:val="3"/>
        </w:numPr>
        <w:spacing w:line="360" w:lineRule="auto"/>
        <w:ind w:left="709" w:hanging="709"/>
        <w:rPr>
          <w:rFonts w:asciiTheme="minorHAnsi" w:hAnsiTheme="minorHAnsi"/>
          <w:sz w:val="20"/>
          <w:szCs w:val="20"/>
        </w:rPr>
      </w:pPr>
      <w:r>
        <w:rPr>
          <w:rFonts w:asciiTheme="minorHAnsi" w:hAnsiTheme="minorHAnsi"/>
          <w:sz w:val="20"/>
          <w:szCs w:val="20"/>
        </w:rPr>
        <w:t xml:space="preserve">Input </w:t>
      </w:r>
      <w:proofErr w:type="spellStart"/>
      <w:r>
        <w:rPr>
          <w:rFonts w:asciiTheme="minorHAnsi" w:hAnsiTheme="minorHAnsi"/>
          <w:sz w:val="20"/>
          <w:szCs w:val="20"/>
        </w:rPr>
        <w:t>ed</w:t>
      </w:r>
      <w:proofErr w:type="spellEnd"/>
      <w:r>
        <w:rPr>
          <w:rFonts w:asciiTheme="minorHAnsi" w:hAnsiTheme="minorHAnsi"/>
          <w:sz w:val="20"/>
          <w:szCs w:val="20"/>
        </w:rPr>
        <w:t xml:space="preserve"> output per il riesame della direzione</w:t>
      </w:r>
    </w:p>
    <w:p w:rsidR="00A8046F" w:rsidRPr="00A8046F" w:rsidRDefault="00A8046F" w:rsidP="00A8046F">
      <w:pPr>
        <w:spacing w:line="360" w:lineRule="auto"/>
        <w:rPr>
          <w:rFonts w:asciiTheme="minorHAnsi" w:hAnsiTheme="minorHAnsi"/>
          <w:sz w:val="20"/>
        </w:rPr>
      </w:pPr>
    </w:p>
    <w:p w:rsidR="00A8046F" w:rsidRDefault="00431CB5" w:rsidP="00A8046F">
      <w:pPr>
        <w:spacing w:line="360" w:lineRule="auto"/>
        <w:rPr>
          <w:rFonts w:asciiTheme="minorHAnsi" w:hAnsiTheme="minorHAnsi"/>
          <w:sz w:val="20"/>
        </w:rPr>
      </w:pPr>
      <w:r>
        <w:rPr>
          <w:rFonts w:asciiTheme="minorHAnsi" w:hAnsiTheme="minorHAnsi"/>
          <w:sz w:val="20"/>
        </w:rPr>
        <w:t xml:space="preserve">Quando si parla di </w:t>
      </w:r>
      <w:r w:rsidRPr="00431CB5">
        <w:rPr>
          <w:rFonts w:asciiTheme="minorHAnsi" w:hAnsiTheme="minorHAnsi"/>
          <w:b/>
          <w:sz w:val="20"/>
        </w:rPr>
        <w:t>input</w:t>
      </w:r>
      <w:r>
        <w:rPr>
          <w:rFonts w:asciiTheme="minorHAnsi" w:hAnsiTheme="minorHAnsi"/>
          <w:sz w:val="20"/>
        </w:rPr>
        <w:t xml:space="preserve"> il riesame della direzione deve essere pianificato tenendo in considerazione:</w:t>
      </w:r>
    </w:p>
    <w:p w:rsidR="00431CB5" w:rsidRDefault="00431CB5" w:rsidP="00A8046F">
      <w:pPr>
        <w:spacing w:line="360" w:lineRule="auto"/>
        <w:rPr>
          <w:rFonts w:asciiTheme="minorHAnsi" w:hAnsiTheme="minorHAnsi"/>
          <w:sz w:val="20"/>
        </w:rPr>
      </w:pPr>
    </w:p>
    <w:p w:rsidR="00431CB5" w:rsidRDefault="00431CB5" w:rsidP="0067092B">
      <w:pPr>
        <w:pStyle w:val="Paragrafoelenco"/>
        <w:numPr>
          <w:ilvl w:val="0"/>
          <w:numId w:val="6"/>
        </w:numPr>
        <w:spacing w:line="360" w:lineRule="auto"/>
        <w:rPr>
          <w:rFonts w:asciiTheme="minorHAnsi" w:hAnsiTheme="minorHAnsi"/>
          <w:sz w:val="20"/>
        </w:rPr>
      </w:pPr>
      <w:r>
        <w:rPr>
          <w:rFonts w:asciiTheme="minorHAnsi" w:hAnsiTheme="minorHAnsi"/>
          <w:sz w:val="20"/>
        </w:rPr>
        <w:t>Lo stato delle azioni derivanti dai precedenti riesami;</w:t>
      </w:r>
    </w:p>
    <w:p w:rsidR="00431CB5" w:rsidRDefault="00431CB5" w:rsidP="0067092B">
      <w:pPr>
        <w:pStyle w:val="Paragrafoelenco"/>
        <w:numPr>
          <w:ilvl w:val="0"/>
          <w:numId w:val="6"/>
        </w:numPr>
        <w:spacing w:line="360" w:lineRule="auto"/>
        <w:rPr>
          <w:rFonts w:asciiTheme="minorHAnsi" w:hAnsiTheme="minorHAnsi"/>
          <w:sz w:val="20"/>
        </w:rPr>
      </w:pPr>
      <w:r>
        <w:rPr>
          <w:rFonts w:asciiTheme="minorHAnsi" w:hAnsiTheme="minorHAnsi"/>
          <w:sz w:val="20"/>
        </w:rPr>
        <w:t>I cambiamenti di fattori interni ed esterni che influenzano il sistema di gestione per la qualità;</w:t>
      </w:r>
    </w:p>
    <w:p w:rsidR="00431CB5" w:rsidRDefault="00431CB5" w:rsidP="0067092B">
      <w:pPr>
        <w:pStyle w:val="Paragrafoelenco"/>
        <w:numPr>
          <w:ilvl w:val="0"/>
          <w:numId w:val="6"/>
        </w:numPr>
        <w:spacing w:line="360" w:lineRule="auto"/>
        <w:rPr>
          <w:rFonts w:asciiTheme="minorHAnsi" w:hAnsiTheme="minorHAnsi"/>
          <w:sz w:val="20"/>
        </w:rPr>
      </w:pPr>
      <w:r>
        <w:rPr>
          <w:rFonts w:asciiTheme="minorHAnsi" w:hAnsiTheme="minorHAnsi"/>
          <w:sz w:val="20"/>
        </w:rPr>
        <w:t>Dati e informazioni sulle prestazioni e l’efficacia del sistema di gestione per la qualità, come ad esempio:</w:t>
      </w:r>
    </w:p>
    <w:p w:rsidR="00431CB5" w:rsidRPr="00431CB5" w:rsidRDefault="00431CB5" w:rsidP="00431CB5">
      <w:pPr>
        <w:spacing w:line="360" w:lineRule="auto"/>
        <w:rPr>
          <w:rFonts w:asciiTheme="minorHAnsi" w:hAnsiTheme="minorHAnsi"/>
          <w:sz w:val="20"/>
        </w:rPr>
      </w:pPr>
    </w:p>
    <w:p w:rsidR="00431CB5" w:rsidRDefault="00431CB5" w:rsidP="0067092B">
      <w:pPr>
        <w:pStyle w:val="Paragrafoelenco"/>
        <w:numPr>
          <w:ilvl w:val="1"/>
          <w:numId w:val="6"/>
        </w:numPr>
        <w:spacing w:line="360" w:lineRule="auto"/>
        <w:rPr>
          <w:rFonts w:asciiTheme="minorHAnsi" w:hAnsiTheme="minorHAnsi"/>
          <w:sz w:val="20"/>
        </w:rPr>
      </w:pPr>
      <w:r>
        <w:rPr>
          <w:rFonts w:asciiTheme="minorHAnsi" w:hAnsiTheme="minorHAnsi"/>
          <w:sz w:val="20"/>
        </w:rPr>
        <w:t>La soddisfazione del cliente e le informazioni di ritorno dalle parti interessate considerate rilevanti;</w:t>
      </w:r>
    </w:p>
    <w:p w:rsidR="00431CB5" w:rsidRDefault="00431CB5" w:rsidP="0067092B">
      <w:pPr>
        <w:pStyle w:val="Paragrafoelenco"/>
        <w:numPr>
          <w:ilvl w:val="1"/>
          <w:numId w:val="6"/>
        </w:numPr>
        <w:spacing w:line="360" w:lineRule="auto"/>
        <w:rPr>
          <w:rFonts w:asciiTheme="minorHAnsi" w:hAnsiTheme="minorHAnsi"/>
          <w:sz w:val="20"/>
        </w:rPr>
      </w:pPr>
      <w:r>
        <w:rPr>
          <w:rFonts w:asciiTheme="minorHAnsi" w:hAnsiTheme="minorHAnsi"/>
          <w:sz w:val="20"/>
        </w:rPr>
        <w:t>La misura del grado di raggiungimento degli obbiettivi per la qualità;</w:t>
      </w:r>
    </w:p>
    <w:p w:rsidR="00431CB5" w:rsidRDefault="00431CB5" w:rsidP="0067092B">
      <w:pPr>
        <w:pStyle w:val="Paragrafoelenco"/>
        <w:numPr>
          <w:ilvl w:val="1"/>
          <w:numId w:val="6"/>
        </w:numPr>
        <w:spacing w:line="360" w:lineRule="auto"/>
        <w:rPr>
          <w:rFonts w:asciiTheme="minorHAnsi" w:hAnsiTheme="minorHAnsi"/>
          <w:sz w:val="20"/>
        </w:rPr>
      </w:pPr>
      <w:r>
        <w:rPr>
          <w:rFonts w:asciiTheme="minorHAnsi" w:hAnsiTheme="minorHAnsi"/>
          <w:sz w:val="20"/>
        </w:rPr>
        <w:t>Le prestazioni del processo e la misura del grado di conformità per prodotti e servizi;</w:t>
      </w:r>
    </w:p>
    <w:p w:rsidR="00431CB5" w:rsidRDefault="00431CB5" w:rsidP="0067092B">
      <w:pPr>
        <w:pStyle w:val="Paragrafoelenco"/>
        <w:numPr>
          <w:ilvl w:val="1"/>
          <w:numId w:val="6"/>
        </w:numPr>
        <w:spacing w:line="360" w:lineRule="auto"/>
        <w:rPr>
          <w:rFonts w:asciiTheme="minorHAnsi" w:hAnsiTheme="minorHAnsi"/>
          <w:sz w:val="20"/>
        </w:rPr>
      </w:pPr>
      <w:r>
        <w:rPr>
          <w:rFonts w:asciiTheme="minorHAnsi" w:hAnsiTheme="minorHAnsi"/>
          <w:sz w:val="20"/>
        </w:rPr>
        <w:t>Gli andamenti relativi alle non conformità ed alle azioni correttive;</w:t>
      </w:r>
    </w:p>
    <w:p w:rsidR="00431CB5" w:rsidRDefault="00431CB5" w:rsidP="0067092B">
      <w:pPr>
        <w:pStyle w:val="Paragrafoelenco"/>
        <w:numPr>
          <w:ilvl w:val="1"/>
          <w:numId w:val="6"/>
        </w:numPr>
        <w:spacing w:line="360" w:lineRule="auto"/>
        <w:rPr>
          <w:rFonts w:asciiTheme="minorHAnsi" w:hAnsiTheme="minorHAnsi"/>
          <w:sz w:val="20"/>
        </w:rPr>
      </w:pPr>
      <w:r>
        <w:rPr>
          <w:rFonts w:asciiTheme="minorHAnsi" w:hAnsiTheme="minorHAnsi"/>
          <w:sz w:val="20"/>
        </w:rPr>
        <w:t>I risultati derivanti dalle attività di monitoraggio e misurazione;</w:t>
      </w:r>
    </w:p>
    <w:p w:rsidR="00431CB5" w:rsidRDefault="00431CB5" w:rsidP="0067092B">
      <w:pPr>
        <w:pStyle w:val="Paragrafoelenco"/>
        <w:numPr>
          <w:ilvl w:val="1"/>
          <w:numId w:val="6"/>
        </w:numPr>
        <w:spacing w:line="360" w:lineRule="auto"/>
        <w:rPr>
          <w:rFonts w:asciiTheme="minorHAnsi" w:hAnsiTheme="minorHAnsi"/>
          <w:sz w:val="20"/>
        </w:rPr>
      </w:pPr>
      <w:r>
        <w:rPr>
          <w:rFonts w:asciiTheme="minorHAnsi" w:hAnsiTheme="minorHAnsi"/>
          <w:sz w:val="20"/>
        </w:rPr>
        <w:t>I risultati degli audit;</w:t>
      </w:r>
    </w:p>
    <w:p w:rsidR="00431CB5" w:rsidRDefault="00431CB5" w:rsidP="0067092B">
      <w:pPr>
        <w:pStyle w:val="Paragrafoelenco"/>
        <w:numPr>
          <w:ilvl w:val="1"/>
          <w:numId w:val="6"/>
        </w:numPr>
        <w:spacing w:line="360" w:lineRule="auto"/>
        <w:rPr>
          <w:rFonts w:asciiTheme="minorHAnsi" w:hAnsiTheme="minorHAnsi"/>
          <w:sz w:val="20"/>
        </w:rPr>
      </w:pPr>
      <w:r>
        <w:rPr>
          <w:rFonts w:asciiTheme="minorHAnsi" w:hAnsiTheme="minorHAnsi"/>
          <w:sz w:val="20"/>
        </w:rPr>
        <w:t>Le prestazioni dei fornitori esterni.</w:t>
      </w:r>
    </w:p>
    <w:p w:rsidR="00431CB5" w:rsidRDefault="00431CB5" w:rsidP="00431CB5">
      <w:pPr>
        <w:spacing w:line="360" w:lineRule="auto"/>
        <w:rPr>
          <w:rFonts w:asciiTheme="minorHAnsi" w:hAnsiTheme="minorHAnsi"/>
          <w:sz w:val="20"/>
        </w:rPr>
      </w:pPr>
    </w:p>
    <w:p w:rsidR="00431CB5" w:rsidRDefault="00431CB5" w:rsidP="0067092B">
      <w:pPr>
        <w:pStyle w:val="Paragrafoelenco"/>
        <w:numPr>
          <w:ilvl w:val="0"/>
          <w:numId w:val="7"/>
        </w:numPr>
        <w:spacing w:line="360" w:lineRule="auto"/>
        <w:rPr>
          <w:rFonts w:asciiTheme="minorHAnsi" w:hAnsiTheme="minorHAnsi"/>
          <w:sz w:val="20"/>
        </w:rPr>
      </w:pPr>
      <w:r>
        <w:rPr>
          <w:rFonts w:asciiTheme="minorHAnsi" w:hAnsiTheme="minorHAnsi"/>
          <w:sz w:val="20"/>
        </w:rPr>
        <w:t>L’adeguatezza delle risorse;</w:t>
      </w:r>
    </w:p>
    <w:p w:rsidR="00431CB5" w:rsidRDefault="00431CB5" w:rsidP="0067092B">
      <w:pPr>
        <w:pStyle w:val="Paragrafoelenco"/>
        <w:numPr>
          <w:ilvl w:val="0"/>
          <w:numId w:val="7"/>
        </w:numPr>
        <w:spacing w:line="360" w:lineRule="auto"/>
        <w:rPr>
          <w:rFonts w:asciiTheme="minorHAnsi" w:hAnsiTheme="minorHAnsi"/>
          <w:sz w:val="20"/>
        </w:rPr>
      </w:pPr>
      <w:r>
        <w:rPr>
          <w:rFonts w:asciiTheme="minorHAnsi" w:hAnsiTheme="minorHAnsi"/>
          <w:sz w:val="20"/>
        </w:rPr>
        <w:t>L’efficacia delle azioni atte a fronteggiare rischi e cogliere opportunità;</w:t>
      </w:r>
    </w:p>
    <w:p w:rsidR="00431CB5" w:rsidRDefault="00431CB5" w:rsidP="0067092B">
      <w:pPr>
        <w:pStyle w:val="Paragrafoelenco"/>
        <w:numPr>
          <w:ilvl w:val="0"/>
          <w:numId w:val="7"/>
        </w:numPr>
        <w:spacing w:line="360" w:lineRule="auto"/>
        <w:rPr>
          <w:rFonts w:asciiTheme="minorHAnsi" w:hAnsiTheme="minorHAnsi"/>
          <w:sz w:val="20"/>
        </w:rPr>
      </w:pPr>
      <w:r>
        <w:rPr>
          <w:rFonts w:asciiTheme="minorHAnsi" w:hAnsiTheme="minorHAnsi"/>
          <w:sz w:val="20"/>
        </w:rPr>
        <w:t>Le reali opportunità di miglioramento.</w:t>
      </w:r>
    </w:p>
    <w:p w:rsidR="00431CB5" w:rsidRDefault="00431CB5" w:rsidP="00431CB5">
      <w:pPr>
        <w:spacing w:line="360" w:lineRule="auto"/>
        <w:rPr>
          <w:rFonts w:asciiTheme="minorHAnsi" w:hAnsiTheme="minorHAnsi"/>
          <w:sz w:val="20"/>
        </w:rPr>
      </w:pPr>
    </w:p>
    <w:p w:rsidR="00431CB5" w:rsidRDefault="00431CB5" w:rsidP="00431CB5">
      <w:pPr>
        <w:spacing w:line="360" w:lineRule="auto"/>
        <w:rPr>
          <w:rFonts w:asciiTheme="minorHAnsi" w:hAnsiTheme="minorHAnsi"/>
          <w:sz w:val="20"/>
        </w:rPr>
      </w:pPr>
      <w:r>
        <w:rPr>
          <w:rFonts w:asciiTheme="minorHAnsi" w:hAnsiTheme="minorHAnsi"/>
          <w:sz w:val="20"/>
        </w:rPr>
        <w:t xml:space="preserve">Quando si parla di </w:t>
      </w:r>
      <w:r w:rsidRPr="00431CB5">
        <w:rPr>
          <w:rFonts w:asciiTheme="minorHAnsi" w:hAnsiTheme="minorHAnsi"/>
          <w:b/>
          <w:sz w:val="20"/>
        </w:rPr>
        <w:t>output</w:t>
      </w:r>
      <w:r>
        <w:rPr>
          <w:rFonts w:asciiTheme="minorHAnsi" w:hAnsiTheme="minorHAnsi"/>
          <w:sz w:val="20"/>
        </w:rPr>
        <w:t xml:space="preserve"> il riesame della direzione deve comprendere azioni e decisioni relative a:</w:t>
      </w:r>
    </w:p>
    <w:p w:rsidR="00431CB5" w:rsidRDefault="00431CB5" w:rsidP="00431CB5">
      <w:pPr>
        <w:spacing w:line="360" w:lineRule="auto"/>
        <w:rPr>
          <w:rFonts w:asciiTheme="minorHAnsi" w:hAnsiTheme="minorHAnsi"/>
          <w:sz w:val="20"/>
        </w:rPr>
      </w:pPr>
    </w:p>
    <w:p w:rsidR="00431CB5" w:rsidRDefault="00C55F2B" w:rsidP="0067092B">
      <w:pPr>
        <w:pStyle w:val="Paragrafoelenco"/>
        <w:numPr>
          <w:ilvl w:val="0"/>
          <w:numId w:val="8"/>
        </w:numPr>
        <w:spacing w:line="360" w:lineRule="auto"/>
        <w:rPr>
          <w:rFonts w:asciiTheme="minorHAnsi" w:hAnsiTheme="minorHAnsi"/>
          <w:sz w:val="20"/>
        </w:rPr>
      </w:pPr>
      <w:r>
        <w:rPr>
          <w:rFonts w:asciiTheme="minorHAnsi" w:hAnsiTheme="minorHAnsi"/>
          <w:sz w:val="20"/>
        </w:rPr>
        <w:t>Opportunità di miglioramento;</w:t>
      </w:r>
    </w:p>
    <w:p w:rsidR="00C55F2B" w:rsidRDefault="00C55F2B" w:rsidP="0067092B">
      <w:pPr>
        <w:pStyle w:val="Paragrafoelenco"/>
        <w:numPr>
          <w:ilvl w:val="0"/>
          <w:numId w:val="8"/>
        </w:numPr>
        <w:spacing w:line="360" w:lineRule="auto"/>
        <w:rPr>
          <w:rFonts w:asciiTheme="minorHAnsi" w:hAnsiTheme="minorHAnsi"/>
          <w:sz w:val="20"/>
        </w:rPr>
      </w:pPr>
      <w:r>
        <w:rPr>
          <w:rFonts w:asciiTheme="minorHAnsi" w:hAnsiTheme="minorHAnsi"/>
          <w:sz w:val="20"/>
        </w:rPr>
        <w:t>Eventuali esigenze di modifica al sistema di gestione per la qualità;</w:t>
      </w:r>
    </w:p>
    <w:p w:rsidR="00C55F2B" w:rsidRDefault="00C55F2B" w:rsidP="0067092B">
      <w:pPr>
        <w:pStyle w:val="Paragrafoelenco"/>
        <w:numPr>
          <w:ilvl w:val="0"/>
          <w:numId w:val="8"/>
        </w:numPr>
        <w:spacing w:line="360" w:lineRule="auto"/>
        <w:rPr>
          <w:rFonts w:asciiTheme="minorHAnsi" w:hAnsiTheme="minorHAnsi"/>
          <w:sz w:val="20"/>
        </w:rPr>
      </w:pPr>
      <w:r>
        <w:rPr>
          <w:rFonts w:asciiTheme="minorHAnsi" w:hAnsiTheme="minorHAnsi"/>
          <w:sz w:val="20"/>
        </w:rPr>
        <w:t>Risorse necessarie.</w:t>
      </w:r>
    </w:p>
    <w:p w:rsidR="00C55F2B" w:rsidRDefault="00C55F2B">
      <w:pPr>
        <w:rPr>
          <w:rFonts w:asciiTheme="minorHAnsi" w:hAnsiTheme="minorHAnsi"/>
          <w:sz w:val="20"/>
        </w:rPr>
      </w:pPr>
      <w:r>
        <w:rPr>
          <w:rFonts w:asciiTheme="minorHAnsi" w:hAnsiTheme="minorHAnsi"/>
          <w:sz w:val="20"/>
        </w:rPr>
        <w:br w:type="page"/>
      </w:r>
    </w:p>
    <w:p w:rsidR="00937EAE" w:rsidRPr="00862CDD" w:rsidRDefault="001A7328" w:rsidP="0067092B">
      <w:pPr>
        <w:pStyle w:val="Titolo1"/>
        <w:numPr>
          <w:ilvl w:val="0"/>
          <w:numId w:val="3"/>
        </w:numPr>
        <w:ind w:left="709" w:hanging="709"/>
        <w:rPr>
          <w:rFonts w:asciiTheme="minorHAnsi" w:hAnsiTheme="minorHAnsi"/>
          <w:sz w:val="20"/>
          <w:szCs w:val="20"/>
        </w:rPr>
      </w:pPr>
      <w:bookmarkStart w:id="1" w:name="_Toc491269722"/>
      <w:r w:rsidRPr="00862CDD">
        <w:rPr>
          <w:rFonts w:asciiTheme="minorHAnsi" w:hAnsiTheme="minorHAnsi"/>
          <w:sz w:val="20"/>
          <w:szCs w:val="20"/>
        </w:rPr>
        <w:lastRenderedPageBreak/>
        <w:t>FLUSSO DELL’ITER DIREZIONALE</w:t>
      </w:r>
      <w:bookmarkEnd w:id="1"/>
    </w:p>
    <w:p w:rsidR="00937EAE" w:rsidRPr="00862CDD" w:rsidRDefault="00937EAE">
      <w:pPr>
        <w:rPr>
          <w:rFonts w:asciiTheme="minorHAnsi" w:hAnsiTheme="minorHAnsi" w:cs="Arial"/>
          <w:b/>
          <w:sz w:val="20"/>
          <w:szCs w:val="20"/>
        </w:rPr>
      </w:pPr>
    </w:p>
    <w:p w:rsidR="00937EAE" w:rsidRPr="00862CDD" w:rsidRDefault="00937EAE">
      <w:pPr>
        <w:rPr>
          <w:rFonts w:asciiTheme="minorHAnsi" w:hAnsiTheme="minorHAnsi" w:cs="Arial"/>
          <w:b/>
          <w:sz w:val="20"/>
          <w:szCs w:val="20"/>
        </w:rPr>
      </w:pPr>
    </w:p>
    <w:p w:rsidR="00937EAE" w:rsidRPr="00862CDD" w:rsidRDefault="00173A57">
      <w:pPr>
        <w:rPr>
          <w:rFonts w:asciiTheme="minorHAnsi" w:hAnsiTheme="minorHAnsi" w:cs="Arial"/>
          <w:b/>
          <w:sz w:val="20"/>
          <w:szCs w:val="20"/>
        </w:rPr>
      </w:pPr>
      <w:r>
        <w:rPr>
          <w:rFonts w:asciiTheme="minorHAnsi" w:hAnsiTheme="minorHAnsi" w:cs="Arial"/>
          <w:b/>
          <w:noProof/>
          <w:sz w:val="20"/>
          <w:szCs w:val="20"/>
        </w:rPr>
        <mc:AlternateContent>
          <mc:Choice Requires="wps">
            <w:drawing>
              <wp:anchor distT="0" distB="0" distL="114300" distR="114300" simplePos="0" relativeHeight="251662848" behindDoc="0" locked="0" layoutInCell="0" allowOverlap="1">
                <wp:simplePos x="0" y="0"/>
                <wp:positionH relativeFrom="column">
                  <wp:posOffset>2969895</wp:posOffset>
                </wp:positionH>
                <wp:positionV relativeFrom="paragraph">
                  <wp:posOffset>46355</wp:posOffset>
                </wp:positionV>
                <wp:extent cx="1392555" cy="410210"/>
                <wp:effectExtent l="0" t="0" r="0" b="8890"/>
                <wp:wrapNone/>
                <wp:docPr id="4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555" cy="410210"/>
                        </a:xfrm>
                        <a:prstGeom prst="flowChartProcess">
                          <a:avLst/>
                        </a:prstGeom>
                        <a:solidFill>
                          <a:srgbClr val="FFFFFF"/>
                        </a:solidFill>
                        <a:ln w="9525">
                          <a:solidFill>
                            <a:srgbClr val="000000"/>
                          </a:solidFill>
                          <a:miter lim="800000"/>
                          <a:headEnd/>
                          <a:tailEnd/>
                        </a:ln>
                      </wps:spPr>
                      <wps:txbx>
                        <w:txbxContent>
                          <w:p w:rsidR="00136013" w:rsidRPr="00912AA8" w:rsidRDefault="00136013">
                            <w:pPr>
                              <w:pStyle w:val="Corpodeltesto3"/>
                              <w:rPr>
                                <w:rFonts w:asciiTheme="minorHAnsi" w:hAnsiTheme="minorHAnsi"/>
                                <w:b/>
                                <w:sz w:val="20"/>
                              </w:rPr>
                            </w:pPr>
                            <w:r w:rsidRPr="00912AA8">
                              <w:rPr>
                                <w:rFonts w:asciiTheme="minorHAnsi" w:hAnsiTheme="minorHAnsi"/>
                                <w:b/>
                                <w:sz w:val="20"/>
                              </w:rPr>
                              <w:t>Politica della Direzione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5" o:spid="_x0000_s1026" type="#_x0000_t109" style="position:absolute;margin-left:233.85pt;margin-top:3.65pt;width:109.65pt;height:3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" o:allowincell="f">
                <v:textbox>
                  <w:txbxContent>
                    <w:p w:rsidR="00136013" w:rsidRPr="00912AA8" w:rsidRDefault="00136013">
                      <w:pPr>
                        <w:pStyle w:val="Corpodeltesto3"/>
                        <w:rPr>
                          <w:rFonts w:asciiTheme="minorHAnsi" w:hAnsiTheme="minorHAnsi"/>
                          <w:b/>
                          <w:sz w:val="20"/>
                        </w:rPr>
                      </w:pPr>
                      <w:r w:rsidRPr="00912AA8">
                        <w:rPr>
                          <w:rFonts w:asciiTheme="minorHAnsi" w:hAnsiTheme="minorHAnsi"/>
                          <w:b/>
                          <w:sz w:val="20"/>
                        </w:rPr>
                        <w:t>Politica della Direzione</w:t>
                      </w:r>
                    </w:p>
                  </w:txbxContent>
                </v:textbox>
              </v:shape>
            </w:pict>
          </mc:Fallback>
        </mc:AlternateContent>
      </w:r>
    </w:p>
    <w:p w:rsidR="00A16CB9" w:rsidRPr="00862CDD" w:rsidRDefault="00A16CB9">
      <w:pPr>
        <w:rPr>
          <w:rFonts w:asciiTheme="minorHAnsi" w:hAnsiTheme="minorHAnsi" w:cs="Arial"/>
          <w:sz w:val="20"/>
          <w:szCs w:val="20"/>
        </w:rPr>
      </w:pPr>
    </w:p>
    <w:p w:rsidR="00A16CB9" w:rsidRPr="00862CDD" w:rsidRDefault="00173A57">
      <w:pPr>
        <w:rPr>
          <w:rFonts w:asciiTheme="minorHAnsi" w:hAnsiTheme="minorHAnsi" w:cs="Arial"/>
          <w:sz w:val="20"/>
          <w:szCs w:val="20"/>
        </w:rPr>
      </w:pPr>
      <w:r>
        <w:rPr>
          <w:rFonts w:asciiTheme="minorHAnsi" w:hAnsiTheme="minorHAnsi" w:cs="Arial"/>
          <w:noProof/>
          <w:sz w:val="20"/>
          <w:szCs w:val="20"/>
        </w:rPr>
        <mc:AlternateContent>
          <mc:Choice Requires="wps">
            <w:drawing>
              <wp:anchor distT="0" distB="0" distL="114299" distR="114299" simplePos="0" relativeHeight="251663872" behindDoc="0" locked="0" layoutInCell="0" allowOverlap="1">
                <wp:simplePos x="0" y="0"/>
                <wp:positionH relativeFrom="column">
                  <wp:posOffset>3672839</wp:posOffset>
                </wp:positionH>
                <wp:positionV relativeFrom="paragraph">
                  <wp:posOffset>146685</wp:posOffset>
                </wp:positionV>
                <wp:extent cx="0" cy="274320"/>
                <wp:effectExtent l="76200" t="0" r="38100" b="30480"/>
                <wp:wrapNone/>
                <wp:docPr id="4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38F11" id="Line 16"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9.2pt,11.55pt" to="289.2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r/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" o:allowincell="f">
                <v:stroke endarrow="block"/>
              </v:line>
            </w:pict>
          </mc:Fallback>
        </mc:AlternateContent>
      </w:r>
    </w:p>
    <w:p w:rsidR="00A16CB9" w:rsidRPr="00862CDD" w:rsidRDefault="00A16CB9">
      <w:pPr>
        <w:rPr>
          <w:rFonts w:asciiTheme="minorHAnsi" w:hAnsiTheme="minorHAnsi" w:cs="Arial"/>
          <w:sz w:val="20"/>
          <w:szCs w:val="20"/>
        </w:rPr>
      </w:pPr>
    </w:p>
    <w:p w:rsidR="00A16CB9" w:rsidRPr="00862CDD" w:rsidRDefault="00173A57">
      <w:pPr>
        <w:rPr>
          <w:rFonts w:asciiTheme="minorHAnsi" w:hAnsiTheme="minorHAnsi" w:cs="Arial"/>
          <w:sz w:val="20"/>
          <w:szCs w:val="20"/>
        </w:rPr>
      </w:pPr>
      <w:r>
        <w:rPr>
          <w:rFonts w:asciiTheme="minorHAnsi" w:hAnsiTheme="minorHAnsi" w:cs="Arial"/>
          <w:b/>
          <w:noProof/>
          <w:sz w:val="20"/>
          <w:szCs w:val="20"/>
        </w:rPr>
        <mc:AlternateContent>
          <mc:Choice Requires="wps">
            <w:drawing>
              <wp:anchor distT="0" distB="0" distL="114300" distR="114300" simplePos="0" relativeHeight="251650560" behindDoc="0" locked="0" layoutInCell="1" allowOverlap="1">
                <wp:simplePos x="0" y="0"/>
                <wp:positionH relativeFrom="column">
                  <wp:posOffset>2969895</wp:posOffset>
                </wp:positionH>
                <wp:positionV relativeFrom="paragraph">
                  <wp:posOffset>110490</wp:posOffset>
                </wp:positionV>
                <wp:extent cx="1392555" cy="415290"/>
                <wp:effectExtent l="0" t="0" r="0" b="3810"/>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555" cy="415290"/>
                        </a:xfrm>
                        <a:prstGeom prst="flowChartProcess">
                          <a:avLst/>
                        </a:prstGeom>
                        <a:solidFill>
                          <a:srgbClr val="FFFFFF"/>
                        </a:solidFill>
                        <a:ln w="9525">
                          <a:solidFill>
                            <a:srgbClr val="000000"/>
                          </a:solidFill>
                          <a:miter lim="800000"/>
                          <a:headEnd/>
                          <a:tailEnd/>
                        </a:ln>
                      </wps:spPr>
                      <wps:txbx>
                        <w:txbxContent>
                          <w:p w:rsidR="00136013" w:rsidRPr="00912AA8" w:rsidRDefault="00136013">
                            <w:pPr>
                              <w:pStyle w:val="Corpodeltesto3"/>
                              <w:rPr>
                                <w:rFonts w:asciiTheme="minorHAnsi" w:hAnsiTheme="minorHAnsi"/>
                                <w:b/>
                                <w:sz w:val="20"/>
                              </w:rPr>
                            </w:pPr>
                            <w:r w:rsidRPr="00912AA8">
                              <w:rPr>
                                <w:rFonts w:asciiTheme="minorHAnsi" w:hAnsiTheme="minorHAnsi"/>
                                <w:b/>
                                <w:sz w:val="20"/>
                              </w:rPr>
                              <w:t>Obiettivi ed indicatori di misura per processo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09" style="position:absolute;margin-left:233.85pt;margin-top:8.7pt;width:109.65pt;height:3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">
                <v:textbox>
                  <w:txbxContent>
                    <w:p w:rsidR="00136013" w:rsidRPr="00912AA8" w:rsidRDefault="00136013">
                      <w:pPr>
                        <w:pStyle w:val="Corpodeltesto3"/>
                        <w:rPr>
                          <w:rFonts w:asciiTheme="minorHAnsi" w:hAnsiTheme="minorHAnsi"/>
                          <w:b/>
                          <w:sz w:val="20"/>
                        </w:rPr>
                      </w:pPr>
                      <w:r w:rsidRPr="00912AA8">
                        <w:rPr>
                          <w:rFonts w:asciiTheme="minorHAnsi" w:hAnsiTheme="minorHAnsi"/>
                          <w:b/>
                          <w:sz w:val="20"/>
                        </w:rPr>
                        <w:t>Obiettivi ed indicatori di misura per processo</w:t>
                      </w:r>
                    </w:p>
                  </w:txbxContent>
                </v:textbox>
              </v:shape>
            </w:pict>
          </mc:Fallback>
        </mc:AlternateContent>
      </w:r>
    </w:p>
    <w:p w:rsidR="00A16CB9" w:rsidRPr="00862CDD" w:rsidRDefault="00A16CB9">
      <w:pPr>
        <w:rPr>
          <w:rFonts w:asciiTheme="minorHAnsi" w:hAnsiTheme="minorHAnsi" w:cs="Arial"/>
          <w:sz w:val="20"/>
          <w:szCs w:val="20"/>
        </w:rPr>
      </w:pPr>
    </w:p>
    <w:p w:rsidR="00A16CB9" w:rsidRPr="00862CDD" w:rsidRDefault="00A16CB9">
      <w:pPr>
        <w:rPr>
          <w:rFonts w:asciiTheme="minorHAnsi" w:hAnsiTheme="minorHAnsi" w:cs="Arial"/>
          <w:sz w:val="20"/>
          <w:szCs w:val="20"/>
        </w:rPr>
      </w:pPr>
    </w:p>
    <w:p w:rsidR="00A16CB9" w:rsidRPr="00862CDD" w:rsidRDefault="00173A57">
      <w:pPr>
        <w:rPr>
          <w:rFonts w:asciiTheme="minorHAnsi" w:hAnsiTheme="minorHAnsi" w:cs="Arial"/>
          <w:sz w:val="20"/>
          <w:szCs w:val="20"/>
        </w:rPr>
      </w:pPr>
      <w:r>
        <w:rPr>
          <w:rFonts w:asciiTheme="minorHAnsi" w:hAnsiTheme="minorHAnsi" w:cs="Arial"/>
          <w:noProof/>
          <w:sz w:val="20"/>
          <w:szCs w:val="20"/>
        </w:rPr>
        <mc:AlternateContent>
          <mc:Choice Requires="wps">
            <w:drawing>
              <wp:anchor distT="0" distB="0" distL="114299" distR="114299" simplePos="0" relativeHeight="251664896" behindDoc="0" locked="0" layoutInCell="0" allowOverlap="1">
                <wp:simplePos x="0" y="0"/>
                <wp:positionH relativeFrom="column">
                  <wp:posOffset>3672839</wp:posOffset>
                </wp:positionH>
                <wp:positionV relativeFrom="paragraph">
                  <wp:posOffset>60960</wp:posOffset>
                </wp:positionV>
                <wp:extent cx="0" cy="274320"/>
                <wp:effectExtent l="76200" t="0" r="38100" b="30480"/>
                <wp:wrapNone/>
                <wp:docPr id="4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82E6B" id="Line 17"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9.2pt,4.8pt" to="289.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x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" o:allowincell="f">
                <v:stroke endarrow="block"/>
              </v:line>
            </w:pict>
          </mc:Fallback>
        </mc:AlternateContent>
      </w:r>
    </w:p>
    <w:p w:rsidR="00A16CB9" w:rsidRPr="00862CDD" w:rsidRDefault="00A16CB9">
      <w:pPr>
        <w:ind w:firstLine="708"/>
        <w:jc w:val="both"/>
        <w:rPr>
          <w:rFonts w:asciiTheme="minorHAnsi" w:hAnsiTheme="minorHAnsi" w:cs="Arial"/>
          <w:sz w:val="20"/>
          <w:szCs w:val="20"/>
        </w:rPr>
      </w:pPr>
    </w:p>
    <w:p w:rsidR="00A16CB9" w:rsidRPr="00862CDD" w:rsidRDefault="00173A57">
      <w:pPr>
        <w:ind w:firstLine="708"/>
        <w:jc w:val="both"/>
        <w:rPr>
          <w:rFonts w:asciiTheme="minorHAnsi" w:hAnsiTheme="minorHAnsi" w:cs="Arial"/>
          <w:b/>
          <w:sz w:val="20"/>
          <w:szCs w:val="20"/>
        </w:rPr>
      </w:pPr>
      <w:r>
        <w:rPr>
          <w:rFonts w:asciiTheme="minorHAnsi" w:hAnsiTheme="minorHAnsi" w:cs="Arial"/>
          <w:noProof/>
          <w:sz w:val="20"/>
          <w:szCs w:val="20"/>
        </w:rPr>
        <mc:AlternateContent>
          <mc:Choice Requires="wps">
            <w:drawing>
              <wp:anchor distT="0" distB="0" distL="114300" distR="114300" simplePos="0" relativeHeight="251653632" behindDoc="0" locked="0" layoutInCell="0" allowOverlap="1">
                <wp:simplePos x="0" y="0"/>
                <wp:positionH relativeFrom="column">
                  <wp:posOffset>2969895</wp:posOffset>
                </wp:positionH>
                <wp:positionV relativeFrom="paragraph">
                  <wp:posOffset>25400</wp:posOffset>
                </wp:positionV>
                <wp:extent cx="1392555" cy="403860"/>
                <wp:effectExtent l="0" t="0" r="0" b="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555" cy="403860"/>
                        </a:xfrm>
                        <a:prstGeom prst="flowChartProcess">
                          <a:avLst/>
                        </a:prstGeom>
                        <a:solidFill>
                          <a:srgbClr val="FFFFFF"/>
                        </a:solidFill>
                        <a:ln w="9525">
                          <a:solidFill>
                            <a:srgbClr val="000000"/>
                          </a:solidFill>
                          <a:miter lim="800000"/>
                          <a:headEnd/>
                          <a:tailEnd/>
                        </a:ln>
                      </wps:spPr>
                      <wps:txbx>
                        <w:txbxContent>
                          <w:p w:rsidR="00136013" w:rsidRPr="00912AA8" w:rsidRDefault="00136013">
                            <w:pPr>
                              <w:pStyle w:val="Corpodeltesto3"/>
                              <w:rPr>
                                <w:rFonts w:asciiTheme="minorHAnsi" w:hAnsiTheme="minorHAnsi"/>
                                <w:b/>
                                <w:sz w:val="20"/>
                              </w:rPr>
                            </w:pPr>
                            <w:r w:rsidRPr="00912AA8">
                              <w:rPr>
                                <w:rFonts w:asciiTheme="minorHAnsi" w:hAnsiTheme="minorHAnsi"/>
                                <w:b/>
                                <w:sz w:val="20"/>
                              </w:rPr>
                              <w:t>Verifica adeguatezza struttura organizzativa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109" style="position:absolute;left:0;text-align:left;margin-left:233.85pt;margin-top:2pt;width:109.65pt;height:3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" o:allowincell="f">
                <v:textbox>
                  <w:txbxContent>
                    <w:p w:rsidR="00136013" w:rsidRPr="00912AA8" w:rsidRDefault="00136013">
                      <w:pPr>
                        <w:pStyle w:val="Corpodeltesto3"/>
                        <w:rPr>
                          <w:rFonts w:asciiTheme="minorHAnsi" w:hAnsiTheme="minorHAnsi"/>
                          <w:b/>
                          <w:sz w:val="20"/>
                        </w:rPr>
                      </w:pPr>
                      <w:r w:rsidRPr="00912AA8">
                        <w:rPr>
                          <w:rFonts w:asciiTheme="minorHAnsi" w:hAnsiTheme="minorHAnsi"/>
                          <w:b/>
                          <w:sz w:val="20"/>
                        </w:rPr>
                        <w:t>Verifica adeguatezza struttura organizzativa</w:t>
                      </w:r>
                    </w:p>
                  </w:txbxContent>
                </v:textbox>
              </v:shape>
            </w:pict>
          </mc:Fallback>
        </mc:AlternateContent>
      </w:r>
    </w:p>
    <w:p w:rsidR="00A16CB9" w:rsidRPr="00862CDD" w:rsidRDefault="00A16CB9">
      <w:pPr>
        <w:ind w:firstLine="708"/>
        <w:jc w:val="both"/>
        <w:rPr>
          <w:rFonts w:asciiTheme="minorHAnsi" w:hAnsiTheme="minorHAnsi" w:cs="Arial"/>
          <w:sz w:val="20"/>
          <w:szCs w:val="20"/>
        </w:rPr>
      </w:pPr>
    </w:p>
    <w:p w:rsidR="00A16CB9" w:rsidRPr="00862CDD" w:rsidRDefault="00173A57">
      <w:pPr>
        <w:ind w:firstLine="708"/>
        <w:jc w:val="both"/>
        <w:rPr>
          <w:rFonts w:asciiTheme="minorHAnsi" w:hAnsiTheme="minorHAnsi" w:cs="Arial"/>
          <w:sz w:val="20"/>
          <w:szCs w:val="20"/>
        </w:rPr>
      </w:pPr>
      <w:r>
        <w:rPr>
          <w:rFonts w:asciiTheme="minorHAnsi" w:hAnsiTheme="minorHAnsi" w:cs="Arial"/>
          <w:noProof/>
          <w:sz w:val="20"/>
          <w:szCs w:val="20"/>
        </w:rPr>
        <mc:AlternateContent>
          <mc:Choice Requires="wps">
            <w:drawing>
              <wp:anchor distT="0" distB="0" distL="114299" distR="114299" simplePos="0" relativeHeight="251658752" behindDoc="0" locked="0" layoutInCell="0" allowOverlap="1">
                <wp:simplePos x="0" y="0"/>
                <wp:positionH relativeFrom="column">
                  <wp:posOffset>3672839</wp:posOffset>
                </wp:positionH>
                <wp:positionV relativeFrom="paragraph">
                  <wp:posOffset>118745</wp:posOffset>
                </wp:positionV>
                <wp:extent cx="0" cy="495300"/>
                <wp:effectExtent l="76200" t="0" r="38100" b="38100"/>
                <wp:wrapNone/>
                <wp:docPr id="3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EC371" id="Line 11"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9.2pt,9.35pt" to="289.2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6OJwIAAEs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" o:allowincell="f">
                <v:stroke endarrow="block"/>
              </v:line>
            </w:pict>
          </mc:Fallback>
        </mc:AlternateContent>
      </w:r>
    </w:p>
    <w:p w:rsidR="00A16CB9" w:rsidRPr="00862CDD" w:rsidRDefault="00A16CB9">
      <w:pPr>
        <w:ind w:firstLine="708"/>
        <w:jc w:val="both"/>
        <w:rPr>
          <w:rFonts w:asciiTheme="minorHAnsi" w:hAnsiTheme="minorHAnsi" w:cs="Arial"/>
          <w:sz w:val="20"/>
          <w:szCs w:val="20"/>
        </w:rPr>
      </w:pPr>
    </w:p>
    <w:p w:rsidR="00A16CB9" w:rsidRPr="00862CDD" w:rsidRDefault="00A16CB9">
      <w:pPr>
        <w:ind w:firstLine="708"/>
        <w:jc w:val="both"/>
        <w:rPr>
          <w:rFonts w:asciiTheme="minorHAnsi" w:hAnsiTheme="minorHAnsi" w:cs="Arial"/>
          <w:sz w:val="20"/>
          <w:szCs w:val="20"/>
        </w:rPr>
      </w:pPr>
    </w:p>
    <w:p w:rsidR="00A16CB9" w:rsidRPr="00862CDD" w:rsidRDefault="00A16CB9">
      <w:pPr>
        <w:ind w:firstLine="708"/>
        <w:jc w:val="both"/>
        <w:rPr>
          <w:rFonts w:asciiTheme="minorHAnsi" w:hAnsiTheme="minorHAnsi" w:cs="Arial"/>
          <w:sz w:val="20"/>
          <w:szCs w:val="20"/>
        </w:rPr>
      </w:pPr>
    </w:p>
    <w:p w:rsidR="00A16CB9" w:rsidRPr="00862CDD" w:rsidRDefault="00173A57">
      <w:pPr>
        <w:ind w:firstLine="708"/>
        <w:jc w:val="both"/>
        <w:rPr>
          <w:rFonts w:asciiTheme="minorHAnsi" w:hAnsiTheme="minorHAnsi" w:cs="Arial"/>
          <w:sz w:val="20"/>
          <w:szCs w:val="20"/>
        </w:rPr>
      </w:pPr>
      <w:r>
        <w:rPr>
          <w:rFonts w:asciiTheme="minorHAnsi" w:hAnsiTheme="minorHAnsi" w:cs="Arial"/>
          <w:noProof/>
          <w:sz w:val="20"/>
          <w:szCs w:val="20"/>
        </w:rPr>
        <mc:AlternateContent>
          <mc:Choice Requires="wps">
            <w:drawing>
              <wp:anchor distT="0" distB="0" distL="114300" distR="114300" simplePos="0" relativeHeight="251651584" behindDoc="0" locked="0" layoutInCell="1" allowOverlap="1">
                <wp:simplePos x="0" y="0"/>
                <wp:positionH relativeFrom="column">
                  <wp:posOffset>885190</wp:posOffset>
                </wp:positionH>
                <wp:positionV relativeFrom="paragraph">
                  <wp:posOffset>-5715</wp:posOffset>
                </wp:positionV>
                <wp:extent cx="1430020" cy="552450"/>
                <wp:effectExtent l="0" t="0" r="0" b="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552450"/>
                        </a:xfrm>
                        <a:prstGeom prst="flowChartProcess">
                          <a:avLst/>
                        </a:prstGeom>
                        <a:solidFill>
                          <a:srgbClr val="FFFFFF"/>
                        </a:solidFill>
                        <a:ln w="9525">
                          <a:solidFill>
                            <a:srgbClr val="000000"/>
                          </a:solidFill>
                          <a:miter lim="800000"/>
                          <a:headEnd/>
                          <a:tailEnd/>
                        </a:ln>
                      </wps:spPr>
                      <wps:txbx>
                        <w:txbxContent>
                          <w:p w:rsidR="00136013" w:rsidRPr="00912AA8" w:rsidRDefault="00136013">
                            <w:pPr>
                              <w:pStyle w:val="Corpodeltesto3"/>
                              <w:rPr>
                                <w:rFonts w:asciiTheme="minorHAnsi" w:hAnsiTheme="minorHAnsi"/>
                                <w:b/>
                                <w:sz w:val="20"/>
                              </w:rPr>
                            </w:pPr>
                            <w:r w:rsidRPr="00912AA8">
                              <w:rPr>
                                <w:rFonts w:asciiTheme="minorHAnsi" w:hAnsiTheme="minorHAnsi"/>
                                <w:b/>
                                <w:sz w:val="20"/>
                              </w:rPr>
                              <w:t>Verifica esistenza requisiti professionali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109" style="position:absolute;left:0;text-align:left;margin-left:69.7pt;margin-top:-.45pt;width:112.6pt;height: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">
                <v:textbox>
                  <w:txbxContent>
                    <w:p w:rsidR="00136013" w:rsidRPr="00912AA8" w:rsidRDefault="00136013">
                      <w:pPr>
                        <w:pStyle w:val="Corpodeltesto3"/>
                        <w:rPr>
                          <w:rFonts w:asciiTheme="minorHAnsi" w:hAnsiTheme="minorHAnsi"/>
                          <w:b/>
                          <w:sz w:val="20"/>
                        </w:rPr>
                      </w:pPr>
                      <w:r w:rsidRPr="00912AA8">
                        <w:rPr>
                          <w:rFonts w:asciiTheme="minorHAnsi" w:hAnsiTheme="minorHAnsi"/>
                          <w:b/>
                          <w:sz w:val="20"/>
                        </w:rPr>
                        <w:t>Verifica esistenza requisiti professionali</w:t>
                      </w:r>
                    </w:p>
                  </w:txbxContent>
                </v:textbox>
              </v:shape>
            </w:pict>
          </mc:Fallback>
        </mc:AlternateContent>
      </w:r>
      <w:r>
        <w:rPr>
          <w:rFonts w:asciiTheme="minorHAnsi" w:hAnsiTheme="minorHAnsi" w:cs="Arial"/>
          <w:noProof/>
          <w:sz w:val="20"/>
          <w:szCs w:val="20"/>
        </w:rPr>
        <mc:AlternateContent>
          <mc:Choice Requires="wps">
            <w:drawing>
              <wp:anchor distT="0" distB="0" distL="114300" distR="114300" simplePos="0" relativeHeight="251649536" behindDoc="0" locked="0" layoutInCell="0" allowOverlap="1">
                <wp:simplePos x="0" y="0"/>
                <wp:positionH relativeFrom="column">
                  <wp:posOffset>2969895</wp:posOffset>
                </wp:positionH>
                <wp:positionV relativeFrom="paragraph">
                  <wp:posOffset>-5715</wp:posOffset>
                </wp:positionV>
                <wp:extent cx="1392555" cy="552450"/>
                <wp:effectExtent l="0" t="0" r="0" b="0"/>
                <wp:wrapNone/>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555" cy="552450"/>
                        </a:xfrm>
                        <a:prstGeom prst="flowChartProcess">
                          <a:avLst/>
                        </a:prstGeom>
                        <a:solidFill>
                          <a:srgbClr val="FFFFFF"/>
                        </a:solidFill>
                        <a:ln w="9525">
                          <a:solidFill>
                            <a:srgbClr val="000000"/>
                          </a:solidFill>
                          <a:miter lim="800000"/>
                          <a:headEnd/>
                          <a:tailEnd/>
                        </a:ln>
                      </wps:spPr>
                      <wps:txbx>
                        <w:txbxContent>
                          <w:p w:rsidR="00136013" w:rsidRPr="00912AA8" w:rsidRDefault="00136013">
                            <w:pPr>
                              <w:pStyle w:val="Corpodeltesto3"/>
                              <w:rPr>
                                <w:rFonts w:asciiTheme="minorHAnsi" w:hAnsiTheme="minorHAnsi"/>
                                <w:b/>
                                <w:sz w:val="20"/>
                              </w:rPr>
                            </w:pPr>
                            <w:r w:rsidRPr="00912AA8">
                              <w:rPr>
                                <w:rFonts w:asciiTheme="minorHAnsi" w:hAnsiTheme="minorHAnsi"/>
                                <w:b/>
                                <w:sz w:val="20"/>
                              </w:rPr>
                              <w:t>Aggiornamento Organigramma aziendale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0" type="#_x0000_t109" style="position:absolute;left:0;text-align:left;margin-left:233.85pt;margin-top:-.45pt;width:109.65pt;height:4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" o:allowincell="f">
                <v:textbox>
                  <w:txbxContent>
                    <w:p w:rsidR="00136013" w:rsidRPr="00912AA8" w:rsidRDefault="00136013">
                      <w:pPr>
                        <w:pStyle w:val="Corpodeltesto3"/>
                        <w:rPr>
                          <w:rFonts w:asciiTheme="minorHAnsi" w:hAnsiTheme="minorHAnsi"/>
                          <w:b/>
                          <w:sz w:val="20"/>
                        </w:rPr>
                      </w:pPr>
                      <w:r w:rsidRPr="00912AA8">
                        <w:rPr>
                          <w:rFonts w:asciiTheme="minorHAnsi" w:hAnsiTheme="minorHAnsi"/>
                          <w:b/>
                          <w:sz w:val="20"/>
                        </w:rPr>
                        <w:t>Aggiornamento Organigramma aziendale</w:t>
                      </w:r>
                    </w:p>
                  </w:txbxContent>
                </v:textbox>
              </v:shape>
            </w:pict>
          </mc:Fallback>
        </mc:AlternateContent>
      </w:r>
    </w:p>
    <w:p w:rsidR="00A16CB9" w:rsidRPr="00862CDD" w:rsidRDefault="00173A57">
      <w:pPr>
        <w:ind w:firstLine="708"/>
        <w:jc w:val="both"/>
        <w:rPr>
          <w:rFonts w:asciiTheme="minorHAnsi" w:hAnsiTheme="minorHAnsi" w:cs="Arial"/>
          <w:sz w:val="20"/>
          <w:szCs w:val="20"/>
        </w:rPr>
      </w:pPr>
      <w:r>
        <w:rPr>
          <w:rFonts w:asciiTheme="minorHAnsi" w:hAnsiTheme="minorHAnsi" w:cs="Arial"/>
          <w:noProof/>
          <w:sz w:val="20"/>
          <w:szCs w:val="20"/>
        </w:rPr>
        <mc:AlternateContent>
          <mc:Choice Requires="wps">
            <w:drawing>
              <wp:anchor distT="0" distB="0" distL="114300" distR="114300" simplePos="0" relativeHeight="251659776" behindDoc="0" locked="0" layoutInCell="1" allowOverlap="1">
                <wp:simplePos x="0" y="0"/>
                <wp:positionH relativeFrom="column">
                  <wp:posOffset>2642235</wp:posOffset>
                </wp:positionH>
                <wp:positionV relativeFrom="paragraph">
                  <wp:posOffset>-222250</wp:posOffset>
                </wp:positionV>
                <wp:extent cx="635" cy="654685"/>
                <wp:effectExtent l="323850" t="0" r="0" b="0"/>
                <wp:wrapNone/>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5" cy="6546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5A8FC" id="Line 12" o:spid="_x0000_s1026" style="position:absolute;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05pt,-17.5pt" to="208.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">
                <v:stroke startarrow="block"/>
              </v:line>
            </w:pict>
          </mc:Fallback>
        </mc:AlternateContent>
      </w:r>
    </w:p>
    <w:p w:rsidR="00A16CB9" w:rsidRPr="00862CDD" w:rsidRDefault="00A16CB9">
      <w:pPr>
        <w:ind w:firstLine="708"/>
        <w:jc w:val="both"/>
        <w:rPr>
          <w:rFonts w:asciiTheme="minorHAnsi" w:hAnsiTheme="minorHAnsi" w:cs="Arial"/>
          <w:sz w:val="20"/>
          <w:szCs w:val="20"/>
        </w:rPr>
      </w:pPr>
    </w:p>
    <w:p w:rsidR="00A16CB9" w:rsidRPr="00862CDD" w:rsidRDefault="00173A57">
      <w:pPr>
        <w:ind w:firstLine="708"/>
        <w:jc w:val="both"/>
        <w:rPr>
          <w:rFonts w:asciiTheme="minorHAnsi" w:hAnsiTheme="minorHAnsi" w:cs="Arial"/>
          <w:sz w:val="20"/>
          <w:szCs w:val="20"/>
        </w:rPr>
      </w:pPr>
      <w:r>
        <w:rPr>
          <w:rFonts w:asciiTheme="minorHAnsi" w:hAnsiTheme="minorHAnsi" w:cs="Arial"/>
          <w:b/>
          <w:noProof/>
          <w:sz w:val="20"/>
          <w:szCs w:val="20"/>
        </w:rPr>
        <mc:AlternateContent>
          <mc:Choice Requires="wps">
            <w:drawing>
              <wp:anchor distT="0" distB="0" distL="114300" distR="114300" simplePos="0" relativeHeight="251660800" behindDoc="0" locked="0" layoutInCell="1" allowOverlap="1">
                <wp:simplePos x="0" y="0"/>
                <wp:positionH relativeFrom="column">
                  <wp:posOffset>1619885</wp:posOffset>
                </wp:positionH>
                <wp:positionV relativeFrom="paragraph">
                  <wp:posOffset>81280</wp:posOffset>
                </wp:positionV>
                <wp:extent cx="520065" cy="297815"/>
                <wp:effectExtent l="0" t="0" r="51435" b="45085"/>
                <wp:wrapNone/>
                <wp:docPr id="3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F732E"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5pt,6.4pt" to="168.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">
                <v:stroke endarrow="block"/>
              </v:line>
            </w:pict>
          </mc:Fallback>
        </mc:AlternateContent>
      </w:r>
      <w:r>
        <w:rPr>
          <w:rFonts w:asciiTheme="minorHAnsi" w:hAnsiTheme="minorHAnsi" w:cs="Arial"/>
          <w:b/>
          <w:noProof/>
          <w:sz w:val="20"/>
          <w:szCs w:val="20"/>
        </w:rPr>
        <mc:AlternateContent>
          <mc:Choice Requires="wps">
            <w:drawing>
              <wp:anchor distT="0" distB="0" distL="114300" distR="114300" simplePos="0" relativeHeight="251661824" behindDoc="0" locked="0" layoutInCell="1" allowOverlap="1">
                <wp:simplePos x="0" y="0"/>
                <wp:positionH relativeFrom="column">
                  <wp:posOffset>1000125</wp:posOffset>
                </wp:positionH>
                <wp:positionV relativeFrom="paragraph">
                  <wp:posOffset>81280</wp:posOffset>
                </wp:positionV>
                <wp:extent cx="551180" cy="297815"/>
                <wp:effectExtent l="38100" t="0" r="1270" b="45085"/>
                <wp:wrapNone/>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180"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D0263" id="Line 1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6.4pt" to="122.1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">
                <v:stroke endarrow="block"/>
              </v:line>
            </w:pict>
          </mc:Fallback>
        </mc:AlternateContent>
      </w:r>
    </w:p>
    <w:p w:rsidR="00A16CB9" w:rsidRPr="00862CDD" w:rsidRDefault="00A16CB9">
      <w:pPr>
        <w:ind w:firstLine="708"/>
        <w:jc w:val="both"/>
        <w:rPr>
          <w:rFonts w:asciiTheme="minorHAnsi" w:hAnsiTheme="minorHAnsi" w:cs="Arial"/>
          <w:sz w:val="20"/>
          <w:szCs w:val="20"/>
        </w:rPr>
      </w:pPr>
    </w:p>
    <w:p w:rsidR="00A16CB9" w:rsidRPr="00862CDD" w:rsidRDefault="00173A57">
      <w:pPr>
        <w:ind w:firstLine="708"/>
        <w:jc w:val="both"/>
        <w:rPr>
          <w:rFonts w:asciiTheme="minorHAnsi" w:hAnsiTheme="minorHAnsi" w:cs="Arial"/>
          <w:sz w:val="20"/>
          <w:szCs w:val="20"/>
        </w:rPr>
      </w:pPr>
      <w:r>
        <w:rPr>
          <w:rFonts w:asciiTheme="minorHAnsi" w:hAnsiTheme="minorHAnsi"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1725295</wp:posOffset>
                </wp:positionH>
                <wp:positionV relativeFrom="paragraph">
                  <wp:posOffset>113665</wp:posOffset>
                </wp:positionV>
                <wp:extent cx="1188720" cy="394970"/>
                <wp:effectExtent l="0" t="0" r="0" b="5080"/>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94970"/>
                        </a:xfrm>
                        <a:prstGeom prst="flowChartProcess">
                          <a:avLst/>
                        </a:prstGeom>
                        <a:solidFill>
                          <a:srgbClr val="FFFFFF"/>
                        </a:solidFill>
                        <a:ln w="9525">
                          <a:solidFill>
                            <a:srgbClr val="000000"/>
                          </a:solidFill>
                          <a:miter lim="800000"/>
                          <a:headEnd/>
                          <a:tailEnd/>
                        </a:ln>
                      </wps:spPr>
                      <wps:txbx>
                        <w:txbxContent>
                          <w:p w:rsidR="00136013" w:rsidRPr="00912AA8" w:rsidRDefault="00136013">
                            <w:pPr>
                              <w:pStyle w:val="Corpodeltesto3"/>
                              <w:rPr>
                                <w:rFonts w:asciiTheme="minorHAnsi" w:hAnsiTheme="minorHAnsi"/>
                                <w:b/>
                                <w:sz w:val="20"/>
                              </w:rPr>
                            </w:pPr>
                            <w:r w:rsidRPr="00912AA8">
                              <w:rPr>
                                <w:rFonts w:asciiTheme="minorHAnsi" w:hAnsiTheme="minorHAnsi"/>
                                <w:b/>
                                <w:sz w:val="20"/>
                              </w:rPr>
                              <w:t>Formazione personale interno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1" type="#_x0000_t109" style="position:absolute;left:0;text-align:left;margin-left:135.85pt;margin-top:8.95pt;width:93.6pt;height:3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">
                <v:textbox>
                  <w:txbxContent>
                    <w:p w:rsidR="00136013" w:rsidRPr="00912AA8" w:rsidRDefault="00136013">
                      <w:pPr>
                        <w:pStyle w:val="Corpodeltesto3"/>
                        <w:rPr>
                          <w:rFonts w:asciiTheme="minorHAnsi" w:hAnsiTheme="minorHAnsi"/>
                          <w:b/>
                          <w:sz w:val="20"/>
                        </w:rPr>
                      </w:pPr>
                      <w:r w:rsidRPr="00912AA8">
                        <w:rPr>
                          <w:rFonts w:asciiTheme="minorHAnsi" w:hAnsiTheme="minorHAnsi"/>
                          <w:b/>
                          <w:sz w:val="20"/>
                        </w:rPr>
                        <w:t>Formazione personale interno</w:t>
                      </w:r>
                    </w:p>
                  </w:txbxContent>
                </v:textbox>
              </v:shape>
            </w:pict>
          </mc:Fallback>
        </mc:AlternateContent>
      </w:r>
      <w:r>
        <w:rPr>
          <w:rFonts w:asciiTheme="minorHAnsi" w:hAnsiTheme="minorHAnsi"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217805</wp:posOffset>
                </wp:positionH>
                <wp:positionV relativeFrom="paragraph">
                  <wp:posOffset>113665</wp:posOffset>
                </wp:positionV>
                <wp:extent cx="1188720" cy="394970"/>
                <wp:effectExtent l="0" t="0" r="0" b="5080"/>
                <wp:wrapNone/>
                <wp:docPr id="3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94970"/>
                        </a:xfrm>
                        <a:prstGeom prst="flowChartProcess">
                          <a:avLst/>
                        </a:prstGeom>
                        <a:solidFill>
                          <a:srgbClr val="FFFFFF"/>
                        </a:solidFill>
                        <a:ln w="9525">
                          <a:solidFill>
                            <a:srgbClr val="000000"/>
                          </a:solidFill>
                          <a:miter lim="800000"/>
                          <a:headEnd/>
                          <a:tailEnd/>
                        </a:ln>
                      </wps:spPr>
                      <wps:txbx>
                        <w:txbxContent>
                          <w:p w:rsidR="00136013" w:rsidRPr="00912AA8" w:rsidRDefault="00136013">
                            <w:pPr>
                              <w:pStyle w:val="Corpodeltesto3"/>
                              <w:rPr>
                                <w:rFonts w:asciiTheme="minorHAnsi" w:hAnsiTheme="minorHAnsi"/>
                                <w:b/>
                                <w:sz w:val="20"/>
                              </w:rPr>
                            </w:pPr>
                            <w:r w:rsidRPr="00912AA8">
                              <w:rPr>
                                <w:rFonts w:asciiTheme="minorHAnsi" w:hAnsiTheme="minorHAnsi"/>
                                <w:b/>
                                <w:sz w:val="20"/>
                              </w:rPr>
                              <w:t>Acquisizione nuove risorse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2" type="#_x0000_t109" style="position:absolute;left:0;text-align:left;margin-left:17.15pt;margin-top:8.95pt;width:93.6pt;height:3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">
                <v:textbox>
                  <w:txbxContent>
                    <w:p w:rsidR="00136013" w:rsidRPr="00912AA8" w:rsidRDefault="00136013">
                      <w:pPr>
                        <w:pStyle w:val="Corpodeltesto3"/>
                        <w:rPr>
                          <w:rFonts w:asciiTheme="minorHAnsi" w:hAnsiTheme="minorHAnsi"/>
                          <w:b/>
                          <w:sz w:val="20"/>
                        </w:rPr>
                      </w:pPr>
                      <w:r w:rsidRPr="00912AA8">
                        <w:rPr>
                          <w:rFonts w:asciiTheme="minorHAnsi" w:hAnsiTheme="minorHAnsi"/>
                          <w:b/>
                          <w:sz w:val="20"/>
                        </w:rPr>
                        <w:t>Acquisizione nuove risorse</w:t>
                      </w:r>
                    </w:p>
                  </w:txbxContent>
                </v:textbox>
              </v:shape>
            </w:pict>
          </mc:Fallback>
        </mc:AlternateContent>
      </w:r>
    </w:p>
    <w:p w:rsidR="00A16CB9" w:rsidRPr="00862CDD" w:rsidRDefault="00A16CB9">
      <w:pPr>
        <w:ind w:firstLine="708"/>
        <w:jc w:val="both"/>
        <w:rPr>
          <w:rFonts w:asciiTheme="minorHAnsi" w:hAnsiTheme="minorHAnsi" w:cs="Arial"/>
          <w:sz w:val="20"/>
          <w:szCs w:val="20"/>
        </w:rPr>
      </w:pPr>
    </w:p>
    <w:p w:rsidR="00A16CB9" w:rsidRPr="00862CDD" w:rsidRDefault="00A16CB9">
      <w:pPr>
        <w:ind w:firstLine="708"/>
        <w:jc w:val="both"/>
        <w:rPr>
          <w:rFonts w:asciiTheme="minorHAnsi" w:hAnsiTheme="minorHAnsi" w:cs="Arial"/>
          <w:sz w:val="20"/>
          <w:szCs w:val="20"/>
        </w:rPr>
      </w:pPr>
    </w:p>
    <w:p w:rsidR="00A16CB9" w:rsidRPr="00862CDD" w:rsidRDefault="00173A57">
      <w:pPr>
        <w:ind w:firstLine="708"/>
        <w:jc w:val="both"/>
        <w:rPr>
          <w:rFonts w:asciiTheme="minorHAnsi" w:hAnsiTheme="minorHAnsi" w:cs="Arial"/>
          <w:sz w:val="20"/>
          <w:szCs w:val="20"/>
        </w:rPr>
      </w:pPr>
      <w:r>
        <w:rPr>
          <w:rFonts w:asciiTheme="minorHAnsi" w:hAnsiTheme="minorHAnsi" w:cs="Arial"/>
          <w:b/>
          <w:noProof/>
          <w:sz w:val="20"/>
          <w:szCs w:val="20"/>
        </w:rPr>
        <mc:AlternateContent>
          <mc:Choice Requires="wps">
            <w:drawing>
              <wp:anchor distT="0" distB="0" distL="114300" distR="114300" simplePos="0" relativeHeight="251654656" behindDoc="0" locked="0" layoutInCell="1" allowOverlap="1">
                <wp:simplePos x="0" y="0"/>
                <wp:positionH relativeFrom="column">
                  <wp:posOffset>1832610</wp:posOffset>
                </wp:positionH>
                <wp:positionV relativeFrom="paragraph">
                  <wp:posOffset>97155</wp:posOffset>
                </wp:positionV>
                <wp:extent cx="227330" cy="443865"/>
                <wp:effectExtent l="38100" t="0" r="1270" b="32385"/>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330" cy="443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C6D66" id="Line 7"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7.65pt" to="162.2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">
                <v:stroke endarrow="block"/>
              </v:line>
            </w:pict>
          </mc:Fallback>
        </mc:AlternateContent>
      </w:r>
      <w:r>
        <w:rPr>
          <w:rFonts w:asciiTheme="minorHAnsi" w:hAnsiTheme="minorHAnsi" w:cs="Arial"/>
          <w:b/>
          <w:noProof/>
          <w:sz w:val="20"/>
          <w:szCs w:val="20"/>
        </w:rPr>
        <mc:AlternateContent>
          <mc:Choice Requires="wps">
            <w:drawing>
              <wp:anchor distT="0" distB="0" distL="114300" distR="114300" simplePos="0" relativeHeight="251655680" behindDoc="0" locked="0" layoutInCell="1" allowOverlap="1">
                <wp:simplePos x="0" y="0"/>
                <wp:positionH relativeFrom="column">
                  <wp:posOffset>1043940</wp:posOffset>
                </wp:positionH>
                <wp:positionV relativeFrom="paragraph">
                  <wp:posOffset>97155</wp:posOffset>
                </wp:positionV>
                <wp:extent cx="225425" cy="443865"/>
                <wp:effectExtent l="0" t="0" r="41275" b="32385"/>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443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A04F"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7.65pt" to="99.9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">
                <v:stroke endarrow="block"/>
              </v:line>
            </w:pict>
          </mc:Fallback>
        </mc:AlternateContent>
      </w:r>
    </w:p>
    <w:p w:rsidR="00A16CB9" w:rsidRPr="00862CDD" w:rsidRDefault="00A16CB9">
      <w:pPr>
        <w:ind w:firstLine="708"/>
        <w:jc w:val="both"/>
        <w:rPr>
          <w:rFonts w:asciiTheme="minorHAnsi" w:hAnsiTheme="minorHAnsi" w:cs="Arial"/>
          <w:sz w:val="20"/>
          <w:szCs w:val="20"/>
        </w:rPr>
      </w:pPr>
    </w:p>
    <w:p w:rsidR="00A16CB9" w:rsidRPr="00862CDD" w:rsidRDefault="00A16CB9">
      <w:pPr>
        <w:ind w:firstLine="708"/>
        <w:jc w:val="both"/>
        <w:rPr>
          <w:rFonts w:asciiTheme="minorHAnsi" w:hAnsiTheme="minorHAnsi" w:cs="Arial"/>
          <w:sz w:val="20"/>
          <w:szCs w:val="20"/>
        </w:rPr>
      </w:pPr>
    </w:p>
    <w:p w:rsidR="00A16CB9" w:rsidRPr="00862CDD" w:rsidRDefault="00173A57">
      <w:pPr>
        <w:ind w:firstLine="708"/>
        <w:jc w:val="both"/>
        <w:rPr>
          <w:rFonts w:asciiTheme="minorHAnsi" w:hAnsiTheme="minorHAnsi" w:cs="Arial"/>
          <w:sz w:val="20"/>
          <w:szCs w:val="20"/>
        </w:rPr>
      </w:pPr>
      <w:r>
        <w:rPr>
          <w:rFonts w:asciiTheme="minorHAnsi" w:hAnsiTheme="minorHAnsi" w:cs="Arial"/>
          <w:b/>
          <w:noProof/>
          <w:sz w:val="20"/>
          <w:szCs w:val="20"/>
        </w:rPr>
        <mc:AlternateContent>
          <mc:Choice Requires="wps">
            <w:drawing>
              <wp:anchor distT="0" distB="0" distL="114300" distR="114300" simplePos="0" relativeHeight="251652608" behindDoc="0" locked="0" layoutInCell="1" allowOverlap="1">
                <wp:simplePos x="0" y="0"/>
                <wp:positionH relativeFrom="column">
                  <wp:posOffset>691515</wp:posOffset>
                </wp:positionH>
                <wp:positionV relativeFrom="paragraph">
                  <wp:posOffset>112395</wp:posOffset>
                </wp:positionV>
                <wp:extent cx="1777365" cy="556260"/>
                <wp:effectExtent l="0" t="0" r="0" b="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556260"/>
                        </a:xfrm>
                        <a:prstGeom prst="flowChartProcess">
                          <a:avLst/>
                        </a:prstGeom>
                        <a:solidFill>
                          <a:srgbClr val="FFFFFF"/>
                        </a:solidFill>
                        <a:ln w="9525">
                          <a:solidFill>
                            <a:srgbClr val="000000"/>
                          </a:solidFill>
                          <a:miter lim="800000"/>
                          <a:headEnd/>
                          <a:tailEnd/>
                        </a:ln>
                      </wps:spPr>
                      <wps:txbx>
                        <w:txbxContent>
                          <w:p w:rsidR="00136013" w:rsidRPr="00912AA8" w:rsidRDefault="00136013">
                            <w:pPr>
                              <w:pStyle w:val="Corpodeltesto3"/>
                              <w:rPr>
                                <w:rFonts w:asciiTheme="minorHAnsi" w:hAnsiTheme="minorHAnsi"/>
                                <w:b/>
                                <w:sz w:val="20"/>
                              </w:rPr>
                            </w:pPr>
                            <w:r w:rsidRPr="00912AA8">
                              <w:rPr>
                                <w:rFonts w:asciiTheme="minorHAnsi" w:hAnsiTheme="minorHAnsi"/>
                                <w:b/>
                                <w:sz w:val="20"/>
                              </w:rPr>
                              <w:t>Misurazione efficacia azioni intraprese e Riesame da parte della Direzione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3" type="#_x0000_t109" style="position:absolute;left:0;text-align:left;margin-left:54.45pt;margin-top:8.85pt;width:139.95pt;height:4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">
                <v:textbox>
                  <w:txbxContent>
                    <w:p w:rsidR="00136013" w:rsidRPr="00912AA8" w:rsidRDefault="00136013">
                      <w:pPr>
                        <w:pStyle w:val="Corpodeltesto3"/>
                        <w:rPr>
                          <w:rFonts w:asciiTheme="minorHAnsi" w:hAnsiTheme="minorHAnsi"/>
                          <w:b/>
                          <w:sz w:val="20"/>
                        </w:rPr>
                      </w:pPr>
                      <w:r w:rsidRPr="00912AA8">
                        <w:rPr>
                          <w:rFonts w:asciiTheme="minorHAnsi" w:hAnsiTheme="minorHAnsi"/>
                          <w:b/>
                          <w:sz w:val="20"/>
                        </w:rPr>
                        <w:t>Misurazione efficacia azioni intraprese e Riesame da parte della Direzione</w:t>
                      </w:r>
                    </w:p>
                  </w:txbxContent>
                </v:textbox>
              </v:shape>
            </w:pict>
          </mc:Fallback>
        </mc:AlternateContent>
      </w:r>
    </w:p>
    <w:p w:rsidR="00A16CB9" w:rsidRPr="00862CDD" w:rsidRDefault="00A16CB9">
      <w:pPr>
        <w:ind w:firstLine="708"/>
        <w:jc w:val="both"/>
        <w:rPr>
          <w:rFonts w:asciiTheme="minorHAnsi" w:hAnsiTheme="minorHAnsi" w:cs="Arial"/>
          <w:sz w:val="20"/>
          <w:szCs w:val="20"/>
        </w:rPr>
      </w:pPr>
    </w:p>
    <w:p w:rsidR="00A16CB9" w:rsidRPr="00862CDD" w:rsidRDefault="00A16CB9">
      <w:pPr>
        <w:ind w:firstLine="708"/>
        <w:jc w:val="both"/>
        <w:rPr>
          <w:rFonts w:asciiTheme="minorHAnsi" w:hAnsiTheme="minorHAnsi" w:cs="Arial"/>
          <w:sz w:val="20"/>
          <w:szCs w:val="20"/>
        </w:rPr>
      </w:pPr>
    </w:p>
    <w:p w:rsidR="00A16CB9" w:rsidRPr="00862CDD" w:rsidRDefault="00A16CB9">
      <w:pPr>
        <w:ind w:firstLine="708"/>
        <w:jc w:val="both"/>
        <w:rPr>
          <w:rFonts w:asciiTheme="minorHAnsi" w:hAnsiTheme="minorHAnsi" w:cs="Arial"/>
          <w:sz w:val="20"/>
          <w:szCs w:val="20"/>
        </w:rPr>
      </w:pPr>
      <w:r w:rsidRPr="00862CDD">
        <w:rPr>
          <w:rFonts w:asciiTheme="minorHAnsi" w:hAnsiTheme="minorHAnsi" w:cs="Arial"/>
          <w:sz w:val="20"/>
          <w:szCs w:val="20"/>
        </w:rPr>
        <w:tab/>
      </w:r>
      <w:r w:rsidRPr="00862CDD">
        <w:rPr>
          <w:rFonts w:asciiTheme="minorHAnsi" w:hAnsiTheme="minorHAnsi" w:cs="Arial"/>
          <w:sz w:val="20"/>
          <w:szCs w:val="20"/>
        </w:rPr>
        <w:tab/>
      </w:r>
      <w:r w:rsidRPr="00862CDD">
        <w:rPr>
          <w:rFonts w:asciiTheme="minorHAnsi" w:hAnsiTheme="minorHAnsi" w:cs="Arial"/>
          <w:sz w:val="20"/>
          <w:szCs w:val="20"/>
        </w:rPr>
        <w:tab/>
      </w:r>
    </w:p>
    <w:p w:rsidR="00A16CB9" w:rsidRPr="00862CDD" w:rsidRDefault="00A16CB9">
      <w:pPr>
        <w:ind w:firstLine="708"/>
        <w:jc w:val="both"/>
        <w:rPr>
          <w:rFonts w:asciiTheme="minorHAnsi" w:hAnsiTheme="minorHAnsi" w:cs="Arial"/>
          <w:sz w:val="20"/>
          <w:szCs w:val="20"/>
        </w:rPr>
      </w:pPr>
    </w:p>
    <w:p w:rsidR="00A16CB9" w:rsidRPr="00862CDD" w:rsidRDefault="00A16CB9">
      <w:pPr>
        <w:ind w:firstLine="708"/>
        <w:jc w:val="both"/>
        <w:rPr>
          <w:rFonts w:asciiTheme="minorHAnsi" w:hAnsiTheme="minorHAnsi" w:cs="Arial"/>
          <w:sz w:val="20"/>
          <w:szCs w:val="20"/>
        </w:rPr>
      </w:pPr>
    </w:p>
    <w:p w:rsidR="00A16CB9" w:rsidRPr="00862CDD" w:rsidRDefault="00A16CB9">
      <w:pPr>
        <w:ind w:firstLine="708"/>
        <w:jc w:val="both"/>
        <w:rPr>
          <w:rFonts w:asciiTheme="minorHAnsi" w:hAnsiTheme="minorHAnsi" w:cs="Arial"/>
          <w:b/>
          <w:sz w:val="20"/>
          <w:szCs w:val="20"/>
        </w:rPr>
      </w:pPr>
    </w:p>
    <w:p w:rsidR="00D07A1C" w:rsidRPr="00862CDD" w:rsidRDefault="00D07A1C">
      <w:pPr>
        <w:pStyle w:val="Corpotesto"/>
        <w:rPr>
          <w:rFonts w:asciiTheme="minorHAnsi" w:hAnsiTheme="minorHAnsi" w:cs="Arial"/>
          <w:sz w:val="20"/>
          <w:szCs w:val="20"/>
        </w:rPr>
      </w:pPr>
    </w:p>
    <w:p w:rsidR="007D766D" w:rsidRPr="00862CDD" w:rsidRDefault="00BD6622">
      <w:pPr>
        <w:pStyle w:val="Corpotesto"/>
        <w:rPr>
          <w:rFonts w:asciiTheme="minorHAnsi" w:hAnsiTheme="minorHAnsi" w:cs="Arial"/>
          <w:sz w:val="20"/>
          <w:szCs w:val="20"/>
        </w:rPr>
      </w:pPr>
      <w:r w:rsidRPr="00862CDD">
        <w:rPr>
          <w:rFonts w:asciiTheme="minorHAnsi" w:hAnsiTheme="minorHAnsi" w:cs="Arial"/>
          <w:sz w:val="20"/>
          <w:szCs w:val="20"/>
        </w:rPr>
        <w:br w:type="page"/>
      </w:r>
    </w:p>
    <w:p w:rsidR="00A16CB9" w:rsidRPr="00862CDD" w:rsidRDefault="00A16CB9" w:rsidP="000C4169">
      <w:pPr>
        <w:spacing w:line="360" w:lineRule="auto"/>
        <w:jc w:val="both"/>
        <w:rPr>
          <w:rFonts w:asciiTheme="minorHAnsi" w:hAnsiTheme="minorHAnsi" w:cs="Arial"/>
          <w:sz w:val="20"/>
          <w:szCs w:val="20"/>
        </w:rPr>
      </w:pPr>
    </w:p>
    <w:p w:rsidR="00E83896" w:rsidRDefault="00E83896" w:rsidP="00E83896">
      <w:pPr>
        <w:pStyle w:val="Corpodeltesto2"/>
        <w:tabs>
          <w:tab w:val="left" w:pos="993"/>
        </w:tabs>
        <w:jc w:val="center"/>
        <w:rPr>
          <w:rFonts w:ascii="Arial" w:hAnsi="Arial" w:cs="Arial"/>
          <w:b/>
          <w:sz w:val="18"/>
          <w:szCs w:val="18"/>
        </w:rPr>
      </w:pPr>
      <w:r>
        <w:rPr>
          <w:rFonts w:ascii="Arial" w:hAnsi="Arial" w:cs="Arial"/>
          <w:b/>
          <w:sz w:val="18"/>
          <w:szCs w:val="18"/>
        </w:rPr>
        <w:t>POLITICA PER LA QUALITA’</w:t>
      </w:r>
    </w:p>
    <w:p w:rsidR="00E83896" w:rsidRDefault="00E83896" w:rsidP="00E83896">
      <w:pPr>
        <w:pStyle w:val="Corpodeltesto2"/>
        <w:tabs>
          <w:tab w:val="left" w:pos="993"/>
        </w:tabs>
        <w:rPr>
          <w:rFonts w:ascii="Arial" w:hAnsi="Arial" w:cs="Arial"/>
          <w:b/>
          <w:sz w:val="18"/>
          <w:szCs w:val="18"/>
        </w:rPr>
      </w:pPr>
    </w:p>
    <w:p w:rsidR="00E83896" w:rsidRDefault="00E83896" w:rsidP="00E83896">
      <w:pPr>
        <w:jc w:val="both"/>
        <w:rPr>
          <w:rFonts w:ascii="Arial" w:hAnsi="Arial" w:cs="Arial"/>
          <w:sz w:val="18"/>
          <w:szCs w:val="18"/>
        </w:rPr>
      </w:pPr>
      <w:r>
        <w:rPr>
          <w:rFonts w:ascii="Arial" w:hAnsi="Arial" w:cs="Arial"/>
          <w:sz w:val="18"/>
          <w:szCs w:val="18"/>
        </w:rPr>
        <w:t xml:space="preserve">La Direzione Strategica </w:t>
      </w:r>
      <w:r w:rsidR="006C67D8">
        <w:rPr>
          <w:rFonts w:ascii="Arial" w:hAnsi="Arial" w:cs="Arial"/>
          <w:sz w:val="18"/>
          <w:szCs w:val="18"/>
        </w:rPr>
        <w:t xml:space="preserve">di </w:t>
      </w:r>
      <w:proofErr w:type="spellStart"/>
      <w:r w:rsidR="006C67D8">
        <w:rPr>
          <w:rFonts w:ascii="Arial" w:hAnsi="Arial" w:cs="Arial"/>
          <w:sz w:val="18"/>
          <w:szCs w:val="18"/>
        </w:rPr>
        <w:t>Fisiopolimedica</w:t>
      </w:r>
      <w:proofErr w:type="spellEnd"/>
      <w:r>
        <w:rPr>
          <w:rFonts w:ascii="Arial" w:hAnsi="Arial" w:cs="Arial"/>
          <w:sz w:val="18"/>
          <w:szCs w:val="18"/>
        </w:rPr>
        <w:t xml:space="preserve"> Riviera ha definito la Politica per la Qualità al fine di individuare e soddisfare le aspettative e le esigenze dei propri Utenti.</w:t>
      </w:r>
    </w:p>
    <w:p w:rsidR="00E83896" w:rsidRDefault="00E83896" w:rsidP="00E83896">
      <w:pPr>
        <w:jc w:val="both"/>
        <w:rPr>
          <w:rFonts w:ascii="Arial" w:hAnsi="Arial" w:cs="Arial"/>
          <w:sz w:val="18"/>
          <w:szCs w:val="18"/>
        </w:rPr>
      </w:pPr>
    </w:p>
    <w:p w:rsidR="00E83896" w:rsidRDefault="00E83896" w:rsidP="00E83896">
      <w:pPr>
        <w:jc w:val="center"/>
        <w:rPr>
          <w:rFonts w:ascii="Arial" w:hAnsi="Arial" w:cs="Arial"/>
          <w:b/>
          <w:sz w:val="18"/>
          <w:szCs w:val="18"/>
        </w:rPr>
      </w:pPr>
      <w:r>
        <w:rPr>
          <w:rFonts w:ascii="Arial" w:hAnsi="Arial" w:cs="Arial"/>
          <w:b/>
          <w:sz w:val="18"/>
          <w:szCs w:val="18"/>
        </w:rPr>
        <w:t>La Mission</w:t>
      </w:r>
      <w:r w:rsidR="006C67D8">
        <w:rPr>
          <w:rFonts w:ascii="Arial" w:hAnsi="Arial" w:cs="Arial"/>
          <w:b/>
          <w:sz w:val="18"/>
          <w:szCs w:val="18"/>
        </w:rPr>
        <w:t xml:space="preserve"> di</w:t>
      </w:r>
      <w:r>
        <w:rPr>
          <w:rFonts w:ascii="Arial" w:hAnsi="Arial" w:cs="Arial"/>
          <w:b/>
          <w:sz w:val="18"/>
          <w:szCs w:val="18"/>
        </w:rPr>
        <w:t xml:space="preserve"> </w:t>
      </w:r>
      <w:proofErr w:type="spellStart"/>
      <w:r w:rsidR="006C67D8" w:rsidRPr="006C67D8">
        <w:rPr>
          <w:rFonts w:ascii="Arial" w:hAnsi="Arial" w:cs="Arial"/>
          <w:b/>
          <w:sz w:val="18"/>
          <w:szCs w:val="18"/>
        </w:rPr>
        <w:t>Fisiopolimedica</w:t>
      </w:r>
      <w:proofErr w:type="spellEnd"/>
      <w:r w:rsidR="006C67D8" w:rsidRPr="006C67D8">
        <w:rPr>
          <w:rFonts w:ascii="Arial" w:hAnsi="Arial" w:cs="Arial"/>
          <w:b/>
          <w:sz w:val="18"/>
          <w:szCs w:val="18"/>
        </w:rPr>
        <w:t xml:space="preserve"> Riviera </w:t>
      </w:r>
    </w:p>
    <w:p w:rsidR="00E83896" w:rsidRDefault="00E83896" w:rsidP="00E83896">
      <w:pPr>
        <w:jc w:val="both"/>
        <w:rPr>
          <w:rFonts w:ascii="Arial" w:hAnsi="Arial" w:cs="Arial"/>
          <w:sz w:val="18"/>
          <w:szCs w:val="18"/>
        </w:rPr>
      </w:pPr>
    </w:p>
    <w:p w:rsidR="00E83896" w:rsidRDefault="00E83896" w:rsidP="00E83896">
      <w:pPr>
        <w:jc w:val="both"/>
        <w:rPr>
          <w:rFonts w:ascii="Arial" w:hAnsi="Arial" w:cs="Arial"/>
          <w:i/>
          <w:sz w:val="18"/>
          <w:szCs w:val="18"/>
        </w:rPr>
      </w:pPr>
      <w:r>
        <w:rPr>
          <w:rFonts w:ascii="Arial" w:hAnsi="Arial" w:cs="Arial"/>
          <w:i/>
          <w:sz w:val="18"/>
          <w:szCs w:val="18"/>
        </w:rPr>
        <w:t>"Soddisfare i bisogni e le aspettative di salute degli Utenti, gestendo con efficienza le risorse disponibili, per garantire le prestazioni di prevenzione e cura efficaci, offerte con la tempestività necessaria, nel rispetto della persona ed in condizioni di sicurezza".</w:t>
      </w:r>
    </w:p>
    <w:p w:rsidR="00E83896" w:rsidRDefault="00E83896" w:rsidP="00E83896">
      <w:pPr>
        <w:jc w:val="both"/>
        <w:rPr>
          <w:rFonts w:ascii="Arial" w:hAnsi="Arial" w:cs="Arial"/>
          <w:sz w:val="18"/>
          <w:szCs w:val="18"/>
        </w:rPr>
      </w:pPr>
    </w:p>
    <w:p w:rsidR="00E83896" w:rsidRDefault="00E83896" w:rsidP="00E83896">
      <w:pPr>
        <w:jc w:val="both"/>
        <w:rPr>
          <w:rFonts w:ascii="Arial" w:hAnsi="Arial" w:cs="Arial"/>
          <w:sz w:val="18"/>
          <w:szCs w:val="18"/>
        </w:rPr>
      </w:pPr>
      <w:r>
        <w:rPr>
          <w:rFonts w:ascii="Arial" w:hAnsi="Arial" w:cs="Arial"/>
          <w:sz w:val="18"/>
          <w:szCs w:val="18"/>
        </w:rPr>
        <w:t>La Direzione Strategica ispira la propria Politica della Qualità ai seguenti principi:</w:t>
      </w:r>
    </w:p>
    <w:p w:rsidR="00E83896" w:rsidRDefault="00E83896" w:rsidP="00E83896">
      <w:pPr>
        <w:jc w:val="both"/>
        <w:rPr>
          <w:rFonts w:ascii="Arial" w:hAnsi="Arial" w:cs="Arial"/>
          <w:sz w:val="18"/>
          <w:szCs w:val="18"/>
        </w:rPr>
      </w:pPr>
    </w:p>
    <w:p w:rsidR="00E83896" w:rsidRDefault="00E83896" w:rsidP="0067092B">
      <w:pPr>
        <w:numPr>
          <w:ilvl w:val="0"/>
          <w:numId w:val="14"/>
        </w:numPr>
        <w:jc w:val="both"/>
        <w:rPr>
          <w:rFonts w:ascii="Arial" w:hAnsi="Arial" w:cs="Arial"/>
          <w:sz w:val="18"/>
          <w:szCs w:val="18"/>
        </w:rPr>
      </w:pPr>
      <w:r>
        <w:rPr>
          <w:rFonts w:ascii="Arial" w:hAnsi="Arial" w:cs="Arial"/>
          <w:sz w:val="18"/>
          <w:szCs w:val="18"/>
        </w:rPr>
        <w:t>centralità dell'utente nella gestione e tutela della salute;</w:t>
      </w:r>
    </w:p>
    <w:p w:rsidR="00E83896" w:rsidRDefault="00E83896" w:rsidP="0067092B">
      <w:pPr>
        <w:numPr>
          <w:ilvl w:val="0"/>
          <w:numId w:val="14"/>
        </w:numPr>
        <w:jc w:val="both"/>
        <w:rPr>
          <w:rFonts w:ascii="Arial" w:hAnsi="Arial" w:cs="Arial"/>
          <w:sz w:val="18"/>
          <w:szCs w:val="18"/>
        </w:rPr>
      </w:pPr>
      <w:proofErr w:type="gramStart"/>
      <w:r>
        <w:rPr>
          <w:rFonts w:ascii="Arial" w:hAnsi="Arial" w:cs="Arial"/>
          <w:sz w:val="18"/>
          <w:szCs w:val="18"/>
        </w:rPr>
        <w:t>orientamento  al</w:t>
      </w:r>
      <w:proofErr w:type="gramEnd"/>
      <w:r>
        <w:rPr>
          <w:rFonts w:ascii="Arial" w:hAnsi="Arial" w:cs="Arial"/>
          <w:sz w:val="18"/>
          <w:szCs w:val="18"/>
        </w:rPr>
        <w:t xml:space="preserve">  benessere ed  alla qualità  di  vita degli  utenti, degli operatori, nonché alla protezione dell'ambiente;</w:t>
      </w:r>
    </w:p>
    <w:p w:rsidR="00E83896" w:rsidRDefault="00E83896" w:rsidP="0067092B">
      <w:pPr>
        <w:numPr>
          <w:ilvl w:val="0"/>
          <w:numId w:val="14"/>
        </w:numPr>
        <w:jc w:val="both"/>
        <w:rPr>
          <w:rFonts w:ascii="Arial" w:hAnsi="Arial" w:cs="Arial"/>
          <w:sz w:val="18"/>
          <w:szCs w:val="18"/>
        </w:rPr>
      </w:pPr>
      <w:r>
        <w:rPr>
          <w:rFonts w:ascii="Arial" w:hAnsi="Arial" w:cs="Arial"/>
          <w:sz w:val="18"/>
          <w:szCs w:val="18"/>
        </w:rPr>
        <w:t>tutela e promozione della dignità umana, equità, solidarietà ed etica professionale;</w:t>
      </w:r>
    </w:p>
    <w:p w:rsidR="00E83896" w:rsidRDefault="00E83896" w:rsidP="0067092B">
      <w:pPr>
        <w:numPr>
          <w:ilvl w:val="0"/>
          <w:numId w:val="14"/>
        </w:numPr>
        <w:jc w:val="both"/>
        <w:rPr>
          <w:rFonts w:ascii="Arial" w:hAnsi="Arial" w:cs="Arial"/>
          <w:sz w:val="18"/>
          <w:szCs w:val="18"/>
        </w:rPr>
      </w:pPr>
      <w:proofErr w:type="gramStart"/>
      <w:r>
        <w:rPr>
          <w:rFonts w:ascii="Arial" w:hAnsi="Arial" w:cs="Arial"/>
          <w:sz w:val="18"/>
          <w:szCs w:val="18"/>
        </w:rPr>
        <w:t>ascolto  delle</w:t>
      </w:r>
      <w:proofErr w:type="gramEnd"/>
      <w:r>
        <w:rPr>
          <w:rFonts w:ascii="Arial" w:hAnsi="Arial" w:cs="Arial"/>
          <w:sz w:val="18"/>
          <w:szCs w:val="18"/>
        </w:rPr>
        <w:t xml:space="preserve">  esigenze di  tutte  le  parti  interessate,  in  particolare  del  personale operante nello studio;</w:t>
      </w:r>
    </w:p>
    <w:p w:rsidR="00E83896" w:rsidRDefault="00E83896" w:rsidP="0067092B">
      <w:pPr>
        <w:numPr>
          <w:ilvl w:val="0"/>
          <w:numId w:val="14"/>
        </w:numPr>
        <w:jc w:val="both"/>
        <w:rPr>
          <w:rFonts w:ascii="Arial" w:hAnsi="Arial" w:cs="Arial"/>
          <w:sz w:val="18"/>
          <w:szCs w:val="18"/>
        </w:rPr>
      </w:pPr>
      <w:r>
        <w:rPr>
          <w:rFonts w:ascii="Arial" w:hAnsi="Arial" w:cs="Arial"/>
          <w:sz w:val="18"/>
          <w:szCs w:val="18"/>
        </w:rPr>
        <w:t>promozione al suo interno del Miglioramento Continuo della Qualità dei servizi sanitari erogati, anche attraverso un approccio PDCA (Plan - Do – Check – Act);</w:t>
      </w:r>
    </w:p>
    <w:p w:rsidR="00E83896" w:rsidRDefault="00E83896" w:rsidP="0067092B">
      <w:pPr>
        <w:numPr>
          <w:ilvl w:val="0"/>
          <w:numId w:val="14"/>
        </w:numPr>
        <w:jc w:val="both"/>
        <w:rPr>
          <w:rFonts w:ascii="Arial" w:hAnsi="Arial" w:cs="Arial"/>
          <w:sz w:val="18"/>
          <w:szCs w:val="18"/>
        </w:rPr>
      </w:pPr>
      <w:r>
        <w:rPr>
          <w:rFonts w:ascii="Arial" w:hAnsi="Arial" w:cs="Arial"/>
          <w:sz w:val="18"/>
          <w:szCs w:val="18"/>
        </w:rPr>
        <w:t>orientamento costante all’implementazione di nuovi Servizi Sanitari.</w:t>
      </w:r>
    </w:p>
    <w:p w:rsidR="00E83896" w:rsidRDefault="00E83896" w:rsidP="00E83896">
      <w:pPr>
        <w:jc w:val="both"/>
        <w:rPr>
          <w:rFonts w:ascii="Arial" w:hAnsi="Arial" w:cs="Arial"/>
          <w:sz w:val="18"/>
          <w:szCs w:val="18"/>
        </w:rPr>
      </w:pPr>
    </w:p>
    <w:p w:rsidR="00E83896" w:rsidRDefault="00E83896" w:rsidP="00E83896">
      <w:pPr>
        <w:jc w:val="center"/>
        <w:rPr>
          <w:rFonts w:ascii="Arial" w:hAnsi="Arial" w:cs="Arial"/>
          <w:b/>
          <w:sz w:val="18"/>
          <w:szCs w:val="18"/>
        </w:rPr>
      </w:pPr>
      <w:r>
        <w:rPr>
          <w:rFonts w:ascii="Arial" w:hAnsi="Arial" w:cs="Arial"/>
          <w:b/>
          <w:sz w:val="18"/>
          <w:szCs w:val="18"/>
        </w:rPr>
        <w:t>Obiettivi strategici ed azioni</w:t>
      </w:r>
    </w:p>
    <w:p w:rsidR="00E83896" w:rsidRDefault="00E83896" w:rsidP="00E83896">
      <w:pPr>
        <w:jc w:val="both"/>
        <w:rPr>
          <w:rFonts w:ascii="Arial" w:hAnsi="Arial" w:cs="Arial"/>
          <w:sz w:val="18"/>
          <w:szCs w:val="18"/>
        </w:rPr>
      </w:pPr>
    </w:p>
    <w:p w:rsidR="00E83896" w:rsidRDefault="00E83896" w:rsidP="00E83896">
      <w:pPr>
        <w:jc w:val="both"/>
        <w:rPr>
          <w:rFonts w:ascii="Arial" w:hAnsi="Arial" w:cs="Arial"/>
          <w:sz w:val="18"/>
          <w:szCs w:val="18"/>
        </w:rPr>
      </w:pPr>
      <w:r>
        <w:rPr>
          <w:rFonts w:ascii="Arial" w:hAnsi="Arial" w:cs="Arial"/>
          <w:sz w:val="18"/>
          <w:szCs w:val="18"/>
        </w:rPr>
        <w:t xml:space="preserve">Gli obiettivi strategici che si pone la Direzione Strategica per il prossimo anno e le azioni che intende intraprendere per realizzarli sono le seguenti: </w:t>
      </w:r>
    </w:p>
    <w:p w:rsidR="00E83896" w:rsidRDefault="00E83896" w:rsidP="00E83896">
      <w:pPr>
        <w:jc w:val="both"/>
        <w:rPr>
          <w:rFonts w:ascii="Arial" w:hAnsi="Arial" w:cs="Arial"/>
          <w:sz w:val="18"/>
          <w:szCs w:val="18"/>
        </w:rPr>
      </w:pPr>
    </w:p>
    <w:p w:rsidR="00E83896" w:rsidRDefault="00E83896" w:rsidP="00E83896">
      <w:pPr>
        <w:jc w:val="both"/>
        <w:rPr>
          <w:rFonts w:ascii="Arial" w:hAnsi="Arial" w:cs="Arial"/>
          <w:b/>
          <w:sz w:val="18"/>
          <w:szCs w:val="18"/>
        </w:rPr>
      </w:pPr>
      <w:r>
        <w:rPr>
          <w:rFonts w:ascii="Arial" w:hAnsi="Arial" w:cs="Arial"/>
          <w:b/>
          <w:sz w:val="18"/>
          <w:szCs w:val="18"/>
        </w:rPr>
        <w:t>Area Qualità</w:t>
      </w:r>
    </w:p>
    <w:p w:rsidR="00E83896" w:rsidRDefault="00E83896" w:rsidP="00E83896">
      <w:pPr>
        <w:jc w:val="both"/>
        <w:rPr>
          <w:rFonts w:ascii="Arial" w:hAnsi="Arial" w:cs="Arial"/>
          <w:sz w:val="18"/>
          <w:szCs w:val="18"/>
        </w:rPr>
      </w:pPr>
    </w:p>
    <w:p w:rsidR="00E83896" w:rsidRDefault="00E83896" w:rsidP="00E83896">
      <w:pPr>
        <w:jc w:val="both"/>
        <w:rPr>
          <w:rFonts w:ascii="Arial" w:hAnsi="Arial" w:cs="Arial"/>
          <w:sz w:val="18"/>
          <w:szCs w:val="18"/>
        </w:rPr>
      </w:pPr>
      <w:r>
        <w:rPr>
          <w:rFonts w:ascii="Arial" w:hAnsi="Arial" w:cs="Arial"/>
          <w:sz w:val="18"/>
          <w:szCs w:val="18"/>
          <w:u w:val="single"/>
        </w:rPr>
        <w:t>Obiettivo</w:t>
      </w:r>
      <w:r>
        <w:rPr>
          <w:rFonts w:ascii="Arial" w:hAnsi="Arial" w:cs="Arial"/>
          <w:sz w:val="18"/>
          <w:szCs w:val="18"/>
        </w:rPr>
        <w:t>: mantenere attivo ed efficace il sistema aziendale di gestione della qualità finalizzato a promuovere e diffondere una cultura della qualità omogenea e condivisa.</w:t>
      </w:r>
    </w:p>
    <w:p w:rsidR="00E83896" w:rsidRDefault="00E83896" w:rsidP="00E83896">
      <w:pPr>
        <w:jc w:val="both"/>
        <w:rPr>
          <w:rFonts w:ascii="Arial" w:hAnsi="Arial" w:cs="Arial"/>
          <w:sz w:val="18"/>
          <w:szCs w:val="18"/>
        </w:rPr>
      </w:pPr>
      <w:r>
        <w:rPr>
          <w:rFonts w:ascii="Arial" w:hAnsi="Arial" w:cs="Arial"/>
          <w:sz w:val="18"/>
          <w:szCs w:val="18"/>
          <w:u w:val="single"/>
        </w:rPr>
        <w:t>Azioni</w:t>
      </w:r>
      <w:r>
        <w:rPr>
          <w:rFonts w:ascii="Arial" w:hAnsi="Arial" w:cs="Arial"/>
          <w:sz w:val="18"/>
          <w:szCs w:val="18"/>
        </w:rPr>
        <w:t xml:space="preserve">: </w:t>
      </w:r>
      <w:proofErr w:type="gramStart"/>
      <w:r>
        <w:rPr>
          <w:rFonts w:ascii="Arial" w:hAnsi="Arial" w:cs="Arial"/>
          <w:sz w:val="18"/>
          <w:szCs w:val="18"/>
        </w:rPr>
        <w:t>attuazione  della</w:t>
      </w:r>
      <w:proofErr w:type="gramEnd"/>
      <w:r>
        <w:rPr>
          <w:rFonts w:ascii="Arial" w:hAnsi="Arial" w:cs="Arial"/>
          <w:sz w:val="18"/>
          <w:szCs w:val="18"/>
        </w:rPr>
        <w:t xml:space="preserve">  LR  n. 22/2002,  relativa  all'autorizzazione  e  all'accreditamento, in tutte le aree della Struttura; mantenimento della certificazione UNI EN ISO 9001/2015.</w:t>
      </w:r>
    </w:p>
    <w:p w:rsidR="00E83896" w:rsidRDefault="00E83896" w:rsidP="00E83896">
      <w:pPr>
        <w:jc w:val="both"/>
        <w:rPr>
          <w:rFonts w:ascii="Arial" w:hAnsi="Arial" w:cs="Arial"/>
          <w:sz w:val="18"/>
          <w:szCs w:val="18"/>
        </w:rPr>
      </w:pPr>
    </w:p>
    <w:p w:rsidR="00E83896" w:rsidRDefault="00E83896" w:rsidP="00E83896">
      <w:pPr>
        <w:jc w:val="both"/>
        <w:rPr>
          <w:rFonts w:ascii="Arial" w:hAnsi="Arial" w:cs="Arial"/>
          <w:b/>
          <w:sz w:val="18"/>
          <w:szCs w:val="18"/>
        </w:rPr>
      </w:pPr>
      <w:r>
        <w:rPr>
          <w:rFonts w:ascii="Arial" w:hAnsi="Arial" w:cs="Arial"/>
          <w:b/>
          <w:sz w:val="18"/>
          <w:szCs w:val="18"/>
        </w:rPr>
        <w:t>Area Comunicazione</w:t>
      </w:r>
    </w:p>
    <w:p w:rsidR="00E83896" w:rsidRDefault="00E83896" w:rsidP="00E83896">
      <w:pPr>
        <w:jc w:val="both"/>
        <w:rPr>
          <w:rFonts w:ascii="Arial" w:hAnsi="Arial" w:cs="Arial"/>
          <w:sz w:val="18"/>
          <w:szCs w:val="18"/>
        </w:rPr>
      </w:pPr>
    </w:p>
    <w:p w:rsidR="00E83896" w:rsidRDefault="00E83896" w:rsidP="00E83896">
      <w:pPr>
        <w:jc w:val="both"/>
        <w:rPr>
          <w:rFonts w:ascii="Arial" w:hAnsi="Arial" w:cs="Arial"/>
          <w:sz w:val="18"/>
          <w:szCs w:val="18"/>
        </w:rPr>
      </w:pPr>
      <w:r>
        <w:rPr>
          <w:rFonts w:ascii="Arial" w:hAnsi="Arial" w:cs="Arial"/>
          <w:sz w:val="18"/>
          <w:szCs w:val="18"/>
          <w:u w:val="single"/>
        </w:rPr>
        <w:t>Obiettivo</w:t>
      </w:r>
      <w:r>
        <w:rPr>
          <w:rFonts w:ascii="Arial" w:hAnsi="Arial" w:cs="Arial"/>
          <w:sz w:val="18"/>
          <w:szCs w:val="18"/>
        </w:rPr>
        <w:t>: facili</w:t>
      </w:r>
      <w:r w:rsidR="006C67D8">
        <w:rPr>
          <w:rFonts w:ascii="Arial" w:hAnsi="Arial" w:cs="Arial"/>
          <w:sz w:val="18"/>
          <w:szCs w:val="18"/>
        </w:rPr>
        <w:t>tare l'accesso</w:t>
      </w:r>
      <w:r>
        <w:rPr>
          <w:rFonts w:ascii="Arial" w:hAnsi="Arial" w:cs="Arial"/>
          <w:sz w:val="18"/>
          <w:szCs w:val="18"/>
        </w:rPr>
        <w:t xml:space="preserve"> ai servizi e garantire la possibilità di scelta da parte del cittadino facendo conoscere cosa facciamo, quali prestazioni eroghiamo, dove e con quali modalità vengono erogati e con quali tempi.</w:t>
      </w:r>
    </w:p>
    <w:p w:rsidR="00E83896" w:rsidRDefault="00E83896" w:rsidP="00E83896">
      <w:pPr>
        <w:jc w:val="both"/>
        <w:rPr>
          <w:rFonts w:ascii="Arial" w:hAnsi="Arial" w:cs="Arial"/>
          <w:sz w:val="18"/>
          <w:szCs w:val="18"/>
        </w:rPr>
      </w:pPr>
      <w:r>
        <w:rPr>
          <w:rFonts w:ascii="Arial" w:hAnsi="Arial" w:cs="Arial"/>
          <w:sz w:val="18"/>
          <w:szCs w:val="18"/>
          <w:u w:val="single"/>
        </w:rPr>
        <w:t>Azioni</w:t>
      </w:r>
      <w:r>
        <w:rPr>
          <w:rFonts w:ascii="Arial" w:hAnsi="Arial" w:cs="Arial"/>
          <w:sz w:val="18"/>
          <w:szCs w:val="18"/>
        </w:rPr>
        <w:t xml:space="preserve">: costante aggiornamento della Carta dei Servizi e del sito Web </w:t>
      </w:r>
      <w:r w:rsidR="006C67D8">
        <w:rPr>
          <w:rFonts w:ascii="Arial" w:hAnsi="Arial" w:cs="Arial"/>
          <w:sz w:val="18"/>
          <w:szCs w:val="18"/>
        </w:rPr>
        <w:t>del Poliambulatorio</w:t>
      </w:r>
      <w:r>
        <w:rPr>
          <w:rFonts w:ascii="Arial" w:hAnsi="Arial" w:cs="Arial"/>
          <w:sz w:val="18"/>
          <w:szCs w:val="18"/>
        </w:rPr>
        <w:t>.</w:t>
      </w:r>
    </w:p>
    <w:p w:rsidR="00E83896" w:rsidRDefault="00E83896" w:rsidP="00E83896">
      <w:pPr>
        <w:jc w:val="both"/>
        <w:rPr>
          <w:rFonts w:ascii="Arial" w:hAnsi="Arial" w:cs="Arial"/>
          <w:sz w:val="18"/>
          <w:szCs w:val="18"/>
        </w:rPr>
      </w:pPr>
    </w:p>
    <w:p w:rsidR="00E83896" w:rsidRDefault="00E83896" w:rsidP="00E83896">
      <w:pPr>
        <w:jc w:val="both"/>
        <w:rPr>
          <w:rFonts w:ascii="Arial" w:hAnsi="Arial" w:cs="Arial"/>
          <w:sz w:val="18"/>
          <w:szCs w:val="18"/>
        </w:rPr>
      </w:pPr>
      <w:r>
        <w:rPr>
          <w:rFonts w:ascii="Arial" w:hAnsi="Arial" w:cs="Arial"/>
          <w:sz w:val="18"/>
          <w:szCs w:val="18"/>
          <w:u w:val="single"/>
        </w:rPr>
        <w:t>Obiettivo</w:t>
      </w:r>
      <w:r w:rsidR="006C67D8">
        <w:rPr>
          <w:rFonts w:ascii="Arial" w:hAnsi="Arial" w:cs="Arial"/>
          <w:sz w:val="18"/>
          <w:szCs w:val="18"/>
        </w:rPr>
        <w:t xml:space="preserve">: garantire la </w:t>
      </w:r>
      <w:proofErr w:type="gramStart"/>
      <w:r>
        <w:rPr>
          <w:rFonts w:ascii="Arial" w:hAnsi="Arial" w:cs="Arial"/>
          <w:sz w:val="18"/>
          <w:szCs w:val="18"/>
        </w:rPr>
        <w:t>tutela  dei</w:t>
      </w:r>
      <w:proofErr w:type="gramEnd"/>
      <w:r>
        <w:rPr>
          <w:rFonts w:ascii="Arial" w:hAnsi="Arial" w:cs="Arial"/>
          <w:sz w:val="18"/>
          <w:szCs w:val="18"/>
        </w:rPr>
        <w:t xml:space="preserve"> diritti  e  la  partecipazione  degli utenti ai  processi decisionali.</w:t>
      </w:r>
    </w:p>
    <w:p w:rsidR="00E83896" w:rsidRDefault="00E83896" w:rsidP="00E83896">
      <w:pPr>
        <w:jc w:val="both"/>
        <w:rPr>
          <w:rFonts w:ascii="Arial" w:hAnsi="Arial" w:cs="Arial"/>
          <w:sz w:val="18"/>
          <w:szCs w:val="18"/>
        </w:rPr>
      </w:pPr>
      <w:r>
        <w:rPr>
          <w:rFonts w:ascii="Arial" w:hAnsi="Arial" w:cs="Arial"/>
          <w:sz w:val="18"/>
          <w:szCs w:val="18"/>
          <w:u w:val="single"/>
        </w:rPr>
        <w:t>Azioni</w:t>
      </w:r>
      <w:r>
        <w:rPr>
          <w:rFonts w:ascii="Arial" w:hAnsi="Arial" w:cs="Arial"/>
          <w:sz w:val="18"/>
          <w:szCs w:val="18"/>
        </w:rPr>
        <w:t>: aggiornamento e comunicazione di impegni e standard di qualità individuati nella Carta dei Servizi, tutela della Privacy, mantenimento dei canali di comunicazione (servizio di segreteria, email, questionari, moduli reclamo).</w:t>
      </w:r>
    </w:p>
    <w:p w:rsidR="00E83896" w:rsidRDefault="00E83896" w:rsidP="00E83896">
      <w:pPr>
        <w:jc w:val="both"/>
        <w:rPr>
          <w:rFonts w:ascii="Arial" w:hAnsi="Arial" w:cs="Arial"/>
          <w:sz w:val="18"/>
          <w:szCs w:val="18"/>
        </w:rPr>
      </w:pPr>
    </w:p>
    <w:p w:rsidR="00E83896" w:rsidRDefault="00E83896" w:rsidP="00E83896">
      <w:pPr>
        <w:jc w:val="both"/>
        <w:rPr>
          <w:rFonts w:ascii="Arial" w:hAnsi="Arial" w:cs="Arial"/>
          <w:sz w:val="18"/>
          <w:szCs w:val="18"/>
        </w:rPr>
      </w:pPr>
      <w:r>
        <w:rPr>
          <w:rFonts w:ascii="Arial" w:hAnsi="Arial" w:cs="Arial"/>
          <w:sz w:val="18"/>
          <w:szCs w:val="18"/>
          <w:u w:val="single"/>
        </w:rPr>
        <w:t>Obiettivo</w:t>
      </w:r>
      <w:r>
        <w:rPr>
          <w:rFonts w:ascii="Arial" w:hAnsi="Arial" w:cs="Arial"/>
          <w:sz w:val="18"/>
          <w:szCs w:val="18"/>
        </w:rPr>
        <w:t>: integrazione tra la struttura, il SSR e la comunità locale.</w:t>
      </w:r>
    </w:p>
    <w:p w:rsidR="00E83896" w:rsidRDefault="00E83896" w:rsidP="00E83896">
      <w:pPr>
        <w:jc w:val="both"/>
        <w:rPr>
          <w:rFonts w:ascii="Arial" w:hAnsi="Arial" w:cs="Arial"/>
          <w:sz w:val="18"/>
          <w:szCs w:val="18"/>
        </w:rPr>
      </w:pPr>
      <w:r>
        <w:rPr>
          <w:rFonts w:ascii="Arial" w:hAnsi="Arial" w:cs="Arial"/>
          <w:sz w:val="18"/>
          <w:szCs w:val="18"/>
          <w:u w:val="single"/>
        </w:rPr>
        <w:t>Azioni</w:t>
      </w:r>
      <w:r>
        <w:rPr>
          <w:rFonts w:ascii="Arial" w:hAnsi="Arial" w:cs="Arial"/>
          <w:sz w:val="18"/>
          <w:szCs w:val="18"/>
        </w:rPr>
        <w:t xml:space="preserve">: confronto sistematico con la AULSS 3 e con le istituzioni presenti nella </w:t>
      </w:r>
      <w:r w:rsidR="006C67D8">
        <w:rPr>
          <w:rFonts w:ascii="Arial" w:hAnsi="Arial" w:cs="Arial"/>
          <w:sz w:val="18"/>
          <w:szCs w:val="18"/>
        </w:rPr>
        <w:t>comunità locale</w:t>
      </w:r>
      <w:r>
        <w:rPr>
          <w:rFonts w:ascii="Arial" w:hAnsi="Arial" w:cs="Arial"/>
          <w:sz w:val="18"/>
          <w:szCs w:val="18"/>
        </w:rPr>
        <w:t xml:space="preserve"> </w:t>
      </w:r>
      <w:proofErr w:type="gramStart"/>
      <w:r>
        <w:rPr>
          <w:rFonts w:ascii="Arial" w:hAnsi="Arial" w:cs="Arial"/>
          <w:sz w:val="18"/>
          <w:szCs w:val="18"/>
        </w:rPr>
        <w:t>e  con</w:t>
      </w:r>
      <w:proofErr w:type="gramEnd"/>
      <w:r>
        <w:rPr>
          <w:rFonts w:ascii="Arial" w:hAnsi="Arial" w:cs="Arial"/>
          <w:sz w:val="18"/>
          <w:szCs w:val="18"/>
        </w:rPr>
        <w:t xml:space="preserve">  le realtà economico-produttive del territorio. La lettura dei bisogni provenienti dalla comunità e ricerca di risposte pertinenti. L'attivazione di adeguati canali di informazione e di comunicazione.</w:t>
      </w:r>
    </w:p>
    <w:p w:rsidR="00E83896" w:rsidRDefault="00E83896" w:rsidP="00E83896">
      <w:pPr>
        <w:jc w:val="both"/>
        <w:rPr>
          <w:rFonts w:ascii="Arial" w:hAnsi="Arial" w:cs="Arial"/>
          <w:sz w:val="18"/>
          <w:szCs w:val="18"/>
        </w:rPr>
      </w:pPr>
    </w:p>
    <w:p w:rsidR="00E83896" w:rsidRDefault="00E83896" w:rsidP="00E83896">
      <w:pPr>
        <w:jc w:val="both"/>
        <w:rPr>
          <w:rFonts w:ascii="Arial" w:hAnsi="Arial" w:cs="Arial"/>
          <w:b/>
          <w:sz w:val="18"/>
          <w:szCs w:val="18"/>
        </w:rPr>
      </w:pPr>
      <w:r>
        <w:rPr>
          <w:rFonts w:ascii="Arial" w:hAnsi="Arial" w:cs="Arial"/>
          <w:b/>
          <w:sz w:val="18"/>
          <w:szCs w:val="18"/>
        </w:rPr>
        <w:t>Area della Formazione</w:t>
      </w:r>
    </w:p>
    <w:p w:rsidR="00E83896" w:rsidRDefault="00E83896" w:rsidP="00E83896">
      <w:pPr>
        <w:jc w:val="both"/>
        <w:rPr>
          <w:rFonts w:ascii="Arial" w:hAnsi="Arial" w:cs="Arial"/>
          <w:sz w:val="18"/>
          <w:szCs w:val="18"/>
        </w:rPr>
      </w:pPr>
    </w:p>
    <w:p w:rsidR="00E83896" w:rsidRDefault="00173A57" w:rsidP="00E83896">
      <w:pPr>
        <w:jc w:val="both"/>
        <w:rPr>
          <w:rFonts w:ascii="Arial" w:hAnsi="Arial" w:cs="Arial"/>
          <w:sz w:val="18"/>
          <w:szCs w:val="18"/>
        </w:rPr>
      </w:pPr>
      <w:r>
        <w:rPr>
          <w:noProof/>
        </w:rPr>
        <mc:AlternateContent>
          <mc:Choice Requires="wpg">
            <w:drawing>
              <wp:anchor distT="0" distB="0" distL="114300" distR="114300" simplePos="0" relativeHeight="251679232" behindDoc="1" locked="0" layoutInCell="1" allowOverlap="1">
                <wp:simplePos x="0" y="0"/>
                <wp:positionH relativeFrom="page">
                  <wp:posOffset>1205865</wp:posOffset>
                </wp:positionH>
                <wp:positionV relativeFrom="paragraph">
                  <wp:posOffset>125730</wp:posOffset>
                </wp:positionV>
                <wp:extent cx="46990" cy="1270"/>
                <wp:effectExtent l="0" t="0" r="0" b="0"/>
                <wp:wrapNone/>
                <wp:docPr id="17" name="Grup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1270"/>
                          <a:chOff x="1899" y="198"/>
                          <a:chExt cx="74" cy="2"/>
                        </a:xfrm>
                      </wpg:grpSpPr>
                      <wps:wsp>
                        <wps:cNvPr id="13" name="Freeform 4"/>
                        <wps:cNvSpPr>
                          <a:spLocks/>
                        </wps:cNvSpPr>
                        <wps:spPr bwMode="auto">
                          <a:xfrm>
                            <a:off x="1899" y="198"/>
                            <a:ext cx="74" cy="2"/>
                          </a:xfrm>
                          <a:custGeom>
                            <a:avLst/>
                            <a:gdLst>
                              <a:gd name="T0" fmla="+- 0 1899 1899"/>
                              <a:gd name="T1" fmla="*/ T0 w 74"/>
                              <a:gd name="T2" fmla="+- 0 1973 1899"/>
                              <a:gd name="T3" fmla="*/ T2 w 74"/>
                            </a:gdLst>
                            <a:ahLst/>
                            <a:cxnLst>
                              <a:cxn ang="0">
                                <a:pos x="T1" y="0"/>
                              </a:cxn>
                              <a:cxn ang="0">
                                <a:pos x="T3" y="0"/>
                              </a:cxn>
                            </a:cxnLst>
                            <a:rect l="0" t="0" r="r" b="b"/>
                            <a:pathLst>
                              <a:path w="74">
                                <a:moveTo>
                                  <a:pt x="0" y="0"/>
                                </a:moveTo>
                                <a:lnTo>
                                  <a:pt x="74" y="0"/>
                                </a:lnTo>
                              </a:path>
                            </a:pathLst>
                          </a:custGeom>
                          <a:noFill/>
                          <a:ln w="55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6B1ED" id="Gruppo 17" o:spid="_x0000_s1026" style="position:absolute;margin-left:94.95pt;margin-top:9.9pt;width:3.7pt;height:.1pt;z-index:-251637248;mso-position-horizontal-relative:page" coordorigin="1899,198" coordsize="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">
                <v:shape id="Freeform 4" o:spid="_x0000_s1027" style="position:absolute;left:1899;top:198;width:74;height:2;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" path="m,l74,e" filled="f" strokeweight=".154mm">
                  <v:path arrowok="t" o:connecttype="custom" o:connectlocs="0,0;74,0" o:connectangles="0,0"/>
                </v:shape>
                <w10:wrap anchorx="page"/>
              </v:group>
            </w:pict>
          </mc:Fallback>
        </mc:AlternateContent>
      </w:r>
      <w:r w:rsidR="00E83896">
        <w:rPr>
          <w:rFonts w:ascii="Arial" w:hAnsi="Arial" w:cs="Arial"/>
          <w:sz w:val="18"/>
          <w:szCs w:val="18"/>
          <w:u w:val="single"/>
        </w:rPr>
        <w:t>Obiettivo</w:t>
      </w:r>
      <w:r w:rsidR="00E83896">
        <w:rPr>
          <w:rFonts w:ascii="Arial" w:hAnsi="Arial" w:cs="Arial"/>
          <w:sz w:val="18"/>
          <w:szCs w:val="18"/>
        </w:rPr>
        <w:t xml:space="preserve">: ottimizzare lo sviluppo delle risorse </w:t>
      </w:r>
      <w:proofErr w:type="gramStart"/>
      <w:r w:rsidR="00E83896">
        <w:rPr>
          <w:rFonts w:ascii="Arial" w:hAnsi="Arial" w:cs="Arial"/>
          <w:sz w:val="18"/>
          <w:szCs w:val="18"/>
        </w:rPr>
        <w:t>umane  per</w:t>
      </w:r>
      <w:proofErr w:type="gramEnd"/>
      <w:r w:rsidR="00E83896">
        <w:rPr>
          <w:rFonts w:ascii="Arial" w:hAnsi="Arial" w:cs="Arial"/>
          <w:sz w:val="18"/>
          <w:szCs w:val="18"/>
        </w:rPr>
        <w:t xml:space="preserve"> favorire il cambiamento organizzativo attraverso cui "garantire efficacia, appropriatezza, sicurezza ed efficienza all'assistenza prestata”.</w:t>
      </w:r>
    </w:p>
    <w:p w:rsidR="00E83896" w:rsidRDefault="00E83896" w:rsidP="00E83896">
      <w:pPr>
        <w:jc w:val="both"/>
        <w:rPr>
          <w:rFonts w:ascii="Arial" w:hAnsi="Arial" w:cs="Arial"/>
          <w:sz w:val="18"/>
          <w:szCs w:val="18"/>
        </w:rPr>
      </w:pPr>
      <w:r>
        <w:rPr>
          <w:rFonts w:ascii="Arial" w:hAnsi="Arial" w:cs="Arial"/>
          <w:sz w:val="18"/>
          <w:szCs w:val="18"/>
          <w:u w:val="single"/>
        </w:rPr>
        <w:t>Azioni</w:t>
      </w:r>
      <w:r>
        <w:rPr>
          <w:rFonts w:ascii="Arial" w:hAnsi="Arial" w:cs="Arial"/>
          <w:sz w:val="18"/>
          <w:szCs w:val="18"/>
        </w:rPr>
        <w:t>: assegnare risorse finanziarie ed organizzative per elaborare e realizzar</w:t>
      </w:r>
      <w:r w:rsidR="006C67D8">
        <w:rPr>
          <w:rFonts w:ascii="Arial" w:hAnsi="Arial" w:cs="Arial"/>
          <w:sz w:val="18"/>
          <w:szCs w:val="18"/>
        </w:rPr>
        <w:t>e specifici programmi formativi</w:t>
      </w:r>
      <w:r>
        <w:rPr>
          <w:rFonts w:ascii="Arial" w:hAnsi="Arial" w:cs="Arial"/>
          <w:sz w:val="18"/>
          <w:szCs w:val="18"/>
        </w:rPr>
        <w:t xml:space="preserve"> volti a qualificare di continuo la professionalità degli operatori e la capacità di svolgere il proprio lavoro nella sicurezza propria e degli utenti che accedono alla struttura.</w:t>
      </w:r>
    </w:p>
    <w:p w:rsidR="00E83896" w:rsidRDefault="00E83896" w:rsidP="00E83896">
      <w:pPr>
        <w:jc w:val="both"/>
        <w:rPr>
          <w:rFonts w:ascii="Arial" w:hAnsi="Arial" w:cs="Arial"/>
          <w:sz w:val="18"/>
          <w:szCs w:val="18"/>
        </w:rPr>
      </w:pPr>
    </w:p>
    <w:p w:rsidR="00E83896" w:rsidRDefault="00554CA8" w:rsidP="00E83896">
      <w:pPr>
        <w:jc w:val="both"/>
        <w:rPr>
          <w:rFonts w:ascii="Arial" w:hAnsi="Arial" w:cs="Arial"/>
          <w:sz w:val="18"/>
          <w:szCs w:val="18"/>
        </w:rPr>
      </w:pPr>
      <w:r>
        <w:rPr>
          <w:rFonts w:ascii="Arial" w:hAnsi="Arial" w:cs="Arial"/>
          <w:sz w:val="18"/>
          <w:szCs w:val="18"/>
        </w:rPr>
        <w:t xml:space="preserve">Mira, </w:t>
      </w:r>
      <w:r w:rsidR="00AA3FAF">
        <w:rPr>
          <w:rFonts w:ascii="Arial" w:hAnsi="Arial" w:cs="Arial"/>
          <w:sz w:val="18"/>
          <w:szCs w:val="18"/>
        </w:rPr>
        <w:t>18 aprile 2024</w:t>
      </w:r>
      <w:r w:rsidR="00E83896">
        <w:rPr>
          <w:rFonts w:ascii="Arial" w:hAnsi="Arial" w:cs="Arial"/>
          <w:sz w:val="18"/>
          <w:szCs w:val="18"/>
        </w:rPr>
        <w:tab/>
      </w:r>
      <w:r w:rsidR="00E83896">
        <w:rPr>
          <w:rFonts w:ascii="Arial" w:hAnsi="Arial" w:cs="Arial"/>
          <w:sz w:val="18"/>
          <w:szCs w:val="18"/>
        </w:rPr>
        <w:tab/>
      </w:r>
      <w:r w:rsidR="00E83896">
        <w:rPr>
          <w:rFonts w:ascii="Arial" w:hAnsi="Arial" w:cs="Arial"/>
          <w:sz w:val="18"/>
          <w:szCs w:val="18"/>
        </w:rPr>
        <w:tab/>
      </w:r>
      <w:r w:rsidR="00E83896">
        <w:rPr>
          <w:rFonts w:ascii="Arial" w:hAnsi="Arial" w:cs="Arial"/>
          <w:sz w:val="18"/>
          <w:szCs w:val="18"/>
        </w:rPr>
        <w:tab/>
      </w:r>
      <w:r w:rsidR="00E83896">
        <w:rPr>
          <w:rFonts w:ascii="Arial" w:hAnsi="Arial" w:cs="Arial"/>
          <w:sz w:val="18"/>
          <w:szCs w:val="18"/>
        </w:rPr>
        <w:tab/>
      </w:r>
      <w:r w:rsidR="00E83896">
        <w:rPr>
          <w:rFonts w:ascii="Arial" w:hAnsi="Arial" w:cs="Arial"/>
          <w:sz w:val="18"/>
          <w:szCs w:val="18"/>
        </w:rPr>
        <w:tab/>
      </w:r>
      <w:r w:rsidR="00E83896">
        <w:rPr>
          <w:rFonts w:ascii="Arial" w:hAnsi="Arial" w:cs="Arial"/>
          <w:sz w:val="18"/>
          <w:szCs w:val="18"/>
        </w:rPr>
        <w:tab/>
      </w:r>
      <w:r w:rsidR="006C67D8">
        <w:rPr>
          <w:rFonts w:ascii="Arial" w:hAnsi="Arial" w:cs="Arial"/>
          <w:sz w:val="18"/>
          <w:szCs w:val="18"/>
        </w:rPr>
        <w:t>l’Amministratore</w:t>
      </w:r>
    </w:p>
    <w:p w:rsidR="006C67D8" w:rsidRPr="006C67D8" w:rsidRDefault="006C67D8" w:rsidP="006C67D8">
      <w:pPr>
        <w:ind w:left="5664"/>
        <w:jc w:val="both"/>
        <w:rPr>
          <w:rFonts w:ascii="Arial" w:hAnsi="Arial" w:cs="Arial"/>
          <w:sz w:val="18"/>
          <w:szCs w:val="18"/>
        </w:rPr>
      </w:pPr>
      <w:r>
        <w:rPr>
          <w:rFonts w:ascii="Arial" w:hAnsi="Arial" w:cs="Arial"/>
          <w:sz w:val="18"/>
          <w:szCs w:val="18"/>
        </w:rPr>
        <w:t xml:space="preserve">          Dr. </w:t>
      </w:r>
      <w:r w:rsidR="00AA3FAF">
        <w:rPr>
          <w:rFonts w:ascii="Arial" w:hAnsi="Arial" w:cs="Arial"/>
          <w:sz w:val="18"/>
          <w:szCs w:val="18"/>
        </w:rPr>
        <w:t>Paolo Dalla Bella</w:t>
      </w:r>
    </w:p>
    <w:p w:rsidR="00E83896" w:rsidRDefault="00E83896" w:rsidP="006C67D8">
      <w:pPr>
        <w:ind w:left="4248" w:firstLine="708"/>
        <w:jc w:val="both"/>
        <w:rPr>
          <w:rFonts w:ascii="Arial" w:hAnsi="Arial" w:cs="Arial"/>
          <w:sz w:val="18"/>
          <w:szCs w:val="18"/>
        </w:rPr>
      </w:pPr>
      <w:r w:rsidRPr="006C67D8">
        <w:rPr>
          <w:rFonts w:ascii="Arial" w:hAnsi="Arial" w:cs="Arial"/>
          <w:b/>
          <w:sz w:val="18"/>
          <w:szCs w:val="18"/>
        </w:rPr>
        <w:tab/>
      </w:r>
    </w:p>
    <w:p w:rsidR="00E83896" w:rsidRDefault="00E83896" w:rsidP="00E83896">
      <w:pPr>
        <w:spacing w:after="200" w:line="276" w:lineRule="auto"/>
        <w:rPr>
          <w:rFonts w:ascii="Arial" w:hAnsi="Arial" w:cs="Arial"/>
          <w:b/>
          <w:sz w:val="18"/>
          <w:szCs w:val="18"/>
        </w:rPr>
      </w:pPr>
      <w:r>
        <w:rPr>
          <w:rFonts w:ascii="Arial" w:hAnsi="Arial" w:cs="Arial"/>
          <w:b/>
          <w:sz w:val="18"/>
          <w:szCs w:val="18"/>
        </w:rPr>
        <w:br w:type="page"/>
      </w:r>
    </w:p>
    <w:p w:rsidR="00DF41C1" w:rsidRPr="00862CDD" w:rsidRDefault="00DF41C1" w:rsidP="000C4169">
      <w:pPr>
        <w:spacing w:line="360" w:lineRule="auto"/>
        <w:jc w:val="both"/>
        <w:rPr>
          <w:rFonts w:asciiTheme="minorHAnsi" w:hAnsiTheme="minorHAnsi" w:cs="Arial"/>
          <w:sz w:val="20"/>
          <w:szCs w:val="20"/>
        </w:rPr>
      </w:pPr>
    </w:p>
    <w:p w:rsidR="00E83896" w:rsidRDefault="00E83896" w:rsidP="0067092B">
      <w:pPr>
        <w:pStyle w:val="Titolo1"/>
        <w:numPr>
          <w:ilvl w:val="0"/>
          <w:numId w:val="3"/>
        </w:numPr>
        <w:spacing w:line="360" w:lineRule="auto"/>
        <w:ind w:left="709" w:hanging="709"/>
        <w:rPr>
          <w:rFonts w:asciiTheme="minorHAnsi" w:hAnsiTheme="minorHAnsi"/>
          <w:sz w:val="20"/>
          <w:szCs w:val="20"/>
        </w:rPr>
      </w:pPr>
      <w:bookmarkStart w:id="2" w:name="_Toc491269723"/>
      <w:r>
        <w:rPr>
          <w:rFonts w:asciiTheme="minorHAnsi" w:hAnsiTheme="minorHAnsi"/>
          <w:sz w:val="20"/>
          <w:szCs w:val="20"/>
        </w:rPr>
        <w:t>RIESAME DELLA DIREZIONE -</w:t>
      </w:r>
      <w:r w:rsidRPr="00862CDD">
        <w:rPr>
          <w:rFonts w:asciiTheme="minorHAnsi" w:hAnsiTheme="minorHAnsi"/>
          <w:sz w:val="20"/>
          <w:szCs w:val="20"/>
        </w:rPr>
        <w:t xml:space="preserve"> PERIODO </w:t>
      </w:r>
      <w:r w:rsidR="00626822">
        <w:rPr>
          <w:rFonts w:asciiTheme="minorHAnsi" w:hAnsiTheme="minorHAnsi"/>
          <w:sz w:val="20"/>
          <w:szCs w:val="20"/>
        </w:rPr>
        <w:t>DAL 01 APRILE</w:t>
      </w:r>
      <w:r w:rsidRPr="004D65E8">
        <w:rPr>
          <w:rFonts w:asciiTheme="minorHAnsi" w:hAnsiTheme="minorHAnsi"/>
          <w:sz w:val="20"/>
          <w:szCs w:val="20"/>
        </w:rPr>
        <w:t xml:space="preserve"> A</w:t>
      </w:r>
      <w:r w:rsidR="00626822">
        <w:rPr>
          <w:rFonts w:asciiTheme="minorHAnsi" w:hAnsiTheme="minorHAnsi"/>
          <w:sz w:val="20"/>
          <w:szCs w:val="20"/>
        </w:rPr>
        <w:t>L 31</w:t>
      </w:r>
      <w:r w:rsidRPr="004D65E8">
        <w:rPr>
          <w:rFonts w:asciiTheme="minorHAnsi" w:hAnsiTheme="minorHAnsi"/>
          <w:sz w:val="20"/>
          <w:szCs w:val="20"/>
        </w:rPr>
        <w:t xml:space="preserve"> </w:t>
      </w:r>
      <w:r>
        <w:rPr>
          <w:rFonts w:asciiTheme="minorHAnsi" w:hAnsiTheme="minorHAnsi"/>
          <w:sz w:val="20"/>
          <w:szCs w:val="20"/>
        </w:rPr>
        <w:t>DICEMBRE</w:t>
      </w:r>
      <w:r w:rsidRPr="004D65E8">
        <w:rPr>
          <w:rFonts w:asciiTheme="minorHAnsi" w:hAnsiTheme="minorHAnsi"/>
          <w:sz w:val="20"/>
          <w:szCs w:val="20"/>
        </w:rPr>
        <w:t xml:space="preserve"> </w:t>
      </w:r>
      <w:r>
        <w:rPr>
          <w:rFonts w:asciiTheme="minorHAnsi" w:hAnsiTheme="minorHAnsi"/>
          <w:sz w:val="20"/>
          <w:szCs w:val="20"/>
        </w:rPr>
        <w:t>–</w:t>
      </w:r>
      <w:r w:rsidRPr="004D65E8">
        <w:rPr>
          <w:rFonts w:asciiTheme="minorHAnsi" w:hAnsiTheme="minorHAnsi"/>
          <w:sz w:val="20"/>
          <w:szCs w:val="20"/>
        </w:rPr>
        <w:t xml:space="preserve"> </w:t>
      </w:r>
      <w:bookmarkEnd w:id="2"/>
      <w:r w:rsidR="0079201D">
        <w:rPr>
          <w:rFonts w:asciiTheme="minorHAnsi" w:hAnsiTheme="minorHAnsi"/>
          <w:sz w:val="20"/>
          <w:szCs w:val="20"/>
        </w:rPr>
        <w:t>202</w:t>
      </w:r>
      <w:r w:rsidR="00EB5D0E">
        <w:rPr>
          <w:rFonts w:asciiTheme="minorHAnsi" w:hAnsiTheme="minorHAnsi"/>
          <w:sz w:val="20"/>
          <w:szCs w:val="20"/>
        </w:rPr>
        <w:t>3</w:t>
      </w:r>
    </w:p>
    <w:p w:rsidR="00E83896" w:rsidRDefault="00E83896" w:rsidP="000C4169">
      <w:pPr>
        <w:spacing w:line="360" w:lineRule="auto"/>
        <w:jc w:val="both"/>
        <w:rPr>
          <w:rFonts w:asciiTheme="minorHAnsi" w:hAnsiTheme="minorHAnsi"/>
          <w:sz w:val="20"/>
          <w:szCs w:val="20"/>
        </w:rPr>
      </w:pPr>
    </w:p>
    <w:p w:rsidR="00626822" w:rsidRPr="00626822" w:rsidRDefault="00626822" w:rsidP="000C4169">
      <w:pPr>
        <w:spacing w:line="360" w:lineRule="auto"/>
        <w:jc w:val="both"/>
        <w:rPr>
          <w:rFonts w:asciiTheme="minorHAnsi" w:hAnsiTheme="minorHAnsi" w:cs="Arial"/>
          <w:b/>
          <w:sz w:val="20"/>
          <w:szCs w:val="20"/>
        </w:rPr>
      </w:pPr>
      <w:r w:rsidRPr="00626822">
        <w:rPr>
          <w:rFonts w:asciiTheme="minorHAnsi" w:hAnsiTheme="minorHAnsi" w:cs="Arial"/>
          <w:b/>
          <w:sz w:val="20"/>
          <w:szCs w:val="20"/>
        </w:rPr>
        <w:t xml:space="preserve">L’azienda </w:t>
      </w:r>
      <w:proofErr w:type="spellStart"/>
      <w:r w:rsidRPr="00626822">
        <w:rPr>
          <w:rFonts w:asciiTheme="minorHAnsi" w:hAnsiTheme="minorHAnsi" w:cs="Arial"/>
          <w:b/>
          <w:sz w:val="20"/>
          <w:szCs w:val="20"/>
        </w:rPr>
        <w:t>Fisiopolimedica</w:t>
      </w:r>
      <w:proofErr w:type="spellEnd"/>
      <w:r w:rsidRPr="00626822">
        <w:rPr>
          <w:rFonts w:asciiTheme="minorHAnsi" w:hAnsiTheme="minorHAnsi" w:cs="Arial"/>
          <w:b/>
          <w:sz w:val="20"/>
          <w:szCs w:val="20"/>
        </w:rPr>
        <w:t xml:space="preserve"> Riviera, seppur </w:t>
      </w:r>
      <w:r>
        <w:rPr>
          <w:rFonts w:asciiTheme="minorHAnsi" w:hAnsiTheme="minorHAnsi" w:cs="Arial"/>
          <w:b/>
          <w:sz w:val="20"/>
          <w:szCs w:val="20"/>
        </w:rPr>
        <w:t xml:space="preserve">operando </w:t>
      </w:r>
      <w:r w:rsidRPr="00626822">
        <w:rPr>
          <w:rFonts w:asciiTheme="minorHAnsi" w:hAnsiTheme="minorHAnsi" w:cs="Arial"/>
          <w:b/>
          <w:sz w:val="20"/>
          <w:szCs w:val="20"/>
        </w:rPr>
        <w:t xml:space="preserve">in continuità con Studio Fisioterapico Riviera, è </w:t>
      </w:r>
      <w:r>
        <w:rPr>
          <w:rFonts w:asciiTheme="minorHAnsi" w:hAnsiTheme="minorHAnsi" w:cs="Arial"/>
          <w:b/>
          <w:sz w:val="20"/>
          <w:szCs w:val="20"/>
        </w:rPr>
        <w:t>subentrata allo Studio Fisioterapico</w:t>
      </w:r>
      <w:r w:rsidR="00D96634">
        <w:rPr>
          <w:rFonts w:asciiTheme="minorHAnsi" w:hAnsiTheme="minorHAnsi" w:cs="Arial"/>
          <w:b/>
          <w:sz w:val="20"/>
          <w:szCs w:val="20"/>
        </w:rPr>
        <w:t xml:space="preserve"> Riviera</w:t>
      </w:r>
      <w:r>
        <w:rPr>
          <w:rFonts w:asciiTheme="minorHAnsi" w:hAnsiTheme="minorHAnsi" w:cs="Arial"/>
          <w:b/>
          <w:sz w:val="20"/>
          <w:szCs w:val="20"/>
        </w:rPr>
        <w:t xml:space="preserve"> ed è </w:t>
      </w:r>
      <w:r w:rsidRPr="00626822">
        <w:rPr>
          <w:rFonts w:asciiTheme="minorHAnsi" w:hAnsiTheme="minorHAnsi" w:cs="Arial"/>
          <w:b/>
          <w:sz w:val="20"/>
          <w:szCs w:val="20"/>
        </w:rPr>
        <w:t>attiva dal 01 aprile 2023</w:t>
      </w:r>
      <w:r>
        <w:rPr>
          <w:rFonts w:asciiTheme="minorHAnsi" w:hAnsiTheme="minorHAnsi" w:cs="Arial"/>
          <w:b/>
          <w:sz w:val="20"/>
          <w:szCs w:val="20"/>
        </w:rPr>
        <w:t>;</w:t>
      </w:r>
      <w:r w:rsidRPr="00626822">
        <w:rPr>
          <w:rFonts w:asciiTheme="minorHAnsi" w:hAnsiTheme="minorHAnsi" w:cs="Arial"/>
          <w:b/>
          <w:sz w:val="20"/>
          <w:szCs w:val="20"/>
        </w:rPr>
        <w:t xml:space="preserve"> pertanto il riesame viene effettuato nel periodo 01 aprile-31 dicembre 2023.</w:t>
      </w:r>
    </w:p>
    <w:p w:rsidR="00F92E83" w:rsidRPr="00862CDD" w:rsidRDefault="00626822" w:rsidP="000C4169">
      <w:pPr>
        <w:spacing w:line="360" w:lineRule="auto"/>
        <w:jc w:val="both"/>
        <w:rPr>
          <w:rFonts w:asciiTheme="minorHAnsi" w:hAnsiTheme="minorHAnsi" w:cs="Arial"/>
          <w:sz w:val="20"/>
          <w:szCs w:val="20"/>
        </w:rPr>
      </w:pPr>
      <w:r>
        <w:rPr>
          <w:rFonts w:asciiTheme="minorHAnsi" w:hAnsiTheme="minorHAnsi" w:cs="Arial"/>
          <w:sz w:val="20"/>
          <w:szCs w:val="20"/>
        </w:rPr>
        <w:t xml:space="preserve"> </w:t>
      </w:r>
      <w:r w:rsidR="0002579C" w:rsidRPr="00862CDD">
        <w:rPr>
          <w:rFonts w:asciiTheme="minorHAnsi" w:hAnsiTheme="minorHAnsi" w:cs="Arial"/>
          <w:sz w:val="20"/>
          <w:szCs w:val="20"/>
        </w:rPr>
        <w:t>Il sistema organizzativo</w:t>
      </w:r>
      <w:r w:rsidR="008F6F02">
        <w:rPr>
          <w:rFonts w:asciiTheme="minorHAnsi" w:hAnsiTheme="minorHAnsi" w:cs="Arial"/>
          <w:sz w:val="20"/>
          <w:szCs w:val="20"/>
        </w:rPr>
        <w:t xml:space="preserve"> </w:t>
      </w:r>
      <w:r w:rsidR="0002579C" w:rsidRPr="00862CDD">
        <w:rPr>
          <w:rFonts w:asciiTheme="minorHAnsi" w:hAnsiTheme="minorHAnsi" w:cs="Arial"/>
          <w:sz w:val="20"/>
          <w:szCs w:val="20"/>
        </w:rPr>
        <w:t xml:space="preserve">segue le linee guida dettate dalla norma </w:t>
      </w:r>
      <w:r w:rsidR="00E8258D" w:rsidRPr="00E8258D">
        <w:rPr>
          <w:rFonts w:asciiTheme="minorHAnsi" w:hAnsiTheme="minorHAnsi" w:cs="Arial"/>
          <w:b/>
          <w:sz w:val="20"/>
          <w:szCs w:val="20"/>
        </w:rPr>
        <w:t>UNI EN</w:t>
      </w:r>
      <w:r w:rsidR="008F6F02">
        <w:rPr>
          <w:rFonts w:asciiTheme="minorHAnsi" w:hAnsiTheme="minorHAnsi" w:cs="Arial"/>
          <w:b/>
          <w:sz w:val="20"/>
          <w:szCs w:val="20"/>
        </w:rPr>
        <w:t xml:space="preserve"> </w:t>
      </w:r>
      <w:r w:rsidR="0002579C" w:rsidRPr="000C4169">
        <w:rPr>
          <w:rFonts w:asciiTheme="minorHAnsi" w:hAnsiTheme="minorHAnsi" w:cs="Arial"/>
          <w:b/>
          <w:sz w:val="20"/>
          <w:szCs w:val="20"/>
        </w:rPr>
        <w:t>ISO 9001</w:t>
      </w:r>
      <w:r w:rsidR="0002579C" w:rsidRPr="00862CDD">
        <w:rPr>
          <w:rFonts w:asciiTheme="minorHAnsi" w:hAnsiTheme="minorHAnsi" w:cs="Arial"/>
          <w:sz w:val="20"/>
          <w:szCs w:val="20"/>
        </w:rPr>
        <w:t xml:space="preserve"> al fine di tenere sotto controllo tutti i processi coinvolti.</w:t>
      </w:r>
    </w:p>
    <w:p w:rsidR="0002579C" w:rsidRPr="00862CDD" w:rsidRDefault="0002579C" w:rsidP="000C4169">
      <w:pPr>
        <w:spacing w:line="360" w:lineRule="auto"/>
        <w:jc w:val="both"/>
        <w:rPr>
          <w:rFonts w:asciiTheme="minorHAnsi" w:hAnsiTheme="minorHAnsi" w:cs="Arial"/>
          <w:sz w:val="20"/>
          <w:szCs w:val="20"/>
        </w:rPr>
      </w:pPr>
    </w:p>
    <w:p w:rsidR="0002579C" w:rsidRPr="00862CDD" w:rsidRDefault="000C4169" w:rsidP="000C4169">
      <w:pPr>
        <w:spacing w:line="360" w:lineRule="auto"/>
        <w:jc w:val="both"/>
        <w:rPr>
          <w:rFonts w:asciiTheme="minorHAnsi" w:hAnsiTheme="minorHAnsi" w:cs="Arial"/>
          <w:sz w:val="20"/>
          <w:szCs w:val="20"/>
        </w:rPr>
      </w:pPr>
      <w:r>
        <w:rPr>
          <w:rFonts w:asciiTheme="minorHAnsi" w:hAnsiTheme="minorHAnsi" w:cs="Arial"/>
          <w:sz w:val="20"/>
          <w:szCs w:val="20"/>
        </w:rPr>
        <w:t xml:space="preserve">L’attività </w:t>
      </w:r>
      <w:r w:rsidR="0002579C" w:rsidRPr="00862CDD">
        <w:rPr>
          <w:rFonts w:asciiTheme="minorHAnsi" w:hAnsiTheme="minorHAnsi" w:cs="Arial"/>
          <w:sz w:val="20"/>
          <w:szCs w:val="20"/>
        </w:rPr>
        <w:t xml:space="preserve">di analisi dell’andamento dell’anno </w:t>
      </w:r>
      <w:r>
        <w:rPr>
          <w:rFonts w:asciiTheme="minorHAnsi" w:hAnsiTheme="minorHAnsi" w:cs="Arial"/>
          <w:sz w:val="20"/>
          <w:szCs w:val="20"/>
        </w:rPr>
        <w:t>è stata im</w:t>
      </w:r>
      <w:r w:rsidR="00F92E83" w:rsidRPr="00862CDD">
        <w:rPr>
          <w:rFonts w:asciiTheme="minorHAnsi" w:hAnsiTheme="minorHAnsi" w:cs="Arial"/>
          <w:sz w:val="20"/>
          <w:szCs w:val="20"/>
        </w:rPr>
        <w:t>pr</w:t>
      </w:r>
      <w:r w:rsidR="00615DD3" w:rsidRPr="00862CDD">
        <w:rPr>
          <w:rFonts w:asciiTheme="minorHAnsi" w:hAnsiTheme="minorHAnsi" w:cs="Arial"/>
          <w:sz w:val="20"/>
          <w:szCs w:val="20"/>
        </w:rPr>
        <w:t>ontata su</w:t>
      </w:r>
      <w:r w:rsidR="00A24005" w:rsidRPr="00862CDD">
        <w:rPr>
          <w:rFonts w:asciiTheme="minorHAnsi" w:hAnsiTheme="minorHAnsi" w:cs="Arial"/>
          <w:sz w:val="20"/>
          <w:szCs w:val="20"/>
        </w:rPr>
        <w:t>:</w:t>
      </w:r>
    </w:p>
    <w:p w:rsidR="00A24005" w:rsidRPr="00862CDD" w:rsidRDefault="00A24005" w:rsidP="000C4169">
      <w:pPr>
        <w:spacing w:line="360" w:lineRule="auto"/>
        <w:jc w:val="both"/>
        <w:rPr>
          <w:rFonts w:asciiTheme="minorHAnsi" w:hAnsiTheme="minorHAnsi" w:cs="Arial"/>
          <w:sz w:val="20"/>
          <w:szCs w:val="20"/>
        </w:rPr>
      </w:pPr>
    </w:p>
    <w:p w:rsidR="0002579C" w:rsidRPr="00862CDD" w:rsidRDefault="000C4169" w:rsidP="0067092B">
      <w:pPr>
        <w:numPr>
          <w:ilvl w:val="0"/>
          <w:numId w:val="2"/>
        </w:numPr>
        <w:spacing w:line="360" w:lineRule="auto"/>
        <w:jc w:val="both"/>
        <w:rPr>
          <w:rFonts w:asciiTheme="minorHAnsi" w:hAnsiTheme="minorHAnsi" w:cs="Arial"/>
          <w:sz w:val="20"/>
          <w:szCs w:val="20"/>
        </w:rPr>
      </w:pPr>
      <w:r>
        <w:rPr>
          <w:rFonts w:asciiTheme="minorHAnsi" w:hAnsiTheme="minorHAnsi" w:cs="Arial"/>
          <w:sz w:val="20"/>
          <w:szCs w:val="20"/>
        </w:rPr>
        <w:t>G</w:t>
      </w:r>
      <w:r w:rsidR="00615DD3" w:rsidRPr="00862CDD">
        <w:rPr>
          <w:rFonts w:asciiTheme="minorHAnsi" w:hAnsiTheme="minorHAnsi" w:cs="Arial"/>
          <w:sz w:val="20"/>
          <w:szCs w:val="20"/>
        </w:rPr>
        <w:t>li esiti della customer</w:t>
      </w:r>
      <w:r w:rsidR="00F92E83" w:rsidRPr="00862CDD">
        <w:rPr>
          <w:rFonts w:asciiTheme="minorHAnsi" w:hAnsiTheme="minorHAnsi" w:cs="Arial"/>
          <w:sz w:val="20"/>
          <w:szCs w:val="20"/>
        </w:rPr>
        <w:t xml:space="preserve"> </w:t>
      </w:r>
      <w:proofErr w:type="spellStart"/>
      <w:r w:rsidR="00F92E83" w:rsidRPr="00862CDD">
        <w:rPr>
          <w:rFonts w:asciiTheme="minorHAnsi" w:hAnsiTheme="minorHAnsi" w:cs="Arial"/>
          <w:sz w:val="20"/>
          <w:szCs w:val="20"/>
        </w:rPr>
        <w:t>satisfaction</w:t>
      </w:r>
      <w:proofErr w:type="spellEnd"/>
      <w:r>
        <w:rPr>
          <w:rFonts w:asciiTheme="minorHAnsi" w:hAnsiTheme="minorHAnsi" w:cs="Arial"/>
          <w:sz w:val="20"/>
          <w:szCs w:val="20"/>
        </w:rPr>
        <w:t>;</w:t>
      </w:r>
    </w:p>
    <w:p w:rsidR="0002579C" w:rsidRPr="00862CDD" w:rsidRDefault="000C4169" w:rsidP="0067092B">
      <w:pPr>
        <w:numPr>
          <w:ilvl w:val="0"/>
          <w:numId w:val="2"/>
        </w:numPr>
        <w:spacing w:line="360" w:lineRule="auto"/>
        <w:jc w:val="both"/>
        <w:rPr>
          <w:rFonts w:asciiTheme="minorHAnsi" w:hAnsiTheme="minorHAnsi" w:cs="Arial"/>
          <w:sz w:val="20"/>
          <w:szCs w:val="20"/>
        </w:rPr>
      </w:pPr>
      <w:r>
        <w:rPr>
          <w:rFonts w:asciiTheme="minorHAnsi" w:hAnsiTheme="minorHAnsi" w:cs="Arial"/>
          <w:sz w:val="20"/>
          <w:szCs w:val="20"/>
        </w:rPr>
        <w:t>G</w:t>
      </w:r>
      <w:r w:rsidR="0002579C" w:rsidRPr="00862CDD">
        <w:rPr>
          <w:rFonts w:asciiTheme="minorHAnsi" w:hAnsiTheme="minorHAnsi" w:cs="Arial"/>
          <w:sz w:val="20"/>
          <w:szCs w:val="20"/>
        </w:rPr>
        <w:t>li esiti dei questionari di valutazione degli operatori</w:t>
      </w:r>
      <w:r>
        <w:rPr>
          <w:rFonts w:asciiTheme="minorHAnsi" w:hAnsiTheme="minorHAnsi" w:cs="Arial"/>
          <w:sz w:val="20"/>
          <w:szCs w:val="20"/>
        </w:rPr>
        <w:t>;</w:t>
      </w:r>
    </w:p>
    <w:p w:rsidR="00F92E83" w:rsidRPr="00862CDD" w:rsidRDefault="000C4169" w:rsidP="0067092B">
      <w:pPr>
        <w:numPr>
          <w:ilvl w:val="0"/>
          <w:numId w:val="2"/>
        </w:numPr>
        <w:spacing w:line="360" w:lineRule="auto"/>
        <w:jc w:val="both"/>
        <w:rPr>
          <w:rFonts w:asciiTheme="minorHAnsi" w:hAnsiTheme="minorHAnsi" w:cs="Arial"/>
          <w:sz w:val="20"/>
          <w:szCs w:val="20"/>
        </w:rPr>
      </w:pPr>
      <w:r>
        <w:rPr>
          <w:rFonts w:asciiTheme="minorHAnsi" w:hAnsiTheme="minorHAnsi" w:cs="Arial"/>
          <w:sz w:val="20"/>
          <w:szCs w:val="20"/>
        </w:rPr>
        <w:t xml:space="preserve">Le </w:t>
      </w:r>
      <w:r w:rsidR="00F92E83" w:rsidRPr="00862CDD">
        <w:rPr>
          <w:rFonts w:asciiTheme="minorHAnsi" w:hAnsiTheme="minorHAnsi" w:cs="Arial"/>
          <w:sz w:val="20"/>
          <w:szCs w:val="20"/>
        </w:rPr>
        <w:t>risultanze emerse dal</w:t>
      </w:r>
      <w:r>
        <w:rPr>
          <w:rFonts w:asciiTheme="minorHAnsi" w:hAnsiTheme="minorHAnsi" w:cs="Arial"/>
          <w:sz w:val="20"/>
          <w:szCs w:val="20"/>
        </w:rPr>
        <w:t>le verifiche interne (audit);</w:t>
      </w:r>
    </w:p>
    <w:p w:rsidR="0002579C" w:rsidRPr="00862CDD" w:rsidRDefault="000C4169" w:rsidP="0067092B">
      <w:pPr>
        <w:numPr>
          <w:ilvl w:val="0"/>
          <w:numId w:val="2"/>
        </w:numPr>
        <w:spacing w:line="360" w:lineRule="auto"/>
        <w:jc w:val="both"/>
        <w:rPr>
          <w:rFonts w:asciiTheme="minorHAnsi" w:hAnsiTheme="minorHAnsi" w:cs="Arial"/>
          <w:sz w:val="20"/>
          <w:szCs w:val="20"/>
        </w:rPr>
      </w:pPr>
      <w:r>
        <w:rPr>
          <w:rFonts w:asciiTheme="minorHAnsi" w:hAnsiTheme="minorHAnsi" w:cs="Arial"/>
          <w:sz w:val="20"/>
          <w:szCs w:val="20"/>
        </w:rPr>
        <w:t xml:space="preserve">La </w:t>
      </w:r>
      <w:r w:rsidR="0002579C" w:rsidRPr="00862CDD">
        <w:rPr>
          <w:rFonts w:asciiTheme="minorHAnsi" w:hAnsiTheme="minorHAnsi" w:cs="Arial"/>
          <w:sz w:val="20"/>
          <w:szCs w:val="20"/>
        </w:rPr>
        <w:t>gestione dei reclami</w:t>
      </w:r>
      <w:r>
        <w:rPr>
          <w:rFonts w:asciiTheme="minorHAnsi" w:hAnsiTheme="minorHAnsi" w:cs="Arial"/>
          <w:sz w:val="20"/>
          <w:szCs w:val="20"/>
        </w:rPr>
        <w:t>;</w:t>
      </w:r>
    </w:p>
    <w:p w:rsidR="0002579C" w:rsidRPr="00862CDD" w:rsidRDefault="00E8258D" w:rsidP="0067092B">
      <w:pPr>
        <w:numPr>
          <w:ilvl w:val="0"/>
          <w:numId w:val="2"/>
        </w:numPr>
        <w:spacing w:line="360" w:lineRule="auto"/>
        <w:jc w:val="both"/>
        <w:rPr>
          <w:rFonts w:asciiTheme="minorHAnsi" w:hAnsiTheme="minorHAnsi" w:cs="Arial"/>
          <w:sz w:val="20"/>
          <w:szCs w:val="20"/>
        </w:rPr>
      </w:pPr>
      <w:r>
        <w:rPr>
          <w:rFonts w:asciiTheme="minorHAnsi" w:hAnsiTheme="minorHAnsi" w:cs="Arial"/>
          <w:sz w:val="20"/>
          <w:szCs w:val="20"/>
        </w:rPr>
        <w:t xml:space="preserve">Il </w:t>
      </w:r>
      <w:r w:rsidR="0002579C" w:rsidRPr="00862CDD">
        <w:rPr>
          <w:rFonts w:asciiTheme="minorHAnsi" w:hAnsiTheme="minorHAnsi" w:cs="Arial"/>
          <w:sz w:val="20"/>
          <w:szCs w:val="20"/>
        </w:rPr>
        <w:t>risk managem</w:t>
      </w:r>
      <w:r w:rsidR="00A24005" w:rsidRPr="00862CDD">
        <w:rPr>
          <w:rFonts w:asciiTheme="minorHAnsi" w:hAnsiTheme="minorHAnsi" w:cs="Arial"/>
          <w:sz w:val="20"/>
          <w:szCs w:val="20"/>
        </w:rPr>
        <w:t>e</w:t>
      </w:r>
      <w:r w:rsidR="0002579C" w:rsidRPr="00862CDD">
        <w:rPr>
          <w:rFonts w:asciiTheme="minorHAnsi" w:hAnsiTheme="minorHAnsi" w:cs="Arial"/>
          <w:sz w:val="20"/>
          <w:szCs w:val="20"/>
        </w:rPr>
        <w:t>nt</w:t>
      </w:r>
      <w:r w:rsidR="000C4169">
        <w:rPr>
          <w:rFonts w:asciiTheme="minorHAnsi" w:hAnsiTheme="minorHAnsi" w:cs="Arial"/>
          <w:sz w:val="20"/>
          <w:szCs w:val="20"/>
        </w:rPr>
        <w:t>;</w:t>
      </w:r>
    </w:p>
    <w:p w:rsidR="000C4169" w:rsidRDefault="000C4169" w:rsidP="0067092B">
      <w:pPr>
        <w:numPr>
          <w:ilvl w:val="0"/>
          <w:numId w:val="2"/>
        </w:numPr>
        <w:spacing w:line="360" w:lineRule="auto"/>
        <w:jc w:val="both"/>
        <w:rPr>
          <w:rFonts w:asciiTheme="minorHAnsi" w:hAnsiTheme="minorHAnsi" w:cs="Arial"/>
          <w:sz w:val="20"/>
          <w:szCs w:val="20"/>
        </w:rPr>
      </w:pPr>
      <w:r w:rsidRPr="000C4169">
        <w:rPr>
          <w:rFonts w:asciiTheme="minorHAnsi" w:hAnsiTheme="minorHAnsi" w:cs="Arial"/>
          <w:sz w:val="20"/>
          <w:szCs w:val="20"/>
        </w:rPr>
        <w:t>L’</w:t>
      </w:r>
      <w:r w:rsidR="0002579C" w:rsidRPr="000C4169">
        <w:rPr>
          <w:rFonts w:asciiTheme="minorHAnsi" w:hAnsiTheme="minorHAnsi" w:cs="Arial"/>
          <w:sz w:val="20"/>
          <w:szCs w:val="20"/>
        </w:rPr>
        <w:t>analisi del raggiungimento degli obiettivi (con analisi specific</w:t>
      </w:r>
      <w:r w:rsidRPr="000C4169">
        <w:rPr>
          <w:rFonts w:asciiTheme="minorHAnsi" w:hAnsiTheme="minorHAnsi" w:cs="Arial"/>
          <w:sz w:val="20"/>
          <w:szCs w:val="20"/>
        </w:rPr>
        <w:t>a di quelli raggiunti, in fieri e</w:t>
      </w:r>
      <w:r w:rsidR="0002579C" w:rsidRPr="000C4169">
        <w:rPr>
          <w:rFonts w:asciiTheme="minorHAnsi" w:hAnsiTheme="minorHAnsi" w:cs="Arial"/>
          <w:sz w:val="20"/>
          <w:szCs w:val="20"/>
        </w:rPr>
        <w:t xml:space="preserve"> falliti)</w:t>
      </w:r>
      <w:r w:rsidRPr="000C4169">
        <w:rPr>
          <w:rFonts w:asciiTheme="minorHAnsi" w:hAnsiTheme="minorHAnsi" w:cs="Arial"/>
          <w:sz w:val="20"/>
          <w:szCs w:val="20"/>
        </w:rPr>
        <w:t>.</w:t>
      </w:r>
    </w:p>
    <w:p w:rsidR="000C4169" w:rsidRDefault="000C4169">
      <w:pPr>
        <w:rPr>
          <w:rFonts w:asciiTheme="minorHAnsi" w:hAnsiTheme="minorHAnsi" w:cs="Arial"/>
          <w:sz w:val="20"/>
          <w:szCs w:val="20"/>
        </w:rPr>
      </w:pPr>
      <w:r>
        <w:rPr>
          <w:rFonts w:asciiTheme="minorHAnsi" w:hAnsiTheme="minorHAnsi" w:cs="Arial"/>
          <w:sz w:val="20"/>
          <w:szCs w:val="20"/>
        </w:rPr>
        <w:br w:type="page"/>
      </w:r>
    </w:p>
    <w:p w:rsidR="007D766D" w:rsidRPr="00862CDD" w:rsidRDefault="00062C2F" w:rsidP="0067092B">
      <w:pPr>
        <w:pStyle w:val="Titolo2"/>
        <w:numPr>
          <w:ilvl w:val="1"/>
          <w:numId w:val="3"/>
        </w:numPr>
        <w:ind w:left="709" w:hanging="709"/>
        <w:rPr>
          <w:rFonts w:asciiTheme="minorHAnsi" w:hAnsiTheme="minorHAnsi"/>
          <w:sz w:val="20"/>
          <w:szCs w:val="20"/>
        </w:rPr>
      </w:pPr>
      <w:bookmarkStart w:id="3" w:name="_Toc491269724"/>
      <w:r w:rsidRPr="00862CDD">
        <w:rPr>
          <w:rFonts w:asciiTheme="minorHAnsi" w:hAnsiTheme="minorHAnsi"/>
          <w:sz w:val="20"/>
          <w:szCs w:val="20"/>
        </w:rPr>
        <w:lastRenderedPageBreak/>
        <w:t>Obiettivi per la qualità</w:t>
      </w:r>
      <w:r w:rsidR="00890402" w:rsidRPr="00862CDD">
        <w:rPr>
          <w:rFonts w:asciiTheme="minorHAnsi" w:hAnsiTheme="minorHAnsi"/>
          <w:sz w:val="20"/>
          <w:szCs w:val="20"/>
        </w:rPr>
        <w:t xml:space="preserve"> - </w:t>
      </w:r>
      <w:r w:rsidR="007D766D" w:rsidRPr="00862CDD">
        <w:rPr>
          <w:rFonts w:asciiTheme="minorHAnsi" w:hAnsiTheme="minorHAnsi"/>
          <w:sz w:val="20"/>
          <w:szCs w:val="20"/>
        </w:rPr>
        <w:t xml:space="preserve">Verifica </w:t>
      </w:r>
      <w:r w:rsidR="00FC12F3">
        <w:rPr>
          <w:rFonts w:asciiTheme="minorHAnsi" w:hAnsiTheme="minorHAnsi"/>
          <w:sz w:val="20"/>
          <w:szCs w:val="20"/>
        </w:rPr>
        <w:t>dicembre</w:t>
      </w:r>
      <w:bookmarkEnd w:id="3"/>
      <w:r w:rsidR="00EB5D0E">
        <w:rPr>
          <w:rFonts w:asciiTheme="minorHAnsi" w:hAnsiTheme="minorHAnsi"/>
          <w:sz w:val="20"/>
          <w:szCs w:val="20"/>
        </w:rPr>
        <w:t xml:space="preserve"> 2023</w:t>
      </w:r>
    </w:p>
    <w:p w:rsidR="00A8044F" w:rsidRPr="00862CDD" w:rsidRDefault="00A8044F" w:rsidP="00732950">
      <w:pPr>
        <w:rPr>
          <w:rFonts w:asciiTheme="minorHAnsi" w:hAnsiTheme="minorHAnsi"/>
          <w:sz w:val="20"/>
          <w:szCs w:val="20"/>
        </w:rPr>
      </w:pPr>
    </w:p>
    <w:p w:rsidR="00732950" w:rsidRPr="00862CDD" w:rsidRDefault="000C4169" w:rsidP="00E376E8">
      <w:pPr>
        <w:spacing w:line="360" w:lineRule="auto"/>
        <w:rPr>
          <w:rStyle w:val="Enfasicorsivo"/>
          <w:rFonts w:asciiTheme="minorHAnsi" w:hAnsiTheme="minorHAnsi" w:cs="Arial"/>
          <w:b/>
          <w:bCs/>
          <w:i w:val="0"/>
          <w:iCs w:val="0"/>
          <w:sz w:val="20"/>
          <w:szCs w:val="20"/>
        </w:rPr>
      </w:pPr>
      <w:r w:rsidRPr="007651E7">
        <w:rPr>
          <w:rFonts w:asciiTheme="minorHAnsi" w:hAnsiTheme="minorHAnsi"/>
          <w:b/>
          <w:sz w:val="20"/>
          <w:szCs w:val="20"/>
        </w:rPr>
        <w:t xml:space="preserve">PROCESSO 1 </w:t>
      </w:r>
      <w:r w:rsidR="00E8258D" w:rsidRPr="007651E7">
        <w:rPr>
          <w:rFonts w:asciiTheme="minorHAnsi" w:hAnsiTheme="minorHAnsi"/>
          <w:b/>
          <w:sz w:val="20"/>
          <w:szCs w:val="20"/>
        </w:rPr>
        <w:t>- DIREZIONALE</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9"/>
        <w:gridCol w:w="2361"/>
        <w:gridCol w:w="2582"/>
        <w:gridCol w:w="2018"/>
        <w:gridCol w:w="2258"/>
      </w:tblGrid>
      <w:tr w:rsidR="00732950" w:rsidRPr="007351DF" w:rsidTr="00E376E8">
        <w:trPr>
          <w:trHeight w:val="535"/>
        </w:trPr>
        <w:tc>
          <w:tcPr>
            <w:tcW w:w="9854" w:type="dxa"/>
            <w:gridSpan w:val="5"/>
            <w:shd w:val="clear" w:color="auto" w:fill="F2F2F2" w:themeFill="background1" w:themeFillShade="F2"/>
            <w:vAlign w:val="center"/>
          </w:tcPr>
          <w:p w:rsidR="00732950" w:rsidRPr="007351DF" w:rsidRDefault="007351DF" w:rsidP="000C4169">
            <w:pPr>
              <w:pStyle w:val="Paragrafoelenco"/>
              <w:ind w:left="0"/>
              <w:jc w:val="center"/>
              <w:rPr>
                <w:rStyle w:val="Enfasicorsivo"/>
                <w:rFonts w:asciiTheme="minorHAnsi" w:hAnsiTheme="minorHAnsi" w:cs="Arial"/>
                <w:b/>
                <w:i w:val="0"/>
                <w:iCs w:val="0"/>
                <w:sz w:val="20"/>
                <w:szCs w:val="20"/>
              </w:rPr>
            </w:pPr>
            <w:r w:rsidRPr="007351DF">
              <w:rPr>
                <w:rFonts w:asciiTheme="minorHAnsi" w:hAnsiTheme="minorHAnsi" w:cs="Arial"/>
                <w:b/>
                <w:bCs/>
                <w:sz w:val="20"/>
                <w:szCs w:val="20"/>
              </w:rPr>
              <w:t xml:space="preserve">1.1 </w:t>
            </w:r>
            <w:r w:rsidR="00563F5C">
              <w:rPr>
                <w:rFonts w:asciiTheme="minorHAnsi" w:hAnsiTheme="minorHAnsi" w:cs="Arial"/>
                <w:b/>
                <w:bCs/>
                <w:sz w:val="20"/>
                <w:szCs w:val="20"/>
              </w:rPr>
              <w:t>–</w:t>
            </w:r>
            <w:r w:rsidR="00732950" w:rsidRPr="007351DF">
              <w:rPr>
                <w:rFonts w:asciiTheme="minorHAnsi" w:hAnsiTheme="minorHAnsi" w:cs="Arial"/>
                <w:b/>
                <w:bCs/>
                <w:sz w:val="20"/>
                <w:szCs w:val="20"/>
              </w:rPr>
              <w:t xml:space="preserve"> Direzionale</w:t>
            </w:r>
          </w:p>
        </w:tc>
      </w:tr>
      <w:tr w:rsidR="00732950" w:rsidRPr="007351DF" w:rsidTr="0075473B">
        <w:tc>
          <w:tcPr>
            <w:tcW w:w="409" w:type="dxa"/>
            <w:shd w:val="clear" w:color="auto" w:fill="95B3D7" w:themeFill="accent1" w:themeFillTint="99"/>
            <w:vAlign w:val="center"/>
          </w:tcPr>
          <w:p w:rsidR="00732950" w:rsidRPr="0075473B" w:rsidRDefault="00732950" w:rsidP="000C4169">
            <w:pPr>
              <w:pStyle w:val="Paragrafoelenco"/>
              <w:ind w:left="0"/>
              <w:jc w:val="center"/>
              <w:rPr>
                <w:rStyle w:val="Enfasicorsivo"/>
                <w:rFonts w:asciiTheme="minorHAnsi" w:hAnsiTheme="minorHAnsi" w:cs="Arial"/>
                <w:b/>
                <w:i w:val="0"/>
                <w:iCs w:val="0"/>
                <w:sz w:val="20"/>
                <w:szCs w:val="20"/>
              </w:rPr>
            </w:pPr>
            <w:bookmarkStart w:id="4" w:name="OLE_LINK5"/>
            <w:bookmarkStart w:id="5" w:name="OLE_LINK6"/>
            <w:r w:rsidRPr="0075473B">
              <w:rPr>
                <w:rStyle w:val="Enfasicorsivo"/>
                <w:rFonts w:asciiTheme="minorHAnsi" w:hAnsiTheme="minorHAnsi" w:cs="Arial"/>
                <w:b/>
                <w:i w:val="0"/>
                <w:sz w:val="20"/>
                <w:szCs w:val="20"/>
              </w:rPr>
              <w:t>N</w:t>
            </w:r>
            <w:r w:rsidR="007351DF" w:rsidRPr="0075473B">
              <w:rPr>
                <w:rStyle w:val="Enfasicorsivo"/>
                <w:rFonts w:asciiTheme="minorHAnsi" w:hAnsiTheme="minorHAnsi" w:cs="Arial"/>
                <w:b/>
                <w:i w:val="0"/>
                <w:sz w:val="20"/>
                <w:szCs w:val="20"/>
              </w:rPr>
              <w:t>.</w:t>
            </w:r>
          </w:p>
        </w:tc>
        <w:tc>
          <w:tcPr>
            <w:tcW w:w="2424" w:type="dxa"/>
            <w:shd w:val="clear" w:color="auto" w:fill="95B3D7" w:themeFill="accent1" w:themeFillTint="99"/>
            <w:vAlign w:val="center"/>
          </w:tcPr>
          <w:p w:rsidR="00732950" w:rsidRPr="0075473B" w:rsidRDefault="00732950" w:rsidP="000C4169">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Descrizione obiettivo</w:t>
            </w:r>
          </w:p>
        </w:tc>
        <w:tc>
          <w:tcPr>
            <w:tcW w:w="2607" w:type="dxa"/>
            <w:shd w:val="clear" w:color="auto" w:fill="95B3D7" w:themeFill="accent1" w:themeFillTint="99"/>
            <w:vAlign w:val="center"/>
          </w:tcPr>
          <w:p w:rsidR="00732950" w:rsidRPr="0075473B" w:rsidRDefault="0022736A" w:rsidP="000C4169">
            <w:pPr>
              <w:pStyle w:val="Paragrafoelenco"/>
              <w:ind w:left="0"/>
              <w:jc w:val="center"/>
              <w:rPr>
                <w:rStyle w:val="Enfasicorsivo"/>
                <w:rFonts w:asciiTheme="minorHAnsi" w:hAnsiTheme="minorHAnsi" w:cs="Arial"/>
                <w:b/>
                <w:i w:val="0"/>
                <w:iCs w:val="0"/>
                <w:sz w:val="20"/>
                <w:szCs w:val="20"/>
              </w:rPr>
            </w:pPr>
            <w:r>
              <w:rPr>
                <w:rStyle w:val="Enfasicorsivo"/>
                <w:rFonts w:asciiTheme="minorHAnsi" w:hAnsiTheme="minorHAnsi" w:cs="Arial"/>
                <w:b/>
                <w:i w:val="0"/>
                <w:sz w:val="20"/>
                <w:szCs w:val="20"/>
              </w:rPr>
              <w:t>Indicatore/</w:t>
            </w:r>
            <w:r w:rsidR="00732950" w:rsidRPr="0075473B">
              <w:rPr>
                <w:rStyle w:val="Enfasicorsivo"/>
                <w:rFonts w:asciiTheme="minorHAnsi" w:hAnsiTheme="minorHAnsi" w:cs="Arial"/>
                <w:b/>
                <w:i w:val="0"/>
                <w:sz w:val="20"/>
                <w:szCs w:val="20"/>
              </w:rPr>
              <w:t>Metodologia di raggiungimento</w:t>
            </w:r>
          </w:p>
        </w:tc>
        <w:tc>
          <w:tcPr>
            <w:tcW w:w="2092" w:type="dxa"/>
            <w:shd w:val="clear" w:color="auto" w:fill="95B3D7" w:themeFill="accent1" w:themeFillTint="99"/>
            <w:vAlign w:val="center"/>
          </w:tcPr>
          <w:p w:rsidR="00732950" w:rsidRPr="0075473B" w:rsidRDefault="00732950" w:rsidP="000C4169">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Risorse investite</w:t>
            </w:r>
          </w:p>
        </w:tc>
        <w:tc>
          <w:tcPr>
            <w:tcW w:w="2322" w:type="dxa"/>
            <w:shd w:val="clear" w:color="auto" w:fill="95B3D7" w:themeFill="accent1" w:themeFillTint="99"/>
            <w:vAlign w:val="center"/>
          </w:tcPr>
          <w:p w:rsidR="00732950" w:rsidRPr="0075473B" w:rsidRDefault="00732950" w:rsidP="000C4169">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Valutazione ed esito</w:t>
            </w:r>
          </w:p>
        </w:tc>
      </w:tr>
      <w:tr w:rsidR="00732950" w:rsidRPr="007351DF" w:rsidTr="00E376E8">
        <w:trPr>
          <w:trHeight w:val="579"/>
        </w:trPr>
        <w:tc>
          <w:tcPr>
            <w:tcW w:w="409" w:type="dxa"/>
            <w:vAlign w:val="center"/>
          </w:tcPr>
          <w:p w:rsidR="00732950" w:rsidRPr="007351DF" w:rsidRDefault="00732950" w:rsidP="00F9264A">
            <w:pPr>
              <w:pStyle w:val="Paragrafoelenco"/>
              <w:ind w:left="0"/>
              <w:jc w:val="center"/>
              <w:rPr>
                <w:rStyle w:val="Enfasicorsivo"/>
                <w:rFonts w:asciiTheme="minorHAnsi" w:hAnsiTheme="minorHAnsi" w:cs="Arial"/>
                <w:i w:val="0"/>
                <w:iCs w:val="0"/>
                <w:sz w:val="18"/>
                <w:szCs w:val="20"/>
              </w:rPr>
            </w:pPr>
            <w:r w:rsidRPr="007351DF">
              <w:rPr>
                <w:rStyle w:val="Enfasicorsivo"/>
                <w:rFonts w:asciiTheme="minorHAnsi" w:hAnsiTheme="minorHAnsi" w:cs="Arial"/>
                <w:i w:val="0"/>
                <w:sz w:val="18"/>
                <w:szCs w:val="20"/>
              </w:rPr>
              <w:t>1</w:t>
            </w:r>
          </w:p>
        </w:tc>
        <w:tc>
          <w:tcPr>
            <w:tcW w:w="2424" w:type="dxa"/>
            <w:vAlign w:val="center"/>
          </w:tcPr>
          <w:p w:rsidR="00732950" w:rsidRPr="007351DF" w:rsidRDefault="00EF7EF7" w:rsidP="00B14CC0">
            <w:pPr>
              <w:pStyle w:val="Paragrafoelenco"/>
              <w:ind w:left="0"/>
              <w:rPr>
                <w:rStyle w:val="Enfasicorsivo"/>
                <w:rFonts w:asciiTheme="minorHAnsi" w:hAnsiTheme="minorHAnsi" w:cs="Arial"/>
                <w:i w:val="0"/>
                <w:iCs w:val="0"/>
                <w:sz w:val="18"/>
                <w:szCs w:val="20"/>
              </w:rPr>
            </w:pPr>
            <w:r w:rsidRPr="00EF7EF7">
              <w:rPr>
                <w:rFonts w:asciiTheme="minorHAnsi" w:hAnsiTheme="minorHAnsi" w:cs="Arial"/>
                <w:iCs/>
                <w:sz w:val="20"/>
                <w:szCs w:val="20"/>
              </w:rPr>
              <w:t>Miglioramento sistema qualità</w:t>
            </w:r>
          </w:p>
        </w:tc>
        <w:tc>
          <w:tcPr>
            <w:tcW w:w="2607" w:type="dxa"/>
            <w:vAlign w:val="center"/>
          </w:tcPr>
          <w:p w:rsidR="00732950" w:rsidRPr="007351DF" w:rsidRDefault="00895AD1" w:rsidP="00895AD1">
            <w:pPr>
              <w:pStyle w:val="Paragrafoelenco"/>
              <w:ind w:left="0"/>
              <w:rPr>
                <w:rStyle w:val="Enfasicorsivo"/>
                <w:rFonts w:asciiTheme="minorHAnsi" w:hAnsiTheme="minorHAnsi" w:cs="Arial"/>
                <w:i w:val="0"/>
                <w:iCs w:val="0"/>
                <w:sz w:val="18"/>
                <w:szCs w:val="20"/>
              </w:rPr>
            </w:pPr>
            <w:r>
              <w:rPr>
                <w:rFonts w:asciiTheme="minorHAnsi" w:hAnsiTheme="minorHAnsi" w:cs="Arial"/>
                <w:iCs/>
                <w:sz w:val="20"/>
                <w:szCs w:val="20"/>
              </w:rPr>
              <w:t xml:space="preserve">Conformità alla </w:t>
            </w:r>
            <w:r w:rsidR="00EF7EF7" w:rsidRPr="00EF7EF7">
              <w:rPr>
                <w:rFonts w:asciiTheme="minorHAnsi" w:hAnsiTheme="minorHAnsi" w:cs="Arial"/>
                <w:iCs/>
                <w:sz w:val="20"/>
                <w:szCs w:val="20"/>
              </w:rPr>
              <w:t>UNI EN ISO 9001:2015</w:t>
            </w:r>
            <w:r>
              <w:rPr>
                <w:rFonts w:asciiTheme="minorHAnsi" w:hAnsiTheme="minorHAnsi" w:cs="Arial"/>
                <w:iCs/>
                <w:sz w:val="20"/>
                <w:szCs w:val="20"/>
              </w:rPr>
              <w:t>, mantenimento requisiti autorizzazione ed accreditamento</w:t>
            </w:r>
          </w:p>
        </w:tc>
        <w:tc>
          <w:tcPr>
            <w:tcW w:w="2092" w:type="dxa"/>
            <w:shd w:val="clear" w:color="auto" w:fill="D9D9D9" w:themeFill="background1" w:themeFillShade="D9"/>
            <w:vAlign w:val="center"/>
          </w:tcPr>
          <w:p w:rsidR="002C2F71" w:rsidRPr="00554CA8" w:rsidRDefault="00554CA8" w:rsidP="00554CA8">
            <w:pPr>
              <w:rPr>
                <w:rFonts w:asciiTheme="minorHAnsi" w:hAnsiTheme="minorHAnsi" w:cs="Arial"/>
                <w:iCs/>
                <w:sz w:val="20"/>
                <w:szCs w:val="20"/>
              </w:rPr>
            </w:pPr>
            <w:r w:rsidRPr="00554CA8">
              <w:rPr>
                <w:rFonts w:asciiTheme="minorHAnsi" w:hAnsiTheme="minorHAnsi" w:cs="Arial"/>
                <w:iCs/>
                <w:sz w:val="20"/>
                <w:szCs w:val="20"/>
              </w:rPr>
              <w:t>Lupatin Silvia</w:t>
            </w:r>
          </w:p>
          <w:p w:rsidR="00554CA8" w:rsidRPr="00554CA8" w:rsidRDefault="00554CA8" w:rsidP="00554CA8">
            <w:pPr>
              <w:rPr>
                <w:sz w:val="20"/>
              </w:rPr>
            </w:pPr>
            <w:r w:rsidRPr="00554CA8">
              <w:rPr>
                <w:rFonts w:asciiTheme="minorHAnsi" w:hAnsiTheme="minorHAnsi" w:cs="Arial"/>
                <w:iCs/>
                <w:sz w:val="20"/>
                <w:szCs w:val="20"/>
              </w:rPr>
              <w:t>Carola Voltini</w:t>
            </w:r>
          </w:p>
        </w:tc>
        <w:tc>
          <w:tcPr>
            <w:tcW w:w="2322" w:type="dxa"/>
            <w:shd w:val="clear" w:color="auto" w:fill="00B050"/>
            <w:vAlign w:val="center"/>
          </w:tcPr>
          <w:p w:rsidR="00732950" w:rsidRPr="008F6F02" w:rsidRDefault="008F6F02" w:rsidP="00262EA7">
            <w:pPr>
              <w:rPr>
                <w:sz w:val="20"/>
              </w:rPr>
            </w:pPr>
            <w:r>
              <w:rPr>
                <w:rFonts w:asciiTheme="minorHAnsi" w:hAnsiTheme="minorHAnsi" w:cs="Arial"/>
                <w:iCs/>
                <w:sz w:val="20"/>
                <w:szCs w:val="20"/>
              </w:rPr>
              <w:t xml:space="preserve">Obiettivo </w:t>
            </w:r>
            <w:r w:rsidR="00E2350B" w:rsidRPr="008F6F02">
              <w:rPr>
                <w:rFonts w:asciiTheme="minorHAnsi" w:hAnsiTheme="minorHAnsi" w:cs="Arial"/>
                <w:iCs/>
                <w:sz w:val="20"/>
                <w:szCs w:val="20"/>
              </w:rPr>
              <w:t>raggiunto</w:t>
            </w:r>
            <w:r w:rsidR="00262EA7">
              <w:rPr>
                <w:rFonts w:asciiTheme="minorHAnsi" w:hAnsiTheme="minorHAnsi" w:cs="Arial"/>
                <w:iCs/>
                <w:sz w:val="20"/>
                <w:szCs w:val="20"/>
              </w:rPr>
              <w:t>, mantenerlo per il prossimo anno</w:t>
            </w:r>
          </w:p>
        </w:tc>
      </w:tr>
      <w:tr w:rsidR="00732950" w:rsidRPr="007351DF" w:rsidTr="00E376E8">
        <w:trPr>
          <w:trHeight w:val="579"/>
        </w:trPr>
        <w:tc>
          <w:tcPr>
            <w:tcW w:w="409" w:type="dxa"/>
            <w:vAlign w:val="center"/>
          </w:tcPr>
          <w:p w:rsidR="00732950" w:rsidRPr="007351DF" w:rsidRDefault="00317C35" w:rsidP="00F9264A">
            <w:pPr>
              <w:pStyle w:val="Paragrafoelenco"/>
              <w:ind w:left="0"/>
              <w:jc w:val="center"/>
              <w:rPr>
                <w:rStyle w:val="Enfasicorsivo"/>
                <w:rFonts w:asciiTheme="minorHAnsi" w:hAnsiTheme="minorHAnsi" w:cs="Arial"/>
                <w:i w:val="0"/>
                <w:iCs w:val="0"/>
                <w:sz w:val="18"/>
                <w:szCs w:val="20"/>
              </w:rPr>
            </w:pPr>
            <w:r w:rsidRPr="007351DF">
              <w:rPr>
                <w:rFonts w:asciiTheme="minorHAnsi" w:hAnsiTheme="minorHAnsi"/>
                <w:sz w:val="18"/>
                <w:szCs w:val="20"/>
              </w:rPr>
              <w:br w:type="page"/>
            </w:r>
            <w:r w:rsidR="00732950" w:rsidRPr="007351DF">
              <w:rPr>
                <w:rStyle w:val="Enfasicorsivo"/>
                <w:rFonts w:asciiTheme="minorHAnsi" w:hAnsiTheme="minorHAnsi" w:cs="Arial"/>
                <w:i w:val="0"/>
                <w:sz w:val="18"/>
                <w:szCs w:val="20"/>
              </w:rPr>
              <w:t>2</w:t>
            </w:r>
          </w:p>
        </w:tc>
        <w:tc>
          <w:tcPr>
            <w:tcW w:w="2424" w:type="dxa"/>
            <w:vAlign w:val="center"/>
          </w:tcPr>
          <w:p w:rsidR="00732950" w:rsidRPr="00EF7EF7" w:rsidRDefault="00EF7EF7" w:rsidP="007351DF">
            <w:pPr>
              <w:pStyle w:val="Paragrafoelenco"/>
              <w:ind w:left="0"/>
              <w:rPr>
                <w:rStyle w:val="Enfasicorsivo"/>
                <w:rFonts w:asciiTheme="minorHAnsi" w:hAnsiTheme="minorHAnsi" w:cs="Arial"/>
                <w:i w:val="0"/>
                <w:iCs w:val="0"/>
                <w:sz w:val="18"/>
                <w:szCs w:val="20"/>
              </w:rPr>
            </w:pPr>
            <w:r w:rsidRPr="00EF7EF7">
              <w:rPr>
                <w:rFonts w:asciiTheme="minorHAnsi" w:hAnsiTheme="minorHAnsi" w:cs="Arial"/>
                <w:iCs/>
                <w:sz w:val="20"/>
                <w:szCs w:val="20"/>
              </w:rPr>
              <w:t>Mantenimento certificazione Qualità</w:t>
            </w:r>
          </w:p>
        </w:tc>
        <w:tc>
          <w:tcPr>
            <w:tcW w:w="2607" w:type="dxa"/>
            <w:vAlign w:val="center"/>
          </w:tcPr>
          <w:p w:rsidR="00732950" w:rsidRPr="00EF7EF7" w:rsidRDefault="003E7B07" w:rsidP="007351DF">
            <w:pPr>
              <w:pStyle w:val="Paragrafoelenco"/>
              <w:ind w:left="0"/>
              <w:rPr>
                <w:rStyle w:val="Enfasicorsivo"/>
                <w:rFonts w:asciiTheme="minorHAnsi" w:hAnsiTheme="minorHAnsi" w:cs="Arial"/>
                <w:i w:val="0"/>
                <w:iCs w:val="0"/>
                <w:sz w:val="18"/>
                <w:szCs w:val="20"/>
              </w:rPr>
            </w:pPr>
            <w:r>
              <w:rPr>
                <w:rFonts w:asciiTheme="minorHAnsi" w:hAnsiTheme="minorHAnsi" w:cs="Arial"/>
                <w:iCs/>
                <w:sz w:val="20"/>
                <w:szCs w:val="20"/>
              </w:rPr>
              <w:t xml:space="preserve">Superamento </w:t>
            </w:r>
            <w:r w:rsidR="00E2350B">
              <w:rPr>
                <w:rFonts w:asciiTheme="minorHAnsi" w:hAnsiTheme="minorHAnsi" w:cs="Arial"/>
                <w:iCs/>
                <w:sz w:val="20"/>
                <w:szCs w:val="20"/>
              </w:rPr>
              <w:t>Visita di sorveglianza</w:t>
            </w:r>
            <w:r w:rsidR="000D3A0F">
              <w:rPr>
                <w:rFonts w:asciiTheme="minorHAnsi" w:hAnsiTheme="minorHAnsi" w:cs="Arial"/>
                <w:iCs/>
                <w:sz w:val="20"/>
                <w:szCs w:val="20"/>
              </w:rPr>
              <w:t xml:space="preserve"> </w:t>
            </w:r>
            <w:r w:rsidR="00EF7EF7" w:rsidRPr="00EF7EF7">
              <w:rPr>
                <w:rFonts w:asciiTheme="minorHAnsi" w:hAnsiTheme="minorHAnsi" w:cs="Arial"/>
                <w:iCs/>
                <w:sz w:val="20"/>
                <w:szCs w:val="20"/>
              </w:rPr>
              <w:t>CSQ</w:t>
            </w:r>
          </w:p>
        </w:tc>
        <w:tc>
          <w:tcPr>
            <w:tcW w:w="2092" w:type="dxa"/>
            <w:shd w:val="clear" w:color="auto" w:fill="D9D9D9" w:themeFill="background1" w:themeFillShade="D9"/>
            <w:vAlign w:val="center"/>
          </w:tcPr>
          <w:p w:rsidR="00554CA8" w:rsidRPr="00554CA8" w:rsidRDefault="00554CA8" w:rsidP="00554CA8">
            <w:pPr>
              <w:rPr>
                <w:rFonts w:asciiTheme="minorHAnsi" w:hAnsiTheme="minorHAnsi" w:cs="Arial"/>
                <w:iCs/>
                <w:sz w:val="20"/>
                <w:szCs w:val="20"/>
              </w:rPr>
            </w:pPr>
            <w:r w:rsidRPr="00554CA8">
              <w:rPr>
                <w:rFonts w:asciiTheme="minorHAnsi" w:hAnsiTheme="minorHAnsi" w:cs="Arial"/>
                <w:iCs/>
                <w:sz w:val="20"/>
                <w:szCs w:val="20"/>
              </w:rPr>
              <w:t>Lupatin Silvia</w:t>
            </w:r>
          </w:p>
          <w:p w:rsidR="00EF7EF7" w:rsidRPr="00554CA8" w:rsidRDefault="00554CA8" w:rsidP="00554CA8">
            <w:pPr>
              <w:rPr>
                <w:sz w:val="20"/>
              </w:rPr>
            </w:pPr>
            <w:r w:rsidRPr="00554CA8">
              <w:rPr>
                <w:rFonts w:asciiTheme="minorHAnsi" w:hAnsiTheme="minorHAnsi" w:cs="Arial"/>
                <w:iCs/>
                <w:sz w:val="20"/>
                <w:szCs w:val="20"/>
              </w:rPr>
              <w:t>Carola Voltini</w:t>
            </w:r>
          </w:p>
        </w:tc>
        <w:tc>
          <w:tcPr>
            <w:tcW w:w="2322" w:type="dxa"/>
            <w:shd w:val="clear" w:color="auto" w:fill="00B050"/>
            <w:vAlign w:val="center"/>
          </w:tcPr>
          <w:p w:rsidR="00732950" w:rsidRDefault="00EF7EF7" w:rsidP="007351DF">
            <w:pPr>
              <w:rPr>
                <w:rFonts w:asciiTheme="minorHAnsi" w:hAnsiTheme="minorHAnsi" w:cs="Arial"/>
                <w:iCs/>
                <w:sz w:val="20"/>
                <w:szCs w:val="20"/>
              </w:rPr>
            </w:pPr>
            <w:r w:rsidRPr="00EF7EF7">
              <w:rPr>
                <w:rFonts w:asciiTheme="minorHAnsi" w:hAnsiTheme="minorHAnsi" w:cs="Arial"/>
                <w:iCs/>
                <w:sz w:val="20"/>
                <w:szCs w:val="20"/>
              </w:rPr>
              <w:t>Superame</w:t>
            </w:r>
            <w:r w:rsidR="00FC12F3">
              <w:rPr>
                <w:rFonts w:asciiTheme="minorHAnsi" w:hAnsiTheme="minorHAnsi" w:cs="Arial"/>
                <w:iCs/>
                <w:sz w:val="20"/>
                <w:szCs w:val="20"/>
              </w:rPr>
              <w:t>n</w:t>
            </w:r>
            <w:r w:rsidR="00E2350B">
              <w:rPr>
                <w:rFonts w:asciiTheme="minorHAnsi" w:hAnsiTheme="minorHAnsi" w:cs="Arial"/>
                <w:iCs/>
                <w:sz w:val="20"/>
                <w:szCs w:val="20"/>
              </w:rPr>
              <w:t>to della visita di sorveglianza</w:t>
            </w:r>
            <w:r w:rsidRPr="00EF7EF7">
              <w:rPr>
                <w:rFonts w:asciiTheme="minorHAnsi" w:hAnsiTheme="minorHAnsi" w:cs="Arial"/>
                <w:iCs/>
                <w:sz w:val="20"/>
                <w:szCs w:val="20"/>
              </w:rPr>
              <w:t xml:space="preserve"> </w:t>
            </w:r>
            <w:r w:rsidR="0031523D">
              <w:rPr>
                <w:rFonts w:asciiTheme="minorHAnsi" w:hAnsiTheme="minorHAnsi" w:cs="Arial"/>
                <w:iCs/>
                <w:sz w:val="20"/>
                <w:szCs w:val="20"/>
              </w:rPr>
              <w:t>IMQ</w:t>
            </w:r>
          </w:p>
          <w:p w:rsidR="00E2350B" w:rsidRPr="008F6F02" w:rsidRDefault="00E2350B" w:rsidP="007351DF">
            <w:pPr>
              <w:rPr>
                <w:sz w:val="20"/>
              </w:rPr>
            </w:pPr>
            <w:r>
              <w:rPr>
                <w:rFonts w:asciiTheme="minorHAnsi" w:hAnsiTheme="minorHAnsi" w:cs="Arial"/>
                <w:iCs/>
                <w:sz w:val="20"/>
                <w:szCs w:val="20"/>
              </w:rPr>
              <w:t>Obiettivo raggiunto</w:t>
            </w:r>
            <w:r w:rsidR="00262EA7">
              <w:rPr>
                <w:rFonts w:asciiTheme="minorHAnsi" w:hAnsiTheme="minorHAnsi" w:cs="Arial"/>
                <w:iCs/>
                <w:sz w:val="20"/>
                <w:szCs w:val="20"/>
              </w:rPr>
              <w:t>, mantenerlo per il prossimo anno</w:t>
            </w:r>
          </w:p>
        </w:tc>
      </w:tr>
      <w:bookmarkEnd w:id="4"/>
      <w:bookmarkEnd w:id="5"/>
    </w:tbl>
    <w:p w:rsidR="00563F5C" w:rsidRDefault="00563F5C">
      <w:pPr>
        <w:rPr>
          <w:rFonts w:asciiTheme="minorHAnsi" w:hAnsiTheme="minorHAnsi" w:cs="Arial"/>
          <w:b/>
          <w:iCs/>
          <w:sz w:val="20"/>
          <w:szCs w:val="20"/>
        </w:rPr>
      </w:pPr>
    </w:p>
    <w:p w:rsidR="004D65E8" w:rsidRPr="00563F5C" w:rsidRDefault="002C2F71" w:rsidP="00563F5C">
      <w:pPr>
        <w:spacing w:line="360" w:lineRule="auto"/>
        <w:rPr>
          <w:rFonts w:asciiTheme="minorHAnsi" w:hAnsiTheme="minorHAnsi" w:cs="Arial"/>
          <w:color w:val="333399"/>
          <w:sz w:val="20"/>
          <w:szCs w:val="20"/>
        </w:rPr>
      </w:pPr>
      <w:r w:rsidRPr="007651E7">
        <w:rPr>
          <w:rFonts w:asciiTheme="minorHAnsi" w:hAnsiTheme="minorHAnsi" w:cs="Arial"/>
          <w:b/>
          <w:iCs/>
          <w:sz w:val="20"/>
          <w:szCs w:val="20"/>
        </w:rPr>
        <w:t>PROCESSO 2 -</w:t>
      </w:r>
      <w:r w:rsidR="00732950" w:rsidRPr="007651E7">
        <w:rPr>
          <w:rFonts w:asciiTheme="minorHAnsi" w:hAnsiTheme="minorHAnsi" w:cs="Arial"/>
          <w:b/>
          <w:iCs/>
          <w:sz w:val="20"/>
          <w:szCs w:val="20"/>
        </w:rPr>
        <w:t xml:space="preserve"> STAKEHOLDER</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9"/>
        <w:gridCol w:w="2273"/>
        <w:gridCol w:w="2605"/>
        <w:gridCol w:w="2054"/>
        <w:gridCol w:w="2287"/>
      </w:tblGrid>
      <w:tr w:rsidR="00732950" w:rsidRPr="00F9264A" w:rsidTr="006D2D9D">
        <w:trPr>
          <w:trHeight w:val="627"/>
        </w:trPr>
        <w:tc>
          <w:tcPr>
            <w:tcW w:w="9854" w:type="dxa"/>
            <w:gridSpan w:val="5"/>
            <w:shd w:val="clear" w:color="auto" w:fill="F2F2F2" w:themeFill="background1" w:themeFillShade="F2"/>
            <w:vAlign w:val="center"/>
          </w:tcPr>
          <w:p w:rsidR="00732950" w:rsidRPr="00F9264A" w:rsidRDefault="00605A8E" w:rsidP="007B15B6">
            <w:pPr>
              <w:pStyle w:val="Paragrafoelenco"/>
              <w:ind w:left="0"/>
              <w:jc w:val="center"/>
              <w:rPr>
                <w:rStyle w:val="Enfasicorsivo"/>
                <w:rFonts w:asciiTheme="minorHAnsi" w:hAnsiTheme="minorHAnsi" w:cs="Arial"/>
                <w:b/>
                <w:i w:val="0"/>
                <w:iCs w:val="0"/>
                <w:sz w:val="20"/>
                <w:szCs w:val="20"/>
              </w:rPr>
            </w:pPr>
            <w:r>
              <w:rPr>
                <w:rFonts w:asciiTheme="minorHAnsi" w:hAnsiTheme="minorHAnsi" w:cs="Arial"/>
                <w:b/>
                <w:bCs/>
                <w:color w:val="404040"/>
                <w:sz w:val="20"/>
                <w:szCs w:val="20"/>
              </w:rPr>
              <w:br w:type="page"/>
            </w:r>
            <w:r w:rsidR="00F9264A" w:rsidRPr="0073467E">
              <w:rPr>
                <w:rFonts w:asciiTheme="minorHAnsi" w:hAnsiTheme="minorHAnsi" w:cs="Arial"/>
                <w:b/>
                <w:bCs/>
                <w:sz w:val="20"/>
                <w:szCs w:val="20"/>
              </w:rPr>
              <w:t xml:space="preserve">2.2 </w:t>
            </w:r>
            <w:r w:rsidR="00563F5C" w:rsidRPr="0073467E">
              <w:rPr>
                <w:rFonts w:asciiTheme="minorHAnsi" w:hAnsiTheme="minorHAnsi" w:cs="Arial"/>
                <w:b/>
                <w:bCs/>
                <w:sz w:val="20"/>
                <w:szCs w:val="20"/>
              </w:rPr>
              <w:t>–</w:t>
            </w:r>
            <w:r w:rsidR="00732950" w:rsidRPr="0073467E">
              <w:rPr>
                <w:rFonts w:asciiTheme="minorHAnsi" w:hAnsiTheme="minorHAnsi" w:cs="Arial"/>
                <w:b/>
                <w:bCs/>
                <w:sz w:val="20"/>
                <w:szCs w:val="20"/>
              </w:rPr>
              <w:t xml:space="preserve"> Paziente</w:t>
            </w:r>
          </w:p>
        </w:tc>
      </w:tr>
      <w:tr w:rsidR="00732950" w:rsidRPr="00F9264A" w:rsidTr="006D2D9D">
        <w:tc>
          <w:tcPr>
            <w:tcW w:w="410" w:type="dxa"/>
            <w:shd w:val="clear" w:color="auto" w:fill="95B3D7" w:themeFill="accent1" w:themeFillTint="99"/>
            <w:vAlign w:val="center"/>
          </w:tcPr>
          <w:p w:rsidR="00732950" w:rsidRPr="0075473B" w:rsidRDefault="00732950" w:rsidP="00F9264A">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N</w:t>
            </w:r>
            <w:r w:rsidR="00F9264A" w:rsidRPr="0075473B">
              <w:rPr>
                <w:rStyle w:val="Enfasicorsivo"/>
                <w:rFonts w:asciiTheme="minorHAnsi" w:hAnsiTheme="minorHAnsi" w:cs="Arial"/>
                <w:b/>
                <w:i w:val="0"/>
                <w:sz w:val="20"/>
                <w:szCs w:val="20"/>
              </w:rPr>
              <w:t>.</w:t>
            </w:r>
          </w:p>
        </w:tc>
        <w:tc>
          <w:tcPr>
            <w:tcW w:w="2327" w:type="dxa"/>
            <w:shd w:val="clear" w:color="auto" w:fill="95B3D7" w:themeFill="accent1" w:themeFillTint="99"/>
            <w:vAlign w:val="center"/>
          </w:tcPr>
          <w:p w:rsidR="00732950" w:rsidRPr="0075473B" w:rsidRDefault="00732950" w:rsidP="00F9264A">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Descrizione obiettivo</w:t>
            </w:r>
          </w:p>
        </w:tc>
        <w:tc>
          <w:tcPr>
            <w:tcW w:w="2638" w:type="dxa"/>
            <w:shd w:val="clear" w:color="auto" w:fill="95B3D7" w:themeFill="accent1" w:themeFillTint="99"/>
            <w:vAlign w:val="center"/>
          </w:tcPr>
          <w:p w:rsidR="00732950" w:rsidRPr="0075473B" w:rsidRDefault="0022736A" w:rsidP="00F9264A">
            <w:pPr>
              <w:pStyle w:val="Paragrafoelenco"/>
              <w:ind w:left="0"/>
              <w:jc w:val="center"/>
              <w:rPr>
                <w:rStyle w:val="Enfasicorsivo"/>
                <w:rFonts w:asciiTheme="minorHAnsi" w:hAnsiTheme="minorHAnsi" w:cs="Arial"/>
                <w:b/>
                <w:i w:val="0"/>
                <w:iCs w:val="0"/>
                <w:sz w:val="20"/>
                <w:szCs w:val="20"/>
              </w:rPr>
            </w:pPr>
            <w:r>
              <w:rPr>
                <w:rStyle w:val="Enfasicorsivo"/>
                <w:rFonts w:asciiTheme="minorHAnsi" w:hAnsiTheme="minorHAnsi" w:cs="Arial"/>
                <w:b/>
                <w:i w:val="0"/>
                <w:sz w:val="20"/>
                <w:szCs w:val="20"/>
              </w:rPr>
              <w:t>Indicatore/</w:t>
            </w:r>
            <w:r w:rsidRPr="0075473B">
              <w:rPr>
                <w:rStyle w:val="Enfasicorsivo"/>
                <w:rFonts w:asciiTheme="minorHAnsi" w:hAnsiTheme="minorHAnsi" w:cs="Arial"/>
                <w:b/>
                <w:i w:val="0"/>
                <w:sz w:val="20"/>
                <w:szCs w:val="20"/>
              </w:rPr>
              <w:t>Metodologia di raggiungimento</w:t>
            </w:r>
          </w:p>
        </w:tc>
        <w:tc>
          <w:tcPr>
            <w:tcW w:w="2125" w:type="dxa"/>
            <w:shd w:val="clear" w:color="auto" w:fill="95B3D7" w:themeFill="accent1" w:themeFillTint="99"/>
            <w:vAlign w:val="center"/>
          </w:tcPr>
          <w:p w:rsidR="00732950" w:rsidRPr="0075473B" w:rsidRDefault="00732950" w:rsidP="00F9264A">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Risorse investite</w:t>
            </w:r>
          </w:p>
        </w:tc>
        <w:tc>
          <w:tcPr>
            <w:tcW w:w="2354" w:type="dxa"/>
            <w:shd w:val="clear" w:color="auto" w:fill="95B3D7" w:themeFill="accent1" w:themeFillTint="99"/>
            <w:vAlign w:val="center"/>
          </w:tcPr>
          <w:p w:rsidR="00732950" w:rsidRPr="0075473B" w:rsidRDefault="00732950" w:rsidP="00F9264A">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Valutazione ed esito</w:t>
            </w:r>
          </w:p>
        </w:tc>
      </w:tr>
      <w:tr w:rsidR="00EF7EF7" w:rsidRPr="00F9264A" w:rsidTr="006D2D9D">
        <w:trPr>
          <w:trHeight w:val="579"/>
        </w:trPr>
        <w:tc>
          <w:tcPr>
            <w:tcW w:w="410" w:type="dxa"/>
            <w:vAlign w:val="center"/>
          </w:tcPr>
          <w:p w:rsidR="00EF7EF7" w:rsidRPr="00C5612C" w:rsidRDefault="00EF7EF7" w:rsidP="00EF7EF7">
            <w:pPr>
              <w:pStyle w:val="Paragrafoelenco"/>
              <w:ind w:left="0"/>
              <w:jc w:val="center"/>
              <w:rPr>
                <w:rStyle w:val="Enfasicorsivo"/>
                <w:rFonts w:asciiTheme="minorHAnsi" w:hAnsiTheme="minorHAnsi" w:cs="Arial"/>
                <w:i w:val="0"/>
                <w:iCs w:val="0"/>
                <w:sz w:val="18"/>
                <w:szCs w:val="20"/>
              </w:rPr>
            </w:pPr>
            <w:r w:rsidRPr="00C5612C">
              <w:rPr>
                <w:rStyle w:val="Enfasicorsivo"/>
                <w:rFonts w:asciiTheme="minorHAnsi" w:hAnsiTheme="minorHAnsi" w:cs="Arial"/>
                <w:i w:val="0"/>
                <w:sz w:val="18"/>
                <w:szCs w:val="20"/>
              </w:rPr>
              <w:t>1</w:t>
            </w:r>
          </w:p>
        </w:tc>
        <w:tc>
          <w:tcPr>
            <w:tcW w:w="2327" w:type="dxa"/>
            <w:vAlign w:val="center"/>
          </w:tcPr>
          <w:p w:rsidR="00EF7EF7" w:rsidRPr="00C5612C" w:rsidRDefault="00EF7EF7" w:rsidP="00EF7EF7">
            <w:pPr>
              <w:rPr>
                <w:rFonts w:asciiTheme="minorHAnsi" w:hAnsiTheme="minorHAnsi" w:cs="Arial"/>
                <w:iCs/>
                <w:sz w:val="20"/>
                <w:szCs w:val="20"/>
              </w:rPr>
            </w:pPr>
            <w:r w:rsidRPr="00C5612C">
              <w:rPr>
                <w:rFonts w:asciiTheme="minorHAnsi" w:hAnsiTheme="minorHAnsi" w:cs="Arial"/>
                <w:iCs/>
                <w:sz w:val="20"/>
                <w:szCs w:val="20"/>
              </w:rPr>
              <w:t>Miglioramento soddisfazione utenti</w:t>
            </w:r>
          </w:p>
        </w:tc>
        <w:tc>
          <w:tcPr>
            <w:tcW w:w="2638" w:type="dxa"/>
            <w:vAlign w:val="center"/>
          </w:tcPr>
          <w:p w:rsidR="00EF7EF7" w:rsidRPr="00C5612C" w:rsidRDefault="00FC12F3" w:rsidP="00EF7EF7">
            <w:pPr>
              <w:pStyle w:val="Paragrafoelenco"/>
              <w:ind w:left="0"/>
              <w:rPr>
                <w:rFonts w:asciiTheme="minorHAnsi" w:hAnsiTheme="minorHAnsi" w:cs="Arial"/>
                <w:iCs/>
                <w:sz w:val="20"/>
                <w:szCs w:val="20"/>
              </w:rPr>
            </w:pPr>
            <w:r w:rsidRPr="00C5612C">
              <w:rPr>
                <w:rFonts w:asciiTheme="minorHAnsi" w:hAnsiTheme="minorHAnsi" w:cs="Arial"/>
                <w:iCs/>
                <w:sz w:val="20"/>
                <w:szCs w:val="20"/>
              </w:rPr>
              <w:t>Analisi questionari</w:t>
            </w:r>
          </w:p>
          <w:p w:rsidR="003E7B07" w:rsidRPr="00C5612C" w:rsidRDefault="00262EA7" w:rsidP="003E7B07">
            <w:pPr>
              <w:rPr>
                <w:rFonts w:asciiTheme="minorHAnsi" w:hAnsiTheme="minorHAnsi" w:cs="Arial"/>
                <w:iCs/>
                <w:sz w:val="20"/>
                <w:szCs w:val="20"/>
              </w:rPr>
            </w:pPr>
            <w:r>
              <w:rPr>
                <w:rFonts w:asciiTheme="minorHAnsi" w:hAnsiTheme="minorHAnsi" w:cs="Arial"/>
                <w:iCs/>
                <w:sz w:val="20"/>
                <w:szCs w:val="20"/>
              </w:rPr>
              <w:t xml:space="preserve">Valore atteso al </w:t>
            </w:r>
            <w:r w:rsidR="003E7968">
              <w:rPr>
                <w:rFonts w:asciiTheme="minorHAnsi" w:hAnsiTheme="minorHAnsi" w:cs="Arial"/>
                <w:iCs/>
                <w:sz w:val="20"/>
                <w:szCs w:val="20"/>
              </w:rPr>
              <w:t>12/2023</w:t>
            </w:r>
          </w:p>
          <w:p w:rsidR="003E7B07" w:rsidRPr="00C5612C" w:rsidRDefault="006D2D9D" w:rsidP="003E7B07">
            <w:pPr>
              <w:pStyle w:val="Paragrafoelenco"/>
              <w:ind w:left="0"/>
              <w:rPr>
                <w:rFonts w:asciiTheme="minorHAnsi" w:hAnsiTheme="minorHAnsi" w:cs="Arial"/>
                <w:iCs/>
                <w:sz w:val="20"/>
                <w:szCs w:val="20"/>
              </w:rPr>
            </w:pPr>
            <w:r>
              <w:rPr>
                <w:rFonts w:asciiTheme="minorHAnsi" w:hAnsiTheme="minorHAnsi" w:cs="Arial"/>
                <w:iCs/>
                <w:sz w:val="20"/>
                <w:szCs w:val="20"/>
              </w:rPr>
              <w:t>&gt; 9</w:t>
            </w:r>
            <w:r w:rsidR="003E7B07" w:rsidRPr="00C5612C">
              <w:rPr>
                <w:rFonts w:asciiTheme="minorHAnsi" w:hAnsiTheme="minorHAnsi" w:cs="Arial"/>
                <w:iCs/>
                <w:sz w:val="20"/>
                <w:szCs w:val="20"/>
              </w:rPr>
              <w:t>0% soddisfazione</w:t>
            </w:r>
          </w:p>
        </w:tc>
        <w:tc>
          <w:tcPr>
            <w:tcW w:w="2125" w:type="dxa"/>
            <w:shd w:val="clear" w:color="auto" w:fill="D9D9D9" w:themeFill="background1" w:themeFillShade="D9"/>
            <w:vAlign w:val="center"/>
          </w:tcPr>
          <w:p w:rsidR="00EF7EF7" w:rsidRPr="00C5612C" w:rsidRDefault="00C5612C" w:rsidP="005E1F51">
            <w:pPr>
              <w:jc w:val="center"/>
              <w:rPr>
                <w:rFonts w:ascii="Calibri" w:hAnsi="Calibri" w:cs="Arial"/>
                <w:iCs/>
                <w:sz w:val="20"/>
                <w:szCs w:val="20"/>
              </w:rPr>
            </w:pPr>
            <w:r w:rsidRPr="00C5612C">
              <w:rPr>
                <w:rFonts w:ascii="Calibri" w:hAnsi="Calibri" w:cs="Arial"/>
                <w:iCs/>
                <w:sz w:val="20"/>
                <w:szCs w:val="20"/>
              </w:rPr>
              <w:t>DS</w:t>
            </w:r>
          </w:p>
          <w:p w:rsidR="00554CA8" w:rsidRPr="00C5612C" w:rsidRDefault="00CC2791" w:rsidP="005E1F51">
            <w:pPr>
              <w:jc w:val="center"/>
              <w:rPr>
                <w:rStyle w:val="Enfasicorsivo"/>
                <w:rFonts w:asciiTheme="minorHAnsi" w:hAnsiTheme="minorHAnsi" w:cs="Arial"/>
                <w:b/>
                <w:i w:val="0"/>
                <w:iCs w:val="0"/>
                <w:sz w:val="18"/>
                <w:szCs w:val="20"/>
              </w:rPr>
            </w:pPr>
            <w:r>
              <w:rPr>
                <w:rFonts w:ascii="Calibri" w:hAnsi="Calibri"/>
                <w:iCs/>
                <w:sz w:val="20"/>
              </w:rPr>
              <w:t>DIR U</w:t>
            </w:r>
            <w:r w:rsidR="00C5612C" w:rsidRPr="00C5612C">
              <w:rPr>
                <w:rFonts w:ascii="Calibri" w:hAnsi="Calibri"/>
                <w:iCs/>
                <w:sz w:val="20"/>
              </w:rPr>
              <w:t>R</w:t>
            </w:r>
            <w:r>
              <w:rPr>
                <w:rFonts w:ascii="Calibri" w:hAnsi="Calibri"/>
                <w:iCs/>
                <w:sz w:val="20"/>
              </w:rPr>
              <w:t>P</w:t>
            </w:r>
          </w:p>
        </w:tc>
        <w:tc>
          <w:tcPr>
            <w:tcW w:w="2354" w:type="dxa"/>
            <w:tcBorders>
              <w:bottom w:val="single" w:sz="4" w:space="0" w:color="BFBFBF" w:themeColor="background1" w:themeShade="BF"/>
            </w:tcBorders>
            <w:shd w:val="clear" w:color="auto" w:fill="00B050"/>
            <w:vAlign w:val="center"/>
          </w:tcPr>
          <w:p w:rsidR="00EF7EF7" w:rsidRPr="00C5612C" w:rsidRDefault="008D518D" w:rsidP="00EF7EF7">
            <w:pPr>
              <w:rPr>
                <w:rStyle w:val="Enfasicorsivo"/>
                <w:rFonts w:asciiTheme="minorHAnsi" w:hAnsiTheme="minorHAnsi" w:cs="Arial"/>
                <w:i w:val="0"/>
                <w:iCs w:val="0"/>
                <w:color w:val="000000" w:themeColor="text1"/>
                <w:sz w:val="18"/>
                <w:szCs w:val="20"/>
              </w:rPr>
            </w:pPr>
            <w:r w:rsidRPr="00C5612C">
              <w:rPr>
                <w:rFonts w:asciiTheme="minorHAnsi" w:hAnsiTheme="minorHAnsi" w:cs="Arial"/>
                <w:iCs/>
                <w:sz w:val="20"/>
                <w:szCs w:val="20"/>
              </w:rPr>
              <w:t>Obiettivo raggiunto</w:t>
            </w:r>
            <w:r w:rsidR="00262EA7">
              <w:rPr>
                <w:rFonts w:asciiTheme="minorHAnsi" w:hAnsiTheme="minorHAnsi" w:cs="Arial"/>
                <w:iCs/>
                <w:sz w:val="20"/>
                <w:szCs w:val="20"/>
              </w:rPr>
              <w:t>, mantenerlo per il prossimo anno</w:t>
            </w:r>
            <w:r w:rsidR="00153B76">
              <w:rPr>
                <w:rFonts w:asciiTheme="minorHAnsi" w:hAnsiTheme="minorHAnsi" w:cs="Arial"/>
                <w:iCs/>
                <w:sz w:val="20"/>
                <w:szCs w:val="20"/>
              </w:rPr>
              <w:t xml:space="preserve"> almeno al 90%</w:t>
            </w:r>
          </w:p>
        </w:tc>
      </w:tr>
      <w:tr w:rsidR="00EF7EF7" w:rsidRPr="00F9264A" w:rsidTr="000C377A">
        <w:trPr>
          <w:trHeight w:val="579"/>
        </w:trPr>
        <w:tc>
          <w:tcPr>
            <w:tcW w:w="410" w:type="dxa"/>
            <w:vAlign w:val="center"/>
          </w:tcPr>
          <w:p w:rsidR="00EF7EF7" w:rsidRPr="00F9264A" w:rsidRDefault="00EF7EF7" w:rsidP="00EF7EF7">
            <w:pPr>
              <w:pStyle w:val="Paragrafoelenco"/>
              <w:ind w:left="0"/>
              <w:jc w:val="center"/>
              <w:rPr>
                <w:rStyle w:val="Enfasicorsivo"/>
                <w:rFonts w:asciiTheme="minorHAnsi" w:hAnsiTheme="minorHAnsi" w:cs="Arial"/>
                <w:i w:val="0"/>
                <w:sz w:val="18"/>
                <w:szCs w:val="20"/>
              </w:rPr>
            </w:pPr>
            <w:r>
              <w:rPr>
                <w:rStyle w:val="Enfasicorsivo"/>
                <w:rFonts w:asciiTheme="minorHAnsi" w:hAnsiTheme="minorHAnsi" w:cs="Arial"/>
                <w:i w:val="0"/>
                <w:sz w:val="18"/>
                <w:szCs w:val="20"/>
              </w:rPr>
              <w:t>2</w:t>
            </w:r>
          </w:p>
        </w:tc>
        <w:tc>
          <w:tcPr>
            <w:tcW w:w="2327" w:type="dxa"/>
            <w:vAlign w:val="center"/>
          </w:tcPr>
          <w:p w:rsidR="00EF7EF7" w:rsidRPr="00F9264A" w:rsidRDefault="00A97584" w:rsidP="00EF7EF7">
            <w:pPr>
              <w:pStyle w:val="Paragrafoelenco"/>
              <w:ind w:left="0"/>
              <w:rPr>
                <w:rStyle w:val="Enfasicorsivo"/>
                <w:rFonts w:asciiTheme="minorHAnsi" w:hAnsiTheme="minorHAnsi" w:cs="Arial"/>
                <w:i w:val="0"/>
                <w:sz w:val="18"/>
                <w:szCs w:val="20"/>
              </w:rPr>
            </w:pPr>
            <w:r w:rsidRPr="0038125C">
              <w:rPr>
                <w:rFonts w:ascii="Calibri" w:hAnsi="Calibri" w:cs="Arial"/>
                <w:iCs/>
                <w:sz w:val="20"/>
                <w:szCs w:val="20"/>
              </w:rPr>
              <w:t xml:space="preserve">Implementazione strumento statistico informatico per valutazione </w:t>
            </w:r>
            <w:proofErr w:type="spellStart"/>
            <w:r w:rsidRPr="0038125C">
              <w:rPr>
                <w:rFonts w:ascii="Calibri" w:hAnsi="Calibri" w:cs="Arial"/>
                <w:iCs/>
                <w:sz w:val="20"/>
                <w:szCs w:val="20"/>
              </w:rPr>
              <w:t>outcome</w:t>
            </w:r>
            <w:proofErr w:type="spellEnd"/>
          </w:p>
        </w:tc>
        <w:tc>
          <w:tcPr>
            <w:tcW w:w="2638" w:type="dxa"/>
            <w:vAlign w:val="center"/>
          </w:tcPr>
          <w:p w:rsidR="00EF7EF7" w:rsidRPr="00B11F4A" w:rsidRDefault="003E7968" w:rsidP="003E7968">
            <w:pPr>
              <w:pStyle w:val="Paragrafoelenco"/>
              <w:ind w:left="0"/>
              <w:rPr>
                <w:rFonts w:asciiTheme="minorHAnsi" w:hAnsiTheme="minorHAnsi" w:cs="Arial"/>
                <w:iCs/>
                <w:sz w:val="20"/>
                <w:szCs w:val="20"/>
              </w:rPr>
            </w:pPr>
            <w:r>
              <w:rPr>
                <w:rFonts w:asciiTheme="minorHAnsi" w:hAnsiTheme="minorHAnsi" w:cs="Arial"/>
                <w:iCs/>
                <w:sz w:val="20"/>
                <w:szCs w:val="20"/>
              </w:rPr>
              <w:t>Monitoraggio e successivamente a</w:t>
            </w:r>
            <w:r w:rsidR="006D2D9D">
              <w:rPr>
                <w:rFonts w:asciiTheme="minorHAnsi" w:hAnsiTheme="minorHAnsi" w:cs="Arial"/>
                <w:iCs/>
                <w:sz w:val="20"/>
                <w:szCs w:val="20"/>
              </w:rPr>
              <w:t>umento dati per</w:t>
            </w:r>
            <w:r w:rsidR="00A97584" w:rsidRPr="00B11F4A">
              <w:rPr>
                <w:rFonts w:asciiTheme="minorHAnsi" w:hAnsiTheme="minorHAnsi" w:cs="Arial"/>
                <w:iCs/>
                <w:sz w:val="20"/>
                <w:szCs w:val="20"/>
              </w:rPr>
              <w:t xml:space="preserve"> valutazione</w:t>
            </w:r>
          </w:p>
        </w:tc>
        <w:tc>
          <w:tcPr>
            <w:tcW w:w="2125" w:type="dxa"/>
            <w:shd w:val="clear" w:color="auto" w:fill="D9D9D9" w:themeFill="background1" w:themeFillShade="D9"/>
            <w:vAlign w:val="center"/>
          </w:tcPr>
          <w:p w:rsidR="00CD2602" w:rsidRDefault="00CD2602" w:rsidP="00CD2602">
            <w:pPr>
              <w:jc w:val="center"/>
              <w:rPr>
                <w:rFonts w:ascii="Calibri" w:hAnsi="Calibri" w:cs="Arial"/>
                <w:iCs/>
                <w:sz w:val="20"/>
                <w:szCs w:val="20"/>
              </w:rPr>
            </w:pPr>
            <w:r>
              <w:rPr>
                <w:rFonts w:ascii="Calibri" w:hAnsi="Calibri" w:cs="Arial"/>
                <w:iCs/>
                <w:sz w:val="20"/>
                <w:szCs w:val="20"/>
              </w:rPr>
              <w:t>Claudia Boldrin</w:t>
            </w:r>
          </w:p>
          <w:p w:rsidR="00592E45" w:rsidRDefault="00592E45" w:rsidP="00CD2602">
            <w:pPr>
              <w:jc w:val="center"/>
              <w:rPr>
                <w:rFonts w:ascii="Calibri" w:hAnsi="Calibri" w:cs="Arial"/>
                <w:iCs/>
                <w:sz w:val="20"/>
                <w:szCs w:val="20"/>
              </w:rPr>
            </w:pPr>
            <w:r>
              <w:rPr>
                <w:rFonts w:ascii="Calibri" w:hAnsi="Calibri" w:cs="Arial"/>
                <w:iCs/>
                <w:sz w:val="20"/>
                <w:szCs w:val="20"/>
              </w:rPr>
              <w:t>GIPO</w:t>
            </w:r>
          </w:p>
          <w:p w:rsidR="000C377A" w:rsidRPr="00CD2602" w:rsidRDefault="0020417A" w:rsidP="00CD2602">
            <w:pPr>
              <w:jc w:val="center"/>
              <w:rPr>
                <w:rFonts w:ascii="Calibri" w:hAnsi="Calibri" w:cs="Arial"/>
                <w:iCs/>
                <w:sz w:val="20"/>
                <w:szCs w:val="20"/>
              </w:rPr>
            </w:pPr>
            <w:proofErr w:type="spellStart"/>
            <w:r w:rsidRPr="006D2D9D">
              <w:rPr>
                <w:rFonts w:ascii="Calibri" w:hAnsi="Calibri" w:cs="Arial"/>
                <w:iCs/>
                <w:sz w:val="20"/>
                <w:szCs w:val="20"/>
              </w:rPr>
              <w:t>Resp</w:t>
            </w:r>
            <w:proofErr w:type="spellEnd"/>
            <w:r w:rsidRPr="006D2D9D">
              <w:rPr>
                <w:rFonts w:ascii="Calibri" w:hAnsi="Calibri" w:cs="Arial"/>
                <w:iCs/>
                <w:sz w:val="20"/>
                <w:szCs w:val="20"/>
              </w:rPr>
              <w:t xml:space="preserve"> fisioterapisti</w:t>
            </w:r>
          </w:p>
        </w:tc>
        <w:tc>
          <w:tcPr>
            <w:tcW w:w="2354" w:type="dxa"/>
            <w:tcBorders>
              <w:bottom w:val="single" w:sz="4" w:space="0" w:color="BFBFBF" w:themeColor="background1" w:themeShade="BF"/>
            </w:tcBorders>
            <w:shd w:val="clear" w:color="auto" w:fill="FFFFFF" w:themeFill="background1"/>
            <w:vAlign w:val="center"/>
          </w:tcPr>
          <w:p w:rsidR="00EF7EF7" w:rsidRPr="000C377A" w:rsidRDefault="000C377A" w:rsidP="000C377A">
            <w:pPr>
              <w:jc w:val="both"/>
              <w:rPr>
                <w:rStyle w:val="Enfasicorsivo"/>
                <w:i w:val="0"/>
                <w:iCs w:val="0"/>
              </w:rPr>
            </w:pPr>
            <w:r>
              <w:rPr>
                <w:rFonts w:ascii="Calibri" w:hAnsi="Calibri" w:cs="Calibri"/>
                <w:sz w:val="20"/>
                <w:szCs w:val="20"/>
              </w:rPr>
              <w:t xml:space="preserve">Il totale delle valutazioni relative all’esito finale dei trattamenti fatte per l’anno </w:t>
            </w:r>
            <w:r>
              <w:rPr>
                <w:rStyle w:val="Enfasicorsivo"/>
                <w:rFonts w:asciiTheme="minorHAnsi" w:hAnsiTheme="minorHAnsi" w:cs="Arial"/>
                <w:i w:val="0"/>
                <w:color w:val="000000" w:themeColor="text1"/>
                <w:sz w:val="18"/>
              </w:rPr>
              <w:t>d</w:t>
            </w:r>
            <w:r w:rsidRPr="009F5F82">
              <w:rPr>
                <w:rStyle w:val="Enfasicorsivo"/>
                <w:rFonts w:asciiTheme="minorHAnsi" w:hAnsiTheme="minorHAnsi" w:cs="Arial"/>
                <w:i w:val="0"/>
                <w:color w:val="000000" w:themeColor="text1"/>
                <w:sz w:val="18"/>
              </w:rPr>
              <w:t>al 01/04/2023 al 31/12/2023</w:t>
            </w:r>
            <w:r>
              <w:rPr>
                <w:rFonts w:ascii="Calibri" w:hAnsi="Calibri" w:cs="Calibri"/>
                <w:sz w:val="20"/>
                <w:szCs w:val="20"/>
              </w:rPr>
              <w:t xml:space="preserve"> è di 2733, pari al 65,35% delle visite totali</w:t>
            </w:r>
          </w:p>
        </w:tc>
      </w:tr>
      <w:tr w:rsidR="00CD2602" w:rsidRPr="00F9264A" w:rsidTr="006D2D9D">
        <w:trPr>
          <w:trHeight w:val="579"/>
        </w:trPr>
        <w:tc>
          <w:tcPr>
            <w:tcW w:w="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D2602" w:rsidRPr="0073467E" w:rsidRDefault="00CD2602" w:rsidP="001E537C">
            <w:pPr>
              <w:pStyle w:val="Paragrafoelenco"/>
              <w:ind w:left="0"/>
              <w:jc w:val="center"/>
              <w:rPr>
                <w:rStyle w:val="Enfasicorsivo"/>
                <w:rFonts w:asciiTheme="minorHAnsi" w:hAnsiTheme="minorHAnsi" w:cs="Arial"/>
                <w:i w:val="0"/>
                <w:sz w:val="18"/>
                <w:szCs w:val="20"/>
              </w:rPr>
            </w:pPr>
            <w:r w:rsidRPr="0073467E">
              <w:rPr>
                <w:rStyle w:val="Enfasicorsivo"/>
                <w:rFonts w:asciiTheme="minorHAnsi" w:hAnsiTheme="minorHAnsi" w:cs="Arial"/>
                <w:i w:val="0"/>
                <w:sz w:val="18"/>
                <w:szCs w:val="20"/>
              </w:rPr>
              <w:t>3</w:t>
            </w:r>
          </w:p>
        </w:tc>
        <w:tc>
          <w:tcPr>
            <w:tcW w:w="23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D2602" w:rsidRPr="0073467E" w:rsidRDefault="00CD2602" w:rsidP="001E537C">
            <w:pPr>
              <w:rPr>
                <w:rFonts w:ascii="Calibri" w:hAnsi="Calibri" w:cs="Arial"/>
                <w:iCs/>
                <w:sz w:val="20"/>
                <w:szCs w:val="20"/>
              </w:rPr>
            </w:pPr>
            <w:r w:rsidRPr="0073467E">
              <w:rPr>
                <w:rFonts w:ascii="Calibri" w:hAnsi="Calibri" w:cs="Arial"/>
                <w:iCs/>
                <w:sz w:val="20"/>
                <w:szCs w:val="20"/>
              </w:rPr>
              <w:t xml:space="preserve">Miglioramento </w:t>
            </w:r>
            <w:r w:rsidR="001E537C" w:rsidRPr="0073467E">
              <w:rPr>
                <w:rFonts w:ascii="Calibri" w:hAnsi="Calibri" w:cs="Arial"/>
                <w:iCs/>
                <w:sz w:val="20"/>
                <w:szCs w:val="20"/>
              </w:rPr>
              <w:t>comunicazione con utenza</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D2602" w:rsidRPr="0073467E" w:rsidRDefault="00CD2602" w:rsidP="00CD2602">
            <w:pPr>
              <w:pStyle w:val="Paragrafoelenco"/>
              <w:ind w:left="0"/>
              <w:rPr>
                <w:rFonts w:asciiTheme="minorHAnsi" w:hAnsiTheme="minorHAnsi" w:cs="Arial"/>
                <w:iCs/>
                <w:sz w:val="20"/>
                <w:szCs w:val="20"/>
              </w:rPr>
            </w:pPr>
            <w:r w:rsidRPr="0073467E">
              <w:rPr>
                <w:rFonts w:asciiTheme="minorHAnsi" w:hAnsiTheme="minorHAnsi" w:cs="Arial"/>
                <w:iCs/>
                <w:sz w:val="20"/>
                <w:szCs w:val="20"/>
              </w:rPr>
              <w:t>Creazione sportello URP sia in presenza che online</w:t>
            </w:r>
            <w:r w:rsidR="00C719ED" w:rsidRPr="0073467E">
              <w:rPr>
                <w:rFonts w:asciiTheme="minorHAnsi" w:hAnsiTheme="minorHAnsi" w:cs="Arial"/>
                <w:iCs/>
                <w:sz w:val="20"/>
                <w:szCs w:val="20"/>
              </w:rPr>
              <w:t>, miglioramento sito internet</w:t>
            </w:r>
          </w:p>
        </w:tc>
        <w:tc>
          <w:tcPr>
            <w:tcW w:w="2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D2602" w:rsidRPr="0073467E" w:rsidRDefault="003E7968" w:rsidP="001E537C">
            <w:pPr>
              <w:jc w:val="center"/>
              <w:rPr>
                <w:rFonts w:asciiTheme="minorHAnsi" w:hAnsiTheme="minorHAnsi"/>
              </w:rPr>
            </w:pPr>
            <w:r>
              <w:rPr>
                <w:rFonts w:asciiTheme="minorHAnsi" w:hAnsiTheme="minorHAnsi"/>
                <w:iCs/>
                <w:sz w:val="20"/>
                <w:szCs w:val="20"/>
              </w:rPr>
              <w:t>DIR, URP</w:t>
            </w:r>
          </w:p>
        </w:tc>
        <w:tc>
          <w:tcPr>
            <w:tcW w:w="23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tcPr>
          <w:p w:rsidR="00CD2602" w:rsidRPr="0073467E" w:rsidRDefault="00DC06C8" w:rsidP="00B36A94">
            <w:pPr>
              <w:rPr>
                <w:rStyle w:val="Enfasicorsivo"/>
                <w:rFonts w:asciiTheme="minorHAnsi" w:hAnsiTheme="minorHAnsi" w:cs="Arial"/>
                <w:i w:val="0"/>
                <w:sz w:val="20"/>
                <w:szCs w:val="20"/>
              </w:rPr>
            </w:pPr>
            <w:r w:rsidRPr="0073467E">
              <w:rPr>
                <w:rStyle w:val="Enfasicorsivo"/>
                <w:rFonts w:asciiTheme="minorHAnsi" w:hAnsiTheme="minorHAnsi" w:cs="Arial"/>
                <w:i w:val="0"/>
                <w:sz w:val="20"/>
                <w:szCs w:val="20"/>
              </w:rPr>
              <w:t>URP in presen</w:t>
            </w:r>
            <w:r w:rsidR="00B36A94" w:rsidRPr="0073467E">
              <w:rPr>
                <w:rStyle w:val="Enfasicorsivo"/>
                <w:rFonts w:asciiTheme="minorHAnsi" w:hAnsiTheme="minorHAnsi" w:cs="Arial"/>
                <w:i w:val="0"/>
                <w:sz w:val="20"/>
                <w:szCs w:val="20"/>
              </w:rPr>
              <w:t xml:space="preserve">za, Sito </w:t>
            </w:r>
            <w:r w:rsidR="00137AC3">
              <w:rPr>
                <w:rStyle w:val="Enfasicorsivo"/>
                <w:rFonts w:asciiTheme="minorHAnsi" w:hAnsiTheme="minorHAnsi" w:cs="Arial"/>
                <w:i w:val="0"/>
                <w:sz w:val="20"/>
                <w:szCs w:val="20"/>
              </w:rPr>
              <w:t>I</w:t>
            </w:r>
            <w:r w:rsidR="00B36A94" w:rsidRPr="0073467E">
              <w:rPr>
                <w:rStyle w:val="Enfasicorsivo"/>
                <w:rFonts w:asciiTheme="minorHAnsi" w:hAnsiTheme="minorHAnsi" w:cs="Arial"/>
                <w:i w:val="0"/>
                <w:sz w:val="20"/>
                <w:szCs w:val="20"/>
              </w:rPr>
              <w:t xml:space="preserve">nternet </w:t>
            </w:r>
            <w:r w:rsidR="00137AC3">
              <w:rPr>
                <w:rStyle w:val="Enfasicorsivo"/>
                <w:rFonts w:asciiTheme="minorHAnsi" w:hAnsiTheme="minorHAnsi" w:cs="Arial"/>
                <w:i w:val="0"/>
                <w:sz w:val="20"/>
                <w:szCs w:val="20"/>
              </w:rPr>
              <w:t>in continuo aggiornamento</w:t>
            </w:r>
          </w:p>
        </w:tc>
      </w:tr>
      <w:tr w:rsidR="006D2D9D" w:rsidRPr="00F9264A" w:rsidTr="000C377A">
        <w:trPr>
          <w:trHeight w:val="579"/>
        </w:trPr>
        <w:tc>
          <w:tcPr>
            <w:tcW w:w="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D2D9D" w:rsidRPr="00846D2C" w:rsidRDefault="006D2D9D" w:rsidP="006D2D9D">
            <w:pPr>
              <w:pStyle w:val="Paragrafoelenco"/>
              <w:ind w:left="0"/>
              <w:jc w:val="center"/>
              <w:rPr>
                <w:rStyle w:val="Enfasicorsivo"/>
                <w:rFonts w:asciiTheme="minorHAnsi" w:hAnsiTheme="minorHAnsi" w:cs="Arial"/>
                <w:i w:val="0"/>
                <w:sz w:val="18"/>
                <w:szCs w:val="20"/>
              </w:rPr>
            </w:pPr>
            <w:r>
              <w:rPr>
                <w:rStyle w:val="Enfasicorsivo"/>
                <w:rFonts w:asciiTheme="minorHAnsi" w:hAnsiTheme="minorHAnsi" w:cs="Arial"/>
                <w:i w:val="0"/>
                <w:sz w:val="18"/>
                <w:szCs w:val="20"/>
              </w:rPr>
              <w:t>4</w:t>
            </w:r>
          </w:p>
        </w:tc>
        <w:tc>
          <w:tcPr>
            <w:tcW w:w="23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D2D9D" w:rsidRPr="00846D2C" w:rsidRDefault="006D2D9D" w:rsidP="006D2D9D">
            <w:pPr>
              <w:rPr>
                <w:rFonts w:ascii="Calibri" w:hAnsi="Calibri" w:cs="Arial"/>
                <w:iCs/>
                <w:sz w:val="20"/>
                <w:szCs w:val="20"/>
              </w:rPr>
            </w:pPr>
            <w:r w:rsidRPr="006D2D9D">
              <w:rPr>
                <w:rFonts w:ascii="Calibri" w:hAnsi="Calibri" w:cs="Arial"/>
                <w:iCs/>
                <w:sz w:val="20"/>
                <w:szCs w:val="20"/>
              </w:rPr>
              <w:t>Miglioramento esito Obiettivi terapeutici</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D2D9D" w:rsidRPr="006D2D9D" w:rsidRDefault="006D2D9D" w:rsidP="006D2D9D">
            <w:pPr>
              <w:pStyle w:val="NormaleWeb"/>
              <w:spacing w:before="0" w:beforeAutospacing="0" w:after="0" w:afterAutospacing="0"/>
              <w:rPr>
                <w:rFonts w:ascii="Calibri" w:hAnsi="Calibri" w:cs="Arial"/>
                <w:iCs/>
                <w:sz w:val="20"/>
                <w:szCs w:val="20"/>
              </w:rPr>
            </w:pPr>
            <w:r w:rsidRPr="006D2D9D">
              <w:rPr>
                <w:rFonts w:ascii="Calibri" w:hAnsi="Calibri" w:cs="Arial"/>
                <w:iCs/>
                <w:sz w:val="20"/>
                <w:szCs w:val="20"/>
              </w:rPr>
              <w:t>&gt; 50% raggiungimento degli obiettivi del protocollo terapeutico</w:t>
            </w:r>
          </w:p>
        </w:tc>
        <w:tc>
          <w:tcPr>
            <w:tcW w:w="2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6D2D9D" w:rsidRPr="006D2D9D" w:rsidRDefault="006D2D9D" w:rsidP="006D2D9D">
            <w:pPr>
              <w:jc w:val="center"/>
              <w:rPr>
                <w:rFonts w:ascii="Calibri" w:hAnsi="Calibri" w:cs="Arial"/>
                <w:iCs/>
                <w:sz w:val="20"/>
                <w:szCs w:val="20"/>
              </w:rPr>
            </w:pPr>
            <w:r>
              <w:rPr>
                <w:rFonts w:ascii="Calibri" w:hAnsi="Calibri" w:cs="Arial"/>
                <w:iCs/>
                <w:sz w:val="20"/>
                <w:szCs w:val="20"/>
              </w:rPr>
              <w:t xml:space="preserve">DS, DT, </w:t>
            </w:r>
            <w:proofErr w:type="spellStart"/>
            <w:r w:rsidRPr="006D2D9D">
              <w:rPr>
                <w:rFonts w:ascii="Calibri" w:hAnsi="Calibri" w:cs="Arial"/>
                <w:iCs/>
                <w:sz w:val="20"/>
                <w:szCs w:val="20"/>
              </w:rPr>
              <w:t>Resp</w:t>
            </w:r>
            <w:proofErr w:type="spellEnd"/>
            <w:r w:rsidRPr="006D2D9D">
              <w:rPr>
                <w:rFonts w:ascii="Calibri" w:hAnsi="Calibri" w:cs="Arial"/>
                <w:iCs/>
                <w:sz w:val="20"/>
                <w:szCs w:val="20"/>
              </w:rPr>
              <w:t xml:space="preserve"> fisioterapisti</w:t>
            </w:r>
          </w:p>
        </w:tc>
        <w:tc>
          <w:tcPr>
            <w:tcW w:w="23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tcPr>
          <w:p w:rsidR="000C377A" w:rsidRPr="000C377A" w:rsidRDefault="000C377A" w:rsidP="000C377A">
            <w:pPr>
              <w:jc w:val="both"/>
            </w:pPr>
            <w:r>
              <w:rPr>
                <w:rFonts w:ascii="Calibri" w:hAnsi="Calibri" w:cs="Calibri"/>
                <w:sz w:val="20"/>
                <w:szCs w:val="20"/>
              </w:rPr>
              <w:t>Anno 2023</w:t>
            </w:r>
            <w:r w:rsidR="0020417A">
              <w:rPr>
                <w:rFonts w:ascii="Calibri" w:hAnsi="Calibri" w:cs="Calibri"/>
                <w:sz w:val="20"/>
                <w:szCs w:val="20"/>
              </w:rPr>
              <w:t xml:space="preserve"> </w:t>
            </w:r>
            <w:r w:rsidR="0020417A" w:rsidRPr="009F5F82">
              <w:rPr>
                <w:rStyle w:val="Enfasicorsivo"/>
                <w:rFonts w:asciiTheme="minorHAnsi" w:hAnsiTheme="minorHAnsi" w:cs="Arial"/>
                <w:i w:val="0"/>
                <w:color w:val="000000" w:themeColor="text1"/>
                <w:sz w:val="18"/>
              </w:rPr>
              <w:t>01/04/2023 al 31/12/2023</w:t>
            </w:r>
            <w:r>
              <w:rPr>
                <w:rFonts w:ascii="Calibri" w:hAnsi="Calibri" w:cs="Calibri"/>
                <w:sz w:val="20"/>
                <w:szCs w:val="20"/>
              </w:rPr>
              <w:t>: Il raggiungimento degli obiettivi del protocollo terapeutico è confermato in 1787 percorsi terapeutici su 4214 visite totali, pari al 42,4%.</w:t>
            </w:r>
          </w:p>
          <w:p w:rsidR="000C377A" w:rsidRPr="00846D2C" w:rsidRDefault="000C377A" w:rsidP="00EA7E69">
            <w:pPr>
              <w:rPr>
                <w:rStyle w:val="Enfasicorsivo"/>
                <w:rFonts w:asciiTheme="minorHAnsi" w:hAnsiTheme="minorHAnsi" w:cs="Arial"/>
                <w:i w:val="0"/>
                <w:sz w:val="20"/>
                <w:szCs w:val="20"/>
              </w:rPr>
            </w:pPr>
          </w:p>
        </w:tc>
      </w:tr>
    </w:tbl>
    <w:p w:rsidR="00EF7EF7" w:rsidRDefault="00EF7EF7" w:rsidP="00132710">
      <w:pPr>
        <w:spacing w:line="360" w:lineRule="auto"/>
        <w:rPr>
          <w:rFonts w:asciiTheme="minorHAnsi" w:hAnsiTheme="minorHAnsi" w:cs="Arial"/>
          <w:b/>
          <w:sz w:val="20"/>
          <w:szCs w:val="20"/>
        </w:rPr>
      </w:pPr>
    </w:p>
    <w:p w:rsidR="0020417A" w:rsidRDefault="0020417A" w:rsidP="00132710">
      <w:pPr>
        <w:spacing w:line="360" w:lineRule="auto"/>
        <w:rPr>
          <w:rFonts w:asciiTheme="minorHAnsi" w:hAnsiTheme="minorHAnsi" w:cs="Arial"/>
          <w:b/>
          <w:sz w:val="20"/>
          <w:szCs w:val="20"/>
        </w:rPr>
      </w:pPr>
    </w:p>
    <w:p w:rsidR="0020417A" w:rsidRDefault="0020417A" w:rsidP="00132710">
      <w:pPr>
        <w:spacing w:line="360" w:lineRule="auto"/>
        <w:rPr>
          <w:rFonts w:asciiTheme="minorHAnsi" w:hAnsiTheme="minorHAnsi" w:cs="Arial"/>
          <w:b/>
          <w:sz w:val="20"/>
          <w:szCs w:val="20"/>
        </w:rPr>
      </w:pPr>
    </w:p>
    <w:p w:rsidR="0020417A" w:rsidRDefault="0020417A" w:rsidP="00132710">
      <w:pPr>
        <w:spacing w:line="360" w:lineRule="auto"/>
        <w:rPr>
          <w:rFonts w:asciiTheme="minorHAnsi" w:hAnsiTheme="minorHAnsi" w:cs="Arial"/>
          <w:b/>
          <w:sz w:val="20"/>
          <w:szCs w:val="20"/>
        </w:rPr>
      </w:pPr>
    </w:p>
    <w:p w:rsidR="0020417A" w:rsidRDefault="0020417A" w:rsidP="00132710">
      <w:pPr>
        <w:spacing w:line="360" w:lineRule="auto"/>
        <w:rPr>
          <w:rFonts w:asciiTheme="minorHAnsi" w:hAnsiTheme="minorHAnsi" w:cs="Arial"/>
          <w:b/>
          <w:sz w:val="20"/>
          <w:szCs w:val="20"/>
        </w:rPr>
      </w:pPr>
    </w:p>
    <w:p w:rsidR="00732950" w:rsidRDefault="00193DEF" w:rsidP="00132710">
      <w:pPr>
        <w:spacing w:line="360" w:lineRule="auto"/>
        <w:rPr>
          <w:rFonts w:asciiTheme="minorHAnsi" w:hAnsiTheme="minorHAnsi" w:cs="Arial"/>
          <w:b/>
          <w:sz w:val="20"/>
          <w:szCs w:val="20"/>
        </w:rPr>
      </w:pPr>
      <w:r w:rsidRPr="000C377A">
        <w:rPr>
          <w:rFonts w:asciiTheme="minorHAnsi" w:hAnsiTheme="minorHAnsi" w:cs="Arial"/>
          <w:b/>
          <w:sz w:val="20"/>
          <w:szCs w:val="20"/>
        </w:rPr>
        <w:lastRenderedPageBreak/>
        <w:t xml:space="preserve">PROCESSO 3 </w:t>
      </w:r>
      <w:r w:rsidR="00870F23" w:rsidRPr="000C377A">
        <w:rPr>
          <w:rFonts w:asciiTheme="minorHAnsi" w:hAnsiTheme="minorHAnsi" w:cs="Arial"/>
          <w:b/>
          <w:sz w:val="20"/>
          <w:szCs w:val="20"/>
        </w:rPr>
        <w:t>–</w:t>
      </w:r>
      <w:r w:rsidRPr="000C377A">
        <w:rPr>
          <w:rFonts w:asciiTheme="minorHAnsi" w:hAnsiTheme="minorHAnsi" w:cs="Arial"/>
          <w:b/>
          <w:sz w:val="20"/>
          <w:szCs w:val="20"/>
        </w:rPr>
        <w:t xml:space="preserve"> ATTIVITÀ</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8"/>
        <w:gridCol w:w="2457"/>
        <w:gridCol w:w="2568"/>
        <w:gridCol w:w="1792"/>
        <w:gridCol w:w="2403"/>
      </w:tblGrid>
      <w:tr w:rsidR="00095890" w:rsidRPr="00382622" w:rsidTr="009917A5">
        <w:trPr>
          <w:trHeight w:val="587"/>
        </w:trPr>
        <w:tc>
          <w:tcPr>
            <w:tcW w:w="9628" w:type="dxa"/>
            <w:gridSpan w:val="5"/>
            <w:shd w:val="clear" w:color="auto" w:fill="F2F2F2" w:themeFill="background1" w:themeFillShade="F2"/>
            <w:vAlign w:val="center"/>
          </w:tcPr>
          <w:p w:rsidR="00095890" w:rsidRPr="00382622" w:rsidRDefault="00095890" w:rsidP="000A341C">
            <w:pPr>
              <w:pStyle w:val="Paragrafoelenco"/>
              <w:ind w:left="0"/>
              <w:jc w:val="center"/>
              <w:rPr>
                <w:rStyle w:val="Enfasicorsivo"/>
                <w:rFonts w:asciiTheme="minorHAnsi" w:hAnsiTheme="minorHAnsi" w:cs="Arial"/>
                <w:b/>
                <w:i w:val="0"/>
                <w:iCs w:val="0"/>
                <w:sz w:val="20"/>
                <w:szCs w:val="20"/>
              </w:rPr>
            </w:pPr>
            <w:r w:rsidRPr="005E68D8">
              <w:rPr>
                <w:rFonts w:asciiTheme="minorHAnsi" w:hAnsiTheme="minorHAnsi" w:cs="Arial"/>
                <w:b/>
                <w:bCs/>
                <w:sz w:val="20"/>
                <w:szCs w:val="20"/>
              </w:rPr>
              <w:t>P.O</w:t>
            </w:r>
            <w:r w:rsidRPr="00EA7E69">
              <w:rPr>
                <w:rFonts w:asciiTheme="minorHAnsi" w:hAnsiTheme="minorHAnsi" w:cs="Arial"/>
                <w:b/>
                <w:bCs/>
                <w:sz w:val="20"/>
                <w:szCs w:val="20"/>
              </w:rPr>
              <w:t>. 3.2 Medicina Fisica e Riabilitazione</w:t>
            </w:r>
          </w:p>
        </w:tc>
      </w:tr>
      <w:tr w:rsidR="00095890" w:rsidRPr="00382622" w:rsidTr="00EC310F">
        <w:tc>
          <w:tcPr>
            <w:tcW w:w="408" w:type="dxa"/>
            <w:shd w:val="clear" w:color="auto" w:fill="95B3D7" w:themeFill="accent1" w:themeFillTint="99"/>
            <w:vAlign w:val="center"/>
          </w:tcPr>
          <w:p w:rsidR="00095890" w:rsidRPr="0075473B" w:rsidRDefault="00095890" w:rsidP="000A341C">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N.</w:t>
            </w:r>
          </w:p>
        </w:tc>
        <w:tc>
          <w:tcPr>
            <w:tcW w:w="2457" w:type="dxa"/>
            <w:shd w:val="clear" w:color="auto" w:fill="95B3D7" w:themeFill="accent1" w:themeFillTint="99"/>
            <w:vAlign w:val="center"/>
          </w:tcPr>
          <w:p w:rsidR="00095890" w:rsidRPr="0075473B" w:rsidRDefault="00095890" w:rsidP="000A341C">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Descrizione obiettivo</w:t>
            </w:r>
          </w:p>
        </w:tc>
        <w:tc>
          <w:tcPr>
            <w:tcW w:w="2568" w:type="dxa"/>
            <w:shd w:val="clear" w:color="auto" w:fill="95B3D7" w:themeFill="accent1" w:themeFillTint="99"/>
            <w:vAlign w:val="center"/>
          </w:tcPr>
          <w:p w:rsidR="00095890" w:rsidRPr="0075473B" w:rsidRDefault="0022736A" w:rsidP="000A341C">
            <w:pPr>
              <w:pStyle w:val="Paragrafoelenco"/>
              <w:ind w:left="0"/>
              <w:jc w:val="center"/>
              <w:rPr>
                <w:rStyle w:val="Enfasicorsivo"/>
                <w:rFonts w:asciiTheme="minorHAnsi" w:hAnsiTheme="minorHAnsi" w:cs="Arial"/>
                <w:b/>
                <w:i w:val="0"/>
                <w:iCs w:val="0"/>
                <w:sz w:val="20"/>
                <w:szCs w:val="20"/>
              </w:rPr>
            </w:pPr>
            <w:r>
              <w:rPr>
                <w:rStyle w:val="Enfasicorsivo"/>
                <w:rFonts w:asciiTheme="minorHAnsi" w:hAnsiTheme="minorHAnsi" w:cs="Arial"/>
                <w:b/>
                <w:i w:val="0"/>
                <w:sz w:val="20"/>
                <w:szCs w:val="20"/>
              </w:rPr>
              <w:t>Indicatore/</w:t>
            </w:r>
            <w:r w:rsidRPr="0075473B">
              <w:rPr>
                <w:rStyle w:val="Enfasicorsivo"/>
                <w:rFonts w:asciiTheme="minorHAnsi" w:hAnsiTheme="minorHAnsi" w:cs="Arial"/>
                <w:b/>
                <w:i w:val="0"/>
                <w:sz w:val="20"/>
                <w:szCs w:val="20"/>
              </w:rPr>
              <w:t>Metodologia di raggiungimento</w:t>
            </w:r>
          </w:p>
        </w:tc>
        <w:tc>
          <w:tcPr>
            <w:tcW w:w="1792" w:type="dxa"/>
            <w:shd w:val="clear" w:color="auto" w:fill="95B3D7" w:themeFill="accent1" w:themeFillTint="99"/>
            <w:vAlign w:val="center"/>
          </w:tcPr>
          <w:p w:rsidR="00095890" w:rsidRPr="0075473B" w:rsidRDefault="00095890" w:rsidP="000A341C">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Risorse investite</w:t>
            </w:r>
          </w:p>
        </w:tc>
        <w:tc>
          <w:tcPr>
            <w:tcW w:w="2403" w:type="dxa"/>
            <w:tcBorders>
              <w:bottom w:val="single" w:sz="4" w:space="0" w:color="BFBFBF" w:themeColor="background1" w:themeShade="BF"/>
            </w:tcBorders>
            <w:shd w:val="clear" w:color="auto" w:fill="95B3D7" w:themeFill="accent1" w:themeFillTint="99"/>
            <w:vAlign w:val="center"/>
          </w:tcPr>
          <w:p w:rsidR="00095890" w:rsidRPr="0075473B" w:rsidRDefault="00095890" w:rsidP="000A341C">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Valutazione ed esito</w:t>
            </w:r>
          </w:p>
        </w:tc>
      </w:tr>
      <w:tr w:rsidR="00095890" w:rsidRPr="00132710" w:rsidTr="000C377A">
        <w:trPr>
          <w:trHeight w:val="579"/>
        </w:trPr>
        <w:tc>
          <w:tcPr>
            <w:tcW w:w="408" w:type="dxa"/>
            <w:vAlign w:val="center"/>
          </w:tcPr>
          <w:p w:rsidR="00095890" w:rsidRPr="00132710" w:rsidRDefault="00095890" w:rsidP="000A341C">
            <w:pPr>
              <w:pStyle w:val="Paragrafoelenco"/>
              <w:ind w:left="0"/>
              <w:jc w:val="center"/>
              <w:rPr>
                <w:rStyle w:val="Enfasicorsivo"/>
                <w:rFonts w:asciiTheme="minorHAnsi" w:hAnsiTheme="minorHAnsi" w:cs="Arial"/>
                <w:i w:val="0"/>
                <w:iCs w:val="0"/>
                <w:sz w:val="18"/>
                <w:szCs w:val="20"/>
              </w:rPr>
            </w:pPr>
            <w:r w:rsidRPr="00132710">
              <w:rPr>
                <w:rStyle w:val="Enfasicorsivo"/>
                <w:rFonts w:asciiTheme="minorHAnsi" w:hAnsiTheme="minorHAnsi" w:cs="Arial"/>
                <w:i w:val="0"/>
                <w:sz w:val="18"/>
                <w:szCs w:val="20"/>
              </w:rPr>
              <w:t>1</w:t>
            </w:r>
          </w:p>
        </w:tc>
        <w:tc>
          <w:tcPr>
            <w:tcW w:w="2457" w:type="dxa"/>
            <w:vAlign w:val="center"/>
          </w:tcPr>
          <w:p w:rsidR="00095890" w:rsidRPr="00132710" w:rsidRDefault="00095890" w:rsidP="00525BB6">
            <w:pPr>
              <w:pStyle w:val="Paragrafoelenco"/>
              <w:ind w:left="0"/>
              <w:rPr>
                <w:rStyle w:val="Enfasicorsivo"/>
                <w:rFonts w:asciiTheme="minorHAnsi" w:hAnsiTheme="minorHAnsi" w:cs="Arial"/>
                <w:i w:val="0"/>
                <w:iCs w:val="0"/>
                <w:sz w:val="18"/>
                <w:szCs w:val="20"/>
              </w:rPr>
            </w:pPr>
            <w:r w:rsidRPr="0038125C">
              <w:rPr>
                <w:rFonts w:ascii="Calibri" w:hAnsi="Calibri" w:cs="Arial"/>
                <w:iCs/>
                <w:sz w:val="20"/>
                <w:szCs w:val="20"/>
              </w:rPr>
              <w:t xml:space="preserve">Miglioramento </w:t>
            </w:r>
            <w:r w:rsidR="00525BB6">
              <w:rPr>
                <w:rFonts w:ascii="Calibri" w:hAnsi="Calibri" w:cs="Arial"/>
                <w:iCs/>
                <w:sz w:val="20"/>
                <w:szCs w:val="20"/>
              </w:rPr>
              <w:t>MFR</w:t>
            </w:r>
          </w:p>
        </w:tc>
        <w:tc>
          <w:tcPr>
            <w:tcW w:w="2568" w:type="dxa"/>
            <w:vAlign w:val="center"/>
          </w:tcPr>
          <w:p w:rsidR="00095890" w:rsidRPr="00132710" w:rsidRDefault="009F5F82" w:rsidP="009F5F82">
            <w:pPr>
              <w:pStyle w:val="Paragrafoelenco"/>
              <w:ind w:left="0"/>
              <w:rPr>
                <w:rStyle w:val="Enfasicorsivo"/>
                <w:rFonts w:asciiTheme="minorHAnsi" w:hAnsiTheme="minorHAnsi" w:cs="Arial"/>
                <w:i w:val="0"/>
                <w:iCs w:val="0"/>
                <w:sz w:val="18"/>
                <w:szCs w:val="20"/>
              </w:rPr>
            </w:pPr>
            <w:r>
              <w:rPr>
                <w:rFonts w:ascii="Calibri" w:hAnsi="Calibri" w:cs="Arial"/>
                <w:iCs/>
                <w:sz w:val="20"/>
                <w:szCs w:val="20"/>
              </w:rPr>
              <w:t>Monitoraggio e successivamente m</w:t>
            </w:r>
            <w:r w:rsidR="00D902B1">
              <w:rPr>
                <w:rFonts w:ascii="Calibri" w:hAnsi="Calibri" w:cs="Arial"/>
                <w:iCs/>
                <w:sz w:val="20"/>
                <w:szCs w:val="20"/>
              </w:rPr>
              <w:t>iglioramento</w:t>
            </w:r>
            <w:r w:rsidR="00095890" w:rsidRPr="0038125C">
              <w:rPr>
                <w:rFonts w:ascii="Calibri" w:hAnsi="Calibri" w:cs="Arial"/>
                <w:iCs/>
                <w:sz w:val="20"/>
                <w:szCs w:val="20"/>
              </w:rPr>
              <w:t xml:space="preserve"> obiettivi terapeutici e riduzione dolore VAS</w:t>
            </w:r>
            <w:r w:rsidR="00D902B1">
              <w:rPr>
                <w:rFonts w:ascii="Calibri" w:hAnsi="Calibri" w:cs="Arial"/>
                <w:iCs/>
                <w:sz w:val="20"/>
                <w:szCs w:val="20"/>
              </w:rPr>
              <w:t xml:space="preserve"> </w:t>
            </w:r>
          </w:p>
        </w:tc>
        <w:tc>
          <w:tcPr>
            <w:tcW w:w="1792" w:type="dxa"/>
            <w:shd w:val="clear" w:color="auto" w:fill="D9D9D9" w:themeFill="background1" w:themeFillShade="D9"/>
            <w:vAlign w:val="center"/>
          </w:tcPr>
          <w:p w:rsidR="00095890" w:rsidRPr="00132710" w:rsidRDefault="00095890" w:rsidP="005F24FF">
            <w:pPr>
              <w:jc w:val="center"/>
              <w:rPr>
                <w:rStyle w:val="Enfasicorsivo"/>
                <w:rFonts w:asciiTheme="minorHAnsi" w:hAnsiTheme="minorHAnsi" w:cs="Arial"/>
                <w:i w:val="0"/>
                <w:iCs w:val="0"/>
                <w:sz w:val="18"/>
                <w:szCs w:val="20"/>
              </w:rPr>
            </w:pPr>
            <w:r w:rsidRPr="0038125C">
              <w:rPr>
                <w:rFonts w:ascii="Calibri" w:hAnsi="Calibri" w:cs="Arial"/>
                <w:iCs/>
                <w:sz w:val="20"/>
                <w:szCs w:val="20"/>
              </w:rPr>
              <w:t>Resp. Fisioterapisti</w:t>
            </w:r>
          </w:p>
        </w:tc>
        <w:tc>
          <w:tcPr>
            <w:tcW w:w="2403" w:type="dxa"/>
            <w:tcBorders>
              <w:bottom w:val="single" w:sz="4" w:space="0" w:color="BFBFBF" w:themeColor="background1" w:themeShade="BF"/>
            </w:tcBorders>
            <w:shd w:val="clear" w:color="auto" w:fill="FFFFFF" w:themeFill="background1"/>
            <w:vAlign w:val="center"/>
          </w:tcPr>
          <w:p w:rsidR="00095890" w:rsidRPr="005E1F51" w:rsidRDefault="0020417A" w:rsidP="00582E01">
            <w:pPr>
              <w:jc w:val="center"/>
              <w:rPr>
                <w:rStyle w:val="Enfasicorsivo"/>
                <w:rFonts w:asciiTheme="minorHAnsi" w:hAnsiTheme="minorHAnsi" w:cs="Arial"/>
                <w:i w:val="0"/>
                <w:iCs w:val="0"/>
                <w:color w:val="000000" w:themeColor="text1"/>
                <w:sz w:val="18"/>
                <w:szCs w:val="20"/>
              </w:rPr>
            </w:pPr>
            <w:r w:rsidRPr="009F5F82">
              <w:rPr>
                <w:rStyle w:val="Enfasicorsivo"/>
                <w:rFonts w:asciiTheme="minorHAnsi" w:hAnsiTheme="minorHAnsi" w:cs="Arial"/>
                <w:i w:val="0"/>
                <w:color w:val="000000" w:themeColor="text1"/>
                <w:sz w:val="18"/>
              </w:rPr>
              <w:t>Dal 01/04/2023 al 31/12/2023</w:t>
            </w:r>
            <w:r>
              <w:rPr>
                <w:rStyle w:val="Enfasicorsivo"/>
                <w:rFonts w:asciiTheme="minorHAnsi" w:hAnsiTheme="minorHAnsi" w:cs="Arial"/>
                <w:i w:val="0"/>
                <w:color w:val="000000" w:themeColor="text1"/>
                <w:sz w:val="18"/>
              </w:rPr>
              <w:t xml:space="preserve">: </w:t>
            </w:r>
            <w:r w:rsidR="000C377A">
              <w:rPr>
                <w:rFonts w:ascii="Calibri" w:hAnsi="Calibri" w:cs="Calibri"/>
                <w:sz w:val="20"/>
                <w:szCs w:val="20"/>
              </w:rPr>
              <w:t>buon miglioramento dei 3 parametri VAS oltre il 44%</w:t>
            </w:r>
          </w:p>
        </w:tc>
      </w:tr>
      <w:tr w:rsidR="00525BB6" w:rsidRPr="00132710" w:rsidTr="009F5F82">
        <w:trPr>
          <w:trHeight w:val="579"/>
        </w:trPr>
        <w:tc>
          <w:tcPr>
            <w:tcW w:w="408" w:type="dxa"/>
            <w:vAlign w:val="center"/>
          </w:tcPr>
          <w:p w:rsidR="00525BB6" w:rsidRDefault="0020417A" w:rsidP="00A97584">
            <w:pPr>
              <w:pStyle w:val="Paragrafoelenco"/>
              <w:ind w:left="0"/>
              <w:jc w:val="center"/>
              <w:rPr>
                <w:rStyle w:val="Enfasicorsivo"/>
                <w:rFonts w:asciiTheme="minorHAnsi" w:hAnsiTheme="minorHAnsi" w:cs="Arial"/>
                <w:i w:val="0"/>
                <w:sz w:val="18"/>
                <w:szCs w:val="20"/>
              </w:rPr>
            </w:pPr>
            <w:r>
              <w:rPr>
                <w:rStyle w:val="Enfasicorsivo"/>
                <w:rFonts w:asciiTheme="minorHAnsi" w:hAnsiTheme="minorHAnsi" w:cs="Arial"/>
                <w:i w:val="0"/>
                <w:sz w:val="18"/>
                <w:szCs w:val="20"/>
              </w:rPr>
              <w:t>2</w:t>
            </w:r>
          </w:p>
        </w:tc>
        <w:tc>
          <w:tcPr>
            <w:tcW w:w="2457" w:type="dxa"/>
            <w:vAlign w:val="center"/>
          </w:tcPr>
          <w:p w:rsidR="00525BB6" w:rsidRPr="0038125C" w:rsidRDefault="00525BB6" w:rsidP="00525BB6">
            <w:pPr>
              <w:pStyle w:val="Paragrafoelenco"/>
              <w:ind w:left="0"/>
              <w:rPr>
                <w:rFonts w:ascii="Calibri" w:hAnsi="Calibri" w:cs="Arial"/>
                <w:iCs/>
                <w:sz w:val="20"/>
                <w:szCs w:val="20"/>
              </w:rPr>
            </w:pPr>
            <w:r w:rsidRPr="0038125C">
              <w:rPr>
                <w:rFonts w:ascii="Calibri" w:hAnsi="Calibri" w:cs="Arial"/>
                <w:iCs/>
                <w:sz w:val="20"/>
                <w:szCs w:val="20"/>
              </w:rPr>
              <w:t xml:space="preserve">Potenziamento attività di </w:t>
            </w:r>
            <w:r>
              <w:rPr>
                <w:rFonts w:ascii="Calibri" w:hAnsi="Calibri" w:cs="Arial"/>
                <w:iCs/>
                <w:sz w:val="20"/>
                <w:szCs w:val="20"/>
              </w:rPr>
              <w:t>MFR privata</w:t>
            </w:r>
          </w:p>
        </w:tc>
        <w:tc>
          <w:tcPr>
            <w:tcW w:w="2568" w:type="dxa"/>
            <w:vAlign w:val="center"/>
          </w:tcPr>
          <w:p w:rsidR="00525BB6" w:rsidRDefault="009F5F82" w:rsidP="009F5F82">
            <w:pPr>
              <w:pStyle w:val="Paragrafoelenco"/>
              <w:ind w:left="0"/>
              <w:jc w:val="center"/>
              <w:rPr>
                <w:rFonts w:ascii="Calibri" w:hAnsi="Calibri" w:cs="Arial"/>
                <w:iCs/>
                <w:sz w:val="20"/>
                <w:szCs w:val="20"/>
              </w:rPr>
            </w:pPr>
            <w:r>
              <w:rPr>
                <w:rFonts w:ascii="Calibri" w:hAnsi="Calibri" w:cs="Arial"/>
                <w:iCs/>
                <w:sz w:val="20"/>
                <w:szCs w:val="20"/>
              </w:rPr>
              <w:t>Monitoraggio e successivamente miglioramento</w:t>
            </w:r>
            <w:r w:rsidRPr="0038125C">
              <w:rPr>
                <w:rFonts w:ascii="Calibri" w:hAnsi="Calibri" w:cs="Arial"/>
                <w:iCs/>
                <w:sz w:val="20"/>
                <w:szCs w:val="20"/>
              </w:rPr>
              <w:t xml:space="preserve"> </w:t>
            </w:r>
            <w:r>
              <w:rPr>
                <w:rFonts w:ascii="Calibri" w:hAnsi="Calibri" w:cs="Arial"/>
                <w:iCs/>
                <w:sz w:val="20"/>
                <w:szCs w:val="20"/>
              </w:rPr>
              <w:t>a</w:t>
            </w:r>
            <w:r w:rsidR="00525BB6">
              <w:rPr>
                <w:rFonts w:ascii="Calibri" w:hAnsi="Calibri" w:cs="Arial"/>
                <w:iCs/>
                <w:sz w:val="20"/>
                <w:szCs w:val="20"/>
              </w:rPr>
              <w:t>umento n prestazioni</w:t>
            </w:r>
          </w:p>
        </w:tc>
        <w:tc>
          <w:tcPr>
            <w:tcW w:w="1792" w:type="dxa"/>
            <w:shd w:val="clear" w:color="auto" w:fill="D9D9D9" w:themeFill="background1" w:themeFillShade="D9"/>
            <w:vAlign w:val="center"/>
          </w:tcPr>
          <w:p w:rsidR="00525BB6" w:rsidRPr="009F5F82" w:rsidRDefault="00525BB6" w:rsidP="005F24FF">
            <w:pPr>
              <w:jc w:val="center"/>
              <w:rPr>
                <w:rFonts w:ascii="Calibri" w:hAnsi="Calibri" w:cs="Arial"/>
                <w:iCs/>
                <w:sz w:val="20"/>
                <w:szCs w:val="20"/>
              </w:rPr>
            </w:pPr>
            <w:r w:rsidRPr="009F5F82">
              <w:rPr>
                <w:rFonts w:ascii="Calibri" w:hAnsi="Calibri" w:cs="Arial"/>
                <w:iCs/>
                <w:sz w:val="20"/>
                <w:szCs w:val="20"/>
              </w:rPr>
              <w:t>Fisiatri</w:t>
            </w:r>
          </w:p>
        </w:tc>
        <w:tc>
          <w:tcPr>
            <w:tcW w:w="2403" w:type="dxa"/>
            <w:shd w:val="clear" w:color="auto" w:fill="auto"/>
            <w:vAlign w:val="center"/>
          </w:tcPr>
          <w:p w:rsidR="00DA6E16" w:rsidRPr="009F5F82" w:rsidRDefault="009F5F82" w:rsidP="009F5F82">
            <w:pPr>
              <w:jc w:val="center"/>
              <w:rPr>
                <w:rStyle w:val="Enfasicorsivo"/>
                <w:rFonts w:asciiTheme="minorHAnsi" w:hAnsiTheme="minorHAnsi" w:cs="Arial"/>
                <w:i w:val="0"/>
                <w:iCs w:val="0"/>
                <w:color w:val="000000" w:themeColor="text1"/>
                <w:sz w:val="18"/>
              </w:rPr>
            </w:pPr>
            <w:r w:rsidRPr="009F5F82">
              <w:rPr>
                <w:rStyle w:val="Enfasicorsivo"/>
                <w:rFonts w:asciiTheme="minorHAnsi" w:hAnsiTheme="minorHAnsi" w:cs="Arial"/>
                <w:i w:val="0"/>
                <w:color w:val="000000" w:themeColor="text1"/>
                <w:sz w:val="18"/>
              </w:rPr>
              <w:t>Dal 01/04/2023 al 31/12/2023: 36.589</w:t>
            </w:r>
          </w:p>
        </w:tc>
      </w:tr>
      <w:tr w:rsidR="00EA7E69" w:rsidRPr="00EA7E69" w:rsidTr="009F5F82">
        <w:trPr>
          <w:trHeight w:val="579"/>
        </w:trPr>
        <w:tc>
          <w:tcPr>
            <w:tcW w:w="408" w:type="dxa"/>
            <w:vAlign w:val="center"/>
          </w:tcPr>
          <w:p w:rsidR="00EA7E69" w:rsidRPr="00EA7E69" w:rsidRDefault="0020417A" w:rsidP="00EA7E69">
            <w:pPr>
              <w:pStyle w:val="Paragrafoelenco"/>
              <w:ind w:left="0"/>
              <w:jc w:val="center"/>
              <w:rPr>
                <w:rFonts w:ascii="Calibri" w:hAnsi="Calibri"/>
                <w:sz w:val="20"/>
              </w:rPr>
            </w:pPr>
            <w:r>
              <w:rPr>
                <w:rFonts w:ascii="Calibri" w:hAnsi="Calibri"/>
                <w:sz w:val="20"/>
              </w:rPr>
              <w:t>3</w:t>
            </w:r>
          </w:p>
        </w:tc>
        <w:tc>
          <w:tcPr>
            <w:tcW w:w="2457" w:type="dxa"/>
            <w:vAlign w:val="center"/>
          </w:tcPr>
          <w:p w:rsidR="00EA7E69" w:rsidRPr="0038125C" w:rsidRDefault="00EA7E69" w:rsidP="00EA7E69">
            <w:pPr>
              <w:pStyle w:val="Paragrafoelenco"/>
              <w:ind w:left="0"/>
              <w:rPr>
                <w:rFonts w:ascii="Calibri" w:hAnsi="Calibri" w:cs="Arial"/>
                <w:iCs/>
                <w:sz w:val="20"/>
                <w:szCs w:val="20"/>
              </w:rPr>
            </w:pPr>
            <w:r w:rsidRPr="00EA7E69">
              <w:rPr>
                <w:rFonts w:ascii="Calibri" w:hAnsi="Calibri" w:cs="Arial"/>
                <w:iCs/>
                <w:sz w:val="20"/>
                <w:szCs w:val="20"/>
              </w:rPr>
              <w:t>Impl</w:t>
            </w:r>
            <w:r>
              <w:rPr>
                <w:rFonts w:ascii="Calibri" w:hAnsi="Calibri" w:cs="Arial"/>
                <w:iCs/>
                <w:sz w:val="20"/>
                <w:szCs w:val="20"/>
              </w:rPr>
              <w:t xml:space="preserve">ementazione controlli MFR </w:t>
            </w:r>
            <w:r w:rsidRPr="00EA7E69">
              <w:rPr>
                <w:rFonts w:ascii="Calibri" w:hAnsi="Calibri" w:cs="Arial"/>
                <w:iCs/>
                <w:sz w:val="20"/>
                <w:szCs w:val="20"/>
              </w:rPr>
              <w:t xml:space="preserve">audit resp. </w:t>
            </w:r>
            <w:proofErr w:type="spellStart"/>
            <w:r w:rsidRPr="00EA7E69">
              <w:rPr>
                <w:rFonts w:ascii="Calibri" w:hAnsi="Calibri" w:cs="Arial"/>
                <w:iCs/>
                <w:sz w:val="20"/>
                <w:szCs w:val="20"/>
              </w:rPr>
              <w:t>fisio</w:t>
            </w:r>
            <w:proofErr w:type="spellEnd"/>
          </w:p>
        </w:tc>
        <w:tc>
          <w:tcPr>
            <w:tcW w:w="2568" w:type="dxa"/>
            <w:vAlign w:val="center"/>
          </w:tcPr>
          <w:p w:rsidR="00EA7E69" w:rsidRDefault="00EA7E69" w:rsidP="009F5F82">
            <w:pPr>
              <w:pStyle w:val="Paragrafoelenco"/>
              <w:ind w:left="0"/>
              <w:jc w:val="center"/>
              <w:rPr>
                <w:rFonts w:ascii="Calibri" w:hAnsi="Calibri" w:cs="Arial"/>
                <w:iCs/>
                <w:sz w:val="20"/>
                <w:szCs w:val="20"/>
              </w:rPr>
            </w:pPr>
            <w:r w:rsidRPr="00EA7E69">
              <w:rPr>
                <w:rFonts w:ascii="Calibri" w:hAnsi="Calibri" w:cs="Arial"/>
                <w:iCs/>
                <w:sz w:val="20"/>
                <w:szCs w:val="20"/>
              </w:rPr>
              <w:t xml:space="preserve">Almeno </w:t>
            </w:r>
            <w:r w:rsidR="009F5F82">
              <w:rPr>
                <w:rFonts w:ascii="Calibri" w:hAnsi="Calibri" w:cs="Arial"/>
                <w:iCs/>
                <w:sz w:val="20"/>
                <w:szCs w:val="20"/>
              </w:rPr>
              <w:t>1</w:t>
            </w:r>
            <w:r w:rsidRPr="00EA7E69">
              <w:rPr>
                <w:rFonts w:ascii="Calibri" w:hAnsi="Calibri" w:cs="Arial"/>
                <w:iCs/>
                <w:sz w:val="20"/>
                <w:szCs w:val="20"/>
              </w:rPr>
              <w:t xml:space="preserve"> audit Resp. Fisio anno </w:t>
            </w:r>
            <w:r w:rsidR="009F5F82">
              <w:rPr>
                <w:rFonts w:ascii="Calibri" w:hAnsi="Calibri" w:cs="Arial"/>
                <w:iCs/>
                <w:sz w:val="20"/>
                <w:szCs w:val="20"/>
              </w:rPr>
              <w:t>2023</w:t>
            </w:r>
          </w:p>
        </w:tc>
        <w:tc>
          <w:tcPr>
            <w:tcW w:w="1792" w:type="dxa"/>
            <w:shd w:val="clear" w:color="auto" w:fill="D9D9D9" w:themeFill="background1" w:themeFillShade="D9"/>
            <w:vAlign w:val="center"/>
          </w:tcPr>
          <w:p w:rsidR="00EA7E69" w:rsidRDefault="00EA7E69" w:rsidP="00EA7E69">
            <w:pPr>
              <w:pStyle w:val="Paragrafoelenco"/>
              <w:ind w:left="0"/>
              <w:jc w:val="center"/>
              <w:rPr>
                <w:rFonts w:ascii="Calibri" w:hAnsi="Calibri" w:cs="Arial"/>
                <w:iCs/>
                <w:sz w:val="20"/>
                <w:szCs w:val="20"/>
              </w:rPr>
            </w:pPr>
            <w:r>
              <w:rPr>
                <w:rFonts w:ascii="Calibri" w:hAnsi="Calibri" w:cs="Arial"/>
                <w:iCs/>
                <w:sz w:val="20"/>
                <w:szCs w:val="20"/>
              </w:rPr>
              <w:t>Responsabili Fisioterapia</w:t>
            </w:r>
          </w:p>
        </w:tc>
        <w:tc>
          <w:tcPr>
            <w:tcW w:w="2403" w:type="dxa"/>
            <w:shd w:val="clear" w:color="auto" w:fill="00B050"/>
            <w:vAlign w:val="center"/>
          </w:tcPr>
          <w:p w:rsidR="00EA7E69" w:rsidRPr="00EA7E69" w:rsidRDefault="00EA7E69" w:rsidP="00EA7E69">
            <w:pPr>
              <w:pStyle w:val="Paragrafoelenco"/>
              <w:ind w:left="0"/>
              <w:jc w:val="center"/>
              <w:rPr>
                <w:rFonts w:ascii="Calibri" w:hAnsi="Calibri"/>
                <w:sz w:val="20"/>
                <w:szCs w:val="20"/>
              </w:rPr>
            </w:pPr>
            <w:r w:rsidRPr="00EA7E69">
              <w:rPr>
                <w:rFonts w:ascii="Calibri" w:hAnsi="Calibri"/>
                <w:sz w:val="20"/>
                <w:szCs w:val="20"/>
              </w:rPr>
              <w:t>Obiettivo raggiunto</w:t>
            </w:r>
          </w:p>
        </w:tc>
      </w:tr>
      <w:tr w:rsidR="009917A5" w:rsidRPr="002E00D9" w:rsidTr="00DA6E16">
        <w:trPr>
          <w:trHeight w:val="579"/>
        </w:trPr>
        <w:tc>
          <w:tcPr>
            <w:tcW w:w="408" w:type="dxa"/>
            <w:vAlign w:val="center"/>
          </w:tcPr>
          <w:p w:rsidR="009917A5" w:rsidRPr="009917A5" w:rsidRDefault="0020417A" w:rsidP="009917A5">
            <w:pPr>
              <w:pStyle w:val="Paragrafoelenco"/>
              <w:ind w:left="0"/>
              <w:jc w:val="center"/>
              <w:rPr>
                <w:rFonts w:ascii="Calibri" w:hAnsi="Calibri"/>
                <w:sz w:val="20"/>
              </w:rPr>
            </w:pPr>
            <w:r>
              <w:rPr>
                <w:rFonts w:ascii="Calibri" w:hAnsi="Calibri"/>
                <w:sz w:val="20"/>
              </w:rPr>
              <w:t>4</w:t>
            </w:r>
          </w:p>
        </w:tc>
        <w:tc>
          <w:tcPr>
            <w:tcW w:w="2457" w:type="dxa"/>
            <w:vAlign w:val="center"/>
          </w:tcPr>
          <w:p w:rsidR="009917A5" w:rsidRPr="009917A5" w:rsidRDefault="009917A5" w:rsidP="009917A5">
            <w:pPr>
              <w:pStyle w:val="Paragrafoelenco"/>
              <w:ind w:left="0"/>
              <w:rPr>
                <w:rFonts w:ascii="Calibri" w:hAnsi="Calibri" w:cs="Arial"/>
                <w:iCs/>
                <w:sz w:val="20"/>
                <w:szCs w:val="20"/>
              </w:rPr>
            </w:pPr>
            <w:r w:rsidRPr="009917A5">
              <w:rPr>
                <w:rFonts w:ascii="Calibri" w:hAnsi="Calibri" w:cs="Arial"/>
                <w:iCs/>
                <w:sz w:val="20"/>
                <w:szCs w:val="20"/>
              </w:rPr>
              <w:t>Potenziamento attività di riabilitazione - riabilitazione del pavimento pelvico</w:t>
            </w:r>
          </w:p>
        </w:tc>
        <w:tc>
          <w:tcPr>
            <w:tcW w:w="2568" w:type="dxa"/>
            <w:vAlign w:val="center"/>
          </w:tcPr>
          <w:p w:rsidR="009917A5" w:rsidRPr="009917A5" w:rsidRDefault="009F5F82" w:rsidP="009917A5">
            <w:pPr>
              <w:pStyle w:val="Paragrafoelenco"/>
              <w:ind w:left="0"/>
              <w:jc w:val="center"/>
              <w:rPr>
                <w:rFonts w:ascii="Calibri" w:hAnsi="Calibri" w:cs="Arial"/>
                <w:iCs/>
                <w:sz w:val="20"/>
                <w:szCs w:val="20"/>
              </w:rPr>
            </w:pPr>
            <w:r>
              <w:rPr>
                <w:rFonts w:ascii="Calibri" w:hAnsi="Calibri" w:cs="Arial"/>
                <w:iCs/>
                <w:sz w:val="20"/>
                <w:szCs w:val="20"/>
              </w:rPr>
              <w:t>Monitoraggio e successivamente miglioramento</w:t>
            </w:r>
            <w:r w:rsidRPr="0038125C">
              <w:rPr>
                <w:rFonts w:ascii="Calibri" w:hAnsi="Calibri" w:cs="Arial"/>
                <w:iCs/>
                <w:sz w:val="20"/>
                <w:szCs w:val="20"/>
              </w:rPr>
              <w:t xml:space="preserve"> </w:t>
            </w:r>
            <w:r>
              <w:rPr>
                <w:rFonts w:ascii="Calibri" w:hAnsi="Calibri" w:cs="Arial"/>
                <w:iCs/>
                <w:sz w:val="20"/>
                <w:szCs w:val="20"/>
              </w:rPr>
              <w:t>+ 20% sull’anno precedente</w:t>
            </w:r>
          </w:p>
        </w:tc>
        <w:tc>
          <w:tcPr>
            <w:tcW w:w="1792" w:type="dxa"/>
            <w:shd w:val="clear" w:color="auto" w:fill="D9D9D9" w:themeFill="background1" w:themeFillShade="D9"/>
            <w:vAlign w:val="center"/>
          </w:tcPr>
          <w:p w:rsidR="009917A5" w:rsidRPr="009917A5" w:rsidRDefault="009917A5" w:rsidP="009917A5">
            <w:pPr>
              <w:pStyle w:val="NormaleWeb"/>
              <w:spacing w:before="0" w:beforeAutospacing="0" w:after="0" w:afterAutospacing="0"/>
              <w:jc w:val="center"/>
              <w:rPr>
                <w:rFonts w:ascii="Calibri" w:hAnsi="Calibri" w:cs="Arial"/>
                <w:iCs/>
                <w:sz w:val="20"/>
                <w:szCs w:val="20"/>
              </w:rPr>
            </w:pPr>
            <w:r w:rsidRPr="009917A5">
              <w:rPr>
                <w:rFonts w:ascii="Calibri" w:hAnsi="Calibri" w:cs="Arial"/>
                <w:iCs/>
                <w:sz w:val="20"/>
                <w:szCs w:val="20"/>
              </w:rPr>
              <w:t>Medici e terapisti</w:t>
            </w:r>
          </w:p>
        </w:tc>
        <w:tc>
          <w:tcPr>
            <w:tcW w:w="2403" w:type="dxa"/>
            <w:shd w:val="clear" w:color="auto" w:fill="auto"/>
          </w:tcPr>
          <w:p w:rsidR="00DA6E16" w:rsidRDefault="009F5F82" w:rsidP="009F5F82">
            <w:pPr>
              <w:jc w:val="center"/>
            </w:pPr>
            <w:r w:rsidRPr="009F5F82">
              <w:rPr>
                <w:rStyle w:val="Enfasicorsivo"/>
                <w:rFonts w:asciiTheme="minorHAnsi" w:hAnsiTheme="minorHAnsi" w:cs="Arial"/>
                <w:i w:val="0"/>
                <w:color w:val="000000" w:themeColor="text1"/>
                <w:sz w:val="18"/>
              </w:rPr>
              <w:t>Dal 01/04/2023 al 31/12/2023</w:t>
            </w:r>
            <w:r>
              <w:rPr>
                <w:rStyle w:val="Enfasicorsivo"/>
                <w:rFonts w:asciiTheme="minorHAnsi" w:hAnsiTheme="minorHAnsi" w:cs="Arial"/>
                <w:i w:val="0"/>
                <w:color w:val="000000" w:themeColor="text1"/>
                <w:sz w:val="18"/>
              </w:rPr>
              <w:t>: 21 cicli</w:t>
            </w:r>
          </w:p>
        </w:tc>
      </w:tr>
      <w:tr w:rsidR="009917A5" w:rsidRPr="002E00D9" w:rsidTr="00DA6E16">
        <w:trPr>
          <w:trHeight w:val="579"/>
        </w:trPr>
        <w:tc>
          <w:tcPr>
            <w:tcW w:w="408" w:type="dxa"/>
            <w:shd w:val="clear" w:color="auto" w:fill="auto"/>
            <w:vAlign w:val="center"/>
          </w:tcPr>
          <w:p w:rsidR="009917A5" w:rsidRPr="000C6D9B" w:rsidRDefault="0020417A" w:rsidP="009917A5">
            <w:pPr>
              <w:pStyle w:val="Paragrafoelenco"/>
              <w:ind w:left="0"/>
              <w:jc w:val="center"/>
              <w:rPr>
                <w:rFonts w:ascii="Calibri" w:hAnsi="Calibri"/>
                <w:sz w:val="20"/>
              </w:rPr>
            </w:pPr>
            <w:r>
              <w:rPr>
                <w:rFonts w:ascii="Calibri" w:hAnsi="Calibri"/>
                <w:sz w:val="20"/>
              </w:rPr>
              <w:t>5</w:t>
            </w:r>
          </w:p>
        </w:tc>
        <w:tc>
          <w:tcPr>
            <w:tcW w:w="2457" w:type="dxa"/>
            <w:shd w:val="clear" w:color="auto" w:fill="auto"/>
            <w:vAlign w:val="center"/>
          </w:tcPr>
          <w:p w:rsidR="009917A5" w:rsidRPr="000C6D9B" w:rsidRDefault="009917A5" w:rsidP="009917A5">
            <w:pPr>
              <w:pStyle w:val="Paragrafoelenco"/>
              <w:ind w:left="0"/>
              <w:rPr>
                <w:rFonts w:ascii="Calibri" w:hAnsi="Calibri" w:cs="Arial"/>
                <w:iCs/>
                <w:sz w:val="20"/>
                <w:szCs w:val="20"/>
              </w:rPr>
            </w:pPr>
            <w:r w:rsidRPr="000C6D9B">
              <w:rPr>
                <w:rFonts w:ascii="Calibri" w:hAnsi="Calibri" w:cs="Arial"/>
                <w:iCs/>
                <w:sz w:val="20"/>
                <w:szCs w:val="20"/>
              </w:rPr>
              <w:t>Potenziamento attività di riabilitazione logopedica e neuropsicologo</w:t>
            </w:r>
          </w:p>
        </w:tc>
        <w:tc>
          <w:tcPr>
            <w:tcW w:w="2568" w:type="dxa"/>
            <w:shd w:val="clear" w:color="auto" w:fill="auto"/>
            <w:vAlign w:val="center"/>
          </w:tcPr>
          <w:p w:rsidR="009917A5" w:rsidRPr="000C6D9B" w:rsidRDefault="009F5F82" w:rsidP="009F5F82">
            <w:pPr>
              <w:pStyle w:val="Paragrafoelenco"/>
              <w:ind w:left="0"/>
              <w:jc w:val="center"/>
              <w:rPr>
                <w:rFonts w:ascii="Calibri" w:hAnsi="Calibri" w:cs="Arial"/>
                <w:iCs/>
                <w:sz w:val="20"/>
                <w:szCs w:val="20"/>
              </w:rPr>
            </w:pPr>
            <w:r>
              <w:rPr>
                <w:rFonts w:ascii="Calibri" w:hAnsi="Calibri" w:cs="Arial"/>
                <w:iCs/>
                <w:sz w:val="20"/>
                <w:szCs w:val="20"/>
              </w:rPr>
              <w:t>Monitoraggio e successivamente miglioramento</w:t>
            </w:r>
            <w:r w:rsidRPr="0038125C">
              <w:rPr>
                <w:rFonts w:ascii="Calibri" w:hAnsi="Calibri" w:cs="Arial"/>
                <w:iCs/>
                <w:sz w:val="20"/>
                <w:szCs w:val="20"/>
              </w:rPr>
              <w:t xml:space="preserve"> </w:t>
            </w:r>
            <w:r>
              <w:rPr>
                <w:rFonts w:ascii="Calibri" w:hAnsi="Calibri" w:cs="Arial"/>
                <w:iCs/>
                <w:sz w:val="20"/>
                <w:szCs w:val="20"/>
              </w:rPr>
              <w:t>+ 25% sull’anno precedente</w:t>
            </w:r>
            <w:r w:rsidRPr="000C6D9B">
              <w:rPr>
                <w:rFonts w:ascii="Calibri" w:hAnsi="Calibri" w:cs="Arial"/>
                <w:iCs/>
                <w:sz w:val="20"/>
                <w:szCs w:val="20"/>
              </w:rPr>
              <w:t xml:space="preserve"> </w:t>
            </w:r>
          </w:p>
        </w:tc>
        <w:tc>
          <w:tcPr>
            <w:tcW w:w="1792" w:type="dxa"/>
            <w:shd w:val="clear" w:color="auto" w:fill="D9D9D9" w:themeFill="background1" w:themeFillShade="D9"/>
            <w:vAlign w:val="center"/>
          </w:tcPr>
          <w:p w:rsidR="009917A5" w:rsidRPr="000C6D9B" w:rsidRDefault="009917A5" w:rsidP="009917A5">
            <w:pPr>
              <w:pStyle w:val="NormaleWeb"/>
              <w:spacing w:before="0" w:beforeAutospacing="0" w:after="0" w:afterAutospacing="0"/>
              <w:jc w:val="center"/>
              <w:rPr>
                <w:rFonts w:ascii="Calibri" w:hAnsi="Calibri" w:cs="Arial"/>
                <w:iCs/>
                <w:sz w:val="20"/>
                <w:szCs w:val="20"/>
              </w:rPr>
            </w:pPr>
            <w:r w:rsidRPr="000C6D9B">
              <w:rPr>
                <w:rFonts w:ascii="Calibri" w:hAnsi="Calibri" w:cs="Arial"/>
                <w:iCs/>
                <w:sz w:val="20"/>
                <w:szCs w:val="20"/>
              </w:rPr>
              <w:t>Medici, logopedisti</w:t>
            </w:r>
          </w:p>
        </w:tc>
        <w:tc>
          <w:tcPr>
            <w:tcW w:w="2403" w:type="dxa"/>
            <w:shd w:val="clear" w:color="auto" w:fill="auto"/>
          </w:tcPr>
          <w:p w:rsidR="00DA6E16" w:rsidRPr="002C5070" w:rsidRDefault="009F5F82" w:rsidP="00086540">
            <w:pPr>
              <w:jc w:val="center"/>
              <w:rPr>
                <w:rFonts w:asciiTheme="minorHAnsi" w:hAnsiTheme="minorHAnsi"/>
                <w:color w:val="000000" w:themeColor="text1"/>
                <w:sz w:val="18"/>
              </w:rPr>
            </w:pPr>
            <w:r w:rsidRPr="009F5F82">
              <w:rPr>
                <w:rStyle w:val="Enfasicorsivo"/>
                <w:rFonts w:asciiTheme="minorHAnsi" w:hAnsiTheme="minorHAnsi" w:cs="Arial"/>
                <w:i w:val="0"/>
                <w:color w:val="000000" w:themeColor="text1"/>
                <w:sz w:val="18"/>
              </w:rPr>
              <w:t>Dal 01/04/2023 al 31/12/2023</w:t>
            </w:r>
            <w:r w:rsidR="00DA6E16" w:rsidRPr="00086540">
              <w:rPr>
                <w:rStyle w:val="Enfasicorsivo"/>
                <w:rFonts w:asciiTheme="minorHAnsi" w:hAnsiTheme="minorHAnsi" w:cs="Arial"/>
                <w:i w:val="0"/>
                <w:color w:val="000000" w:themeColor="text1"/>
                <w:sz w:val="18"/>
              </w:rPr>
              <w:t xml:space="preserve">: </w:t>
            </w:r>
            <w:r w:rsidRPr="00086540">
              <w:rPr>
                <w:rStyle w:val="Enfasicorsivo"/>
                <w:rFonts w:asciiTheme="minorHAnsi" w:hAnsiTheme="minorHAnsi" w:cs="Arial"/>
                <w:i w:val="0"/>
                <w:color w:val="000000" w:themeColor="text1"/>
                <w:sz w:val="18"/>
              </w:rPr>
              <w:t xml:space="preserve"> 9 inquadramenti e 10 cicli di terapia logopedica (totale 19) </w:t>
            </w:r>
          </w:p>
        </w:tc>
      </w:tr>
    </w:tbl>
    <w:p w:rsidR="007941CF" w:rsidRDefault="007941CF" w:rsidP="00A97B94">
      <w:pPr>
        <w:pStyle w:val="Paragrafoelenco"/>
        <w:ind w:left="0"/>
        <w:rPr>
          <w:rFonts w:asciiTheme="minorHAnsi" w:hAnsiTheme="minorHAnsi" w:cs="Arial"/>
          <w:color w:val="333399"/>
          <w:sz w:val="20"/>
          <w:szCs w:val="20"/>
        </w:rPr>
      </w:pPr>
    </w:p>
    <w:p w:rsidR="007941CF" w:rsidRDefault="007941CF" w:rsidP="00095890">
      <w:pPr>
        <w:pStyle w:val="Paragrafoelenco"/>
        <w:ind w:left="0"/>
        <w:rPr>
          <w:rFonts w:asciiTheme="minorHAnsi" w:hAnsiTheme="minorHAnsi" w:cs="Arial"/>
          <w:color w:val="333399"/>
          <w:sz w:val="20"/>
          <w:szCs w:val="20"/>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6"/>
        <w:gridCol w:w="2141"/>
        <w:gridCol w:w="2708"/>
        <w:gridCol w:w="1970"/>
        <w:gridCol w:w="2403"/>
      </w:tblGrid>
      <w:tr w:rsidR="00095890" w:rsidRPr="00382622" w:rsidTr="009917A5">
        <w:trPr>
          <w:trHeight w:val="587"/>
        </w:trPr>
        <w:tc>
          <w:tcPr>
            <w:tcW w:w="9628" w:type="dxa"/>
            <w:gridSpan w:val="5"/>
            <w:shd w:val="clear" w:color="auto" w:fill="F2F2F2" w:themeFill="background1" w:themeFillShade="F2"/>
            <w:vAlign w:val="center"/>
          </w:tcPr>
          <w:p w:rsidR="00095890" w:rsidRPr="00382622" w:rsidRDefault="00095890" w:rsidP="000A341C">
            <w:pPr>
              <w:pStyle w:val="Paragrafoelenco"/>
              <w:ind w:left="0"/>
              <w:jc w:val="center"/>
              <w:rPr>
                <w:rStyle w:val="Enfasicorsivo"/>
                <w:rFonts w:asciiTheme="minorHAnsi" w:hAnsiTheme="minorHAnsi" w:cs="Arial"/>
                <w:b/>
                <w:i w:val="0"/>
                <w:iCs w:val="0"/>
                <w:sz w:val="20"/>
                <w:szCs w:val="20"/>
              </w:rPr>
            </w:pPr>
            <w:r w:rsidRPr="0020417A">
              <w:rPr>
                <w:rFonts w:asciiTheme="minorHAnsi" w:hAnsiTheme="minorHAnsi" w:cs="Arial"/>
                <w:b/>
                <w:bCs/>
                <w:sz w:val="20"/>
                <w:szCs w:val="20"/>
              </w:rPr>
              <w:t>P.O. 3.5 Attività del poliambulatorio</w:t>
            </w:r>
          </w:p>
        </w:tc>
      </w:tr>
      <w:tr w:rsidR="00095890" w:rsidRPr="00382622" w:rsidTr="0020417A">
        <w:tc>
          <w:tcPr>
            <w:tcW w:w="406" w:type="dxa"/>
            <w:shd w:val="clear" w:color="auto" w:fill="95B3D7" w:themeFill="accent1" w:themeFillTint="99"/>
            <w:vAlign w:val="center"/>
          </w:tcPr>
          <w:p w:rsidR="00095890" w:rsidRPr="0075473B" w:rsidRDefault="00095890" w:rsidP="000A341C">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N.</w:t>
            </w:r>
          </w:p>
        </w:tc>
        <w:tc>
          <w:tcPr>
            <w:tcW w:w="2141" w:type="dxa"/>
            <w:shd w:val="clear" w:color="auto" w:fill="95B3D7" w:themeFill="accent1" w:themeFillTint="99"/>
            <w:vAlign w:val="center"/>
          </w:tcPr>
          <w:p w:rsidR="00095890" w:rsidRPr="0075473B" w:rsidRDefault="00095890" w:rsidP="000A341C">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Descrizione obiettivo</w:t>
            </w:r>
          </w:p>
        </w:tc>
        <w:tc>
          <w:tcPr>
            <w:tcW w:w="2708" w:type="dxa"/>
            <w:shd w:val="clear" w:color="auto" w:fill="95B3D7" w:themeFill="accent1" w:themeFillTint="99"/>
            <w:vAlign w:val="center"/>
          </w:tcPr>
          <w:p w:rsidR="00095890" w:rsidRPr="0075473B" w:rsidRDefault="0022736A" w:rsidP="000A341C">
            <w:pPr>
              <w:pStyle w:val="Paragrafoelenco"/>
              <w:ind w:left="0"/>
              <w:jc w:val="center"/>
              <w:rPr>
                <w:rStyle w:val="Enfasicorsivo"/>
                <w:rFonts w:asciiTheme="minorHAnsi" w:hAnsiTheme="minorHAnsi" w:cs="Arial"/>
                <w:b/>
                <w:i w:val="0"/>
                <w:iCs w:val="0"/>
                <w:sz w:val="20"/>
                <w:szCs w:val="20"/>
              </w:rPr>
            </w:pPr>
            <w:r>
              <w:rPr>
                <w:rStyle w:val="Enfasicorsivo"/>
                <w:rFonts w:asciiTheme="minorHAnsi" w:hAnsiTheme="minorHAnsi" w:cs="Arial"/>
                <w:b/>
                <w:i w:val="0"/>
                <w:sz w:val="20"/>
                <w:szCs w:val="20"/>
              </w:rPr>
              <w:t>Indicatore/</w:t>
            </w:r>
            <w:r w:rsidRPr="0075473B">
              <w:rPr>
                <w:rStyle w:val="Enfasicorsivo"/>
                <w:rFonts w:asciiTheme="minorHAnsi" w:hAnsiTheme="minorHAnsi" w:cs="Arial"/>
                <w:b/>
                <w:i w:val="0"/>
                <w:sz w:val="20"/>
                <w:szCs w:val="20"/>
              </w:rPr>
              <w:t>Metodologia di raggiungimento</w:t>
            </w:r>
          </w:p>
        </w:tc>
        <w:tc>
          <w:tcPr>
            <w:tcW w:w="1970" w:type="dxa"/>
            <w:shd w:val="clear" w:color="auto" w:fill="95B3D7" w:themeFill="accent1" w:themeFillTint="99"/>
            <w:vAlign w:val="center"/>
          </w:tcPr>
          <w:p w:rsidR="00095890" w:rsidRPr="0075473B" w:rsidRDefault="00095890" w:rsidP="000A341C">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Risorse investite</w:t>
            </w:r>
          </w:p>
        </w:tc>
        <w:tc>
          <w:tcPr>
            <w:tcW w:w="2403" w:type="dxa"/>
            <w:tcBorders>
              <w:bottom w:val="single" w:sz="4" w:space="0" w:color="BFBFBF" w:themeColor="background1" w:themeShade="BF"/>
            </w:tcBorders>
            <w:shd w:val="clear" w:color="auto" w:fill="95B3D7" w:themeFill="accent1" w:themeFillTint="99"/>
            <w:vAlign w:val="center"/>
          </w:tcPr>
          <w:p w:rsidR="00095890" w:rsidRPr="0075473B" w:rsidRDefault="00095890" w:rsidP="000A341C">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Valutazione ed esito</w:t>
            </w:r>
          </w:p>
        </w:tc>
      </w:tr>
      <w:tr w:rsidR="00C5612C" w:rsidRPr="00132710" w:rsidTr="0020417A">
        <w:trPr>
          <w:trHeight w:val="579"/>
        </w:trPr>
        <w:tc>
          <w:tcPr>
            <w:tcW w:w="406" w:type="dxa"/>
            <w:vAlign w:val="center"/>
          </w:tcPr>
          <w:p w:rsidR="00C5612C" w:rsidRPr="00132710" w:rsidRDefault="00C5612C" w:rsidP="00C5612C">
            <w:pPr>
              <w:pStyle w:val="Paragrafoelenco"/>
              <w:ind w:left="0"/>
              <w:jc w:val="center"/>
              <w:rPr>
                <w:rStyle w:val="Enfasicorsivo"/>
                <w:rFonts w:asciiTheme="minorHAnsi" w:hAnsiTheme="minorHAnsi" w:cs="Arial"/>
                <w:i w:val="0"/>
                <w:iCs w:val="0"/>
                <w:sz w:val="18"/>
                <w:szCs w:val="20"/>
              </w:rPr>
            </w:pPr>
            <w:r w:rsidRPr="00132710">
              <w:rPr>
                <w:rStyle w:val="Enfasicorsivo"/>
                <w:rFonts w:asciiTheme="minorHAnsi" w:hAnsiTheme="minorHAnsi" w:cs="Arial"/>
                <w:i w:val="0"/>
                <w:sz w:val="18"/>
                <w:szCs w:val="20"/>
              </w:rPr>
              <w:t>1</w:t>
            </w:r>
          </w:p>
        </w:tc>
        <w:tc>
          <w:tcPr>
            <w:tcW w:w="2141" w:type="dxa"/>
            <w:vAlign w:val="center"/>
          </w:tcPr>
          <w:p w:rsidR="00C5612C" w:rsidRPr="00132710" w:rsidRDefault="00C5612C" w:rsidP="00C5612C">
            <w:pPr>
              <w:pStyle w:val="Paragrafoelenco"/>
              <w:ind w:left="0"/>
              <w:rPr>
                <w:rStyle w:val="Enfasicorsivo"/>
                <w:rFonts w:asciiTheme="minorHAnsi" w:hAnsiTheme="minorHAnsi" w:cs="Arial"/>
                <w:i w:val="0"/>
                <w:iCs w:val="0"/>
                <w:sz w:val="18"/>
                <w:szCs w:val="20"/>
              </w:rPr>
            </w:pPr>
            <w:r w:rsidRPr="0038125C">
              <w:rPr>
                <w:rFonts w:ascii="Calibri" w:hAnsi="Calibri" w:cs="Arial"/>
                <w:iCs/>
                <w:sz w:val="20"/>
                <w:szCs w:val="20"/>
              </w:rPr>
              <w:t>Potenziamento attività di ortopedia</w:t>
            </w:r>
          </w:p>
        </w:tc>
        <w:tc>
          <w:tcPr>
            <w:tcW w:w="2708" w:type="dxa"/>
            <w:vAlign w:val="center"/>
          </w:tcPr>
          <w:p w:rsidR="00C5612C" w:rsidRPr="00132710" w:rsidRDefault="00C5612C" w:rsidP="00086540">
            <w:pPr>
              <w:pStyle w:val="Paragrafoelenco"/>
              <w:ind w:left="0"/>
              <w:rPr>
                <w:rStyle w:val="Enfasicorsivo"/>
                <w:rFonts w:asciiTheme="minorHAnsi" w:hAnsiTheme="minorHAnsi" w:cs="Arial"/>
                <w:i w:val="0"/>
                <w:iCs w:val="0"/>
                <w:sz w:val="18"/>
                <w:szCs w:val="20"/>
              </w:rPr>
            </w:pPr>
            <w:r>
              <w:rPr>
                <w:rFonts w:ascii="Calibri" w:hAnsi="Calibri" w:cs="Arial"/>
                <w:iCs/>
                <w:sz w:val="20"/>
                <w:szCs w:val="20"/>
              </w:rPr>
              <w:t>C</w:t>
            </w:r>
            <w:r w:rsidRPr="00482587">
              <w:rPr>
                <w:rFonts w:ascii="Calibri" w:hAnsi="Calibri" w:cs="Arial"/>
                <w:iCs/>
                <w:sz w:val="20"/>
                <w:szCs w:val="20"/>
              </w:rPr>
              <w:t>reare un “polo d’eccellenza” ortopedico con gli specialisti: spalla, mano, anca, ginocchio, piede</w:t>
            </w:r>
            <w:r w:rsidR="00D902B1">
              <w:rPr>
                <w:rFonts w:ascii="Calibri" w:hAnsi="Calibri" w:cs="Arial"/>
                <w:iCs/>
                <w:sz w:val="20"/>
                <w:szCs w:val="20"/>
              </w:rPr>
              <w:t>- aumento n prestazioni</w:t>
            </w:r>
            <w:r w:rsidR="009917A5">
              <w:rPr>
                <w:rFonts w:ascii="Calibri" w:hAnsi="Calibri" w:cs="Arial"/>
                <w:iCs/>
                <w:sz w:val="20"/>
                <w:szCs w:val="20"/>
              </w:rPr>
              <w:t>: obiettivo + 10</w:t>
            </w:r>
            <w:r w:rsidR="009917A5" w:rsidRPr="009917A5">
              <w:rPr>
                <w:rFonts w:ascii="Calibri" w:hAnsi="Calibri" w:cs="Arial"/>
                <w:iCs/>
                <w:sz w:val="20"/>
                <w:szCs w:val="20"/>
              </w:rPr>
              <w:t xml:space="preserve">% </w:t>
            </w:r>
            <w:r w:rsidR="00086540">
              <w:rPr>
                <w:rFonts w:ascii="Calibri" w:hAnsi="Calibri" w:cs="Arial"/>
                <w:iCs/>
                <w:sz w:val="20"/>
                <w:szCs w:val="20"/>
              </w:rPr>
              <w:t>rispetto all’anno precedente</w:t>
            </w:r>
          </w:p>
        </w:tc>
        <w:tc>
          <w:tcPr>
            <w:tcW w:w="1970" w:type="dxa"/>
            <w:shd w:val="clear" w:color="auto" w:fill="D9D9D9" w:themeFill="background1" w:themeFillShade="D9"/>
            <w:vAlign w:val="center"/>
          </w:tcPr>
          <w:p w:rsidR="00C5612C" w:rsidRDefault="00C5612C" w:rsidP="00C5612C">
            <w:pPr>
              <w:rPr>
                <w:rFonts w:ascii="Calibri" w:hAnsi="Calibri" w:cs="Arial"/>
                <w:iCs/>
                <w:sz w:val="20"/>
                <w:szCs w:val="20"/>
              </w:rPr>
            </w:pPr>
          </w:p>
          <w:p w:rsidR="00C5612C" w:rsidRPr="00132710" w:rsidRDefault="00086540" w:rsidP="00C5612C">
            <w:pPr>
              <w:rPr>
                <w:rStyle w:val="Enfasicorsivo"/>
                <w:rFonts w:asciiTheme="minorHAnsi" w:hAnsiTheme="minorHAnsi" w:cs="Arial"/>
                <w:i w:val="0"/>
                <w:iCs w:val="0"/>
                <w:sz w:val="18"/>
                <w:szCs w:val="20"/>
              </w:rPr>
            </w:pPr>
            <w:r w:rsidRPr="000C6D9B">
              <w:rPr>
                <w:rFonts w:ascii="Calibri" w:hAnsi="Calibri" w:cs="Arial"/>
                <w:iCs/>
                <w:sz w:val="20"/>
                <w:szCs w:val="20"/>
              </w:rPr>
              <w:t>Medici</w:t>
            </w:r>
            <w:r w:rsidRPr="00132710">
              <w:rPr>
                <w:rStyle w:val="Enfasicorsivo"/>
                <w:rFonts w:asciiTheme="minorHAnsi" w:hAnsiTheme="minorHAnsi" w:cs="Arial"/>
                <w:i w:val="0"/>
                <w:iCs w:val="0"/>
                <w:sz w:val="18"/>
                <w:szCs w:val="20"/>
              </w:rPr>
              <w:t xml:space="preserve"> </w:t>
            </w:r>
          </w:p>
        </w:tc>
        <w:tc>
          <w:tcPr>
            <w:tcW w:w="2403" w:type="dxa"/>
            <w:tcBorders>
              <w:bottom w:val="single" w:sz="4" w:space="0" w:color="BFBFBF" w:themeColor="background1" w:themeShade="BF"/>
            </w:tcBorders>
            <w:shd w:val="clear" w:color="auto" w:fill="auto"/>
            <w:vAlign w:val="center"/>
          </w:tcPr>
          <w:p w:rsidR="00DA6E16" w:rsidRPr="009917A5" w:rsidRDefault="00086540" w:rsidP="00086540">
            <w:pPr>
              <w:rPr>
                <w:rStyle w:val="Enfasicorsivo"/>
                <w:rFonts w:asciiTheme="minorHAnsi" w:hAnsiTheme="minorHAnsi" w:cs="Arial"/>
                <w:i w:val="0"/>
                <w:color w:val="000000" w:themeColor="text1"/>
                <w:sz w:val="18"/>
                <w:szCs w:val="20"/>
              </w:rPr>
            </w:pPr>
            <w:r w:rsidRPr="009F5F82">
              <w:rPr>
                <w:rStyle w:val="Enfasicorsivo"/>
                <w:rFonts w:asciiTheme="minorHAnsi" w:hAnsiTheme="minorHAnsi" w:cs="Arial"/>
                <w:i w:val="0"/>
                <w:color w:val="000000" w:themeColor="text1"/>
                <w:sz w:val="18"/>
              </w:rPr>
              <w:t>Dal 01/04/2023 al 31/12/2023</w:t>
            </w:r>
            <w:r w:rsidR="00DA6E16">
              <w:rPr>
                <w:rStyle w:val="Enfasicorsivo"/>
                <w:rFonts w:asciiTheme="minorHAnsi" w:hAnsiTheme="minorHAnsi"/>
                <w:i w:val="0"/>
                <w:iCs w:val="0"/>
                <w:color w:val="000000" w:themeColor="text1"/>
                <w:sz w:val="18"/>
              </w:rPr>
              <w:t xml:space="preserve">: </w:t>
            </w:r>
            <w:r>
              <w:rPr>
                <w:rStyle w:val="Enfasicorsivo"/>
                <w:rFonts w:asciiTheme="minorHAnsi" w:hAnsiTheme="minorHAnsi"/>
                <w:i w:val="0"/>
                <w:iCs w:val="0"/>
                <w:color w:val="000000" w:themeColor="text1"/>
                <w:sz w:val="18"/>
              </w:rPr>
              <w:t>536</w:t>
            </w:r>
          </w:p>
        </w:tc>
      </w:tr>
      <w:tr w:rsidR="00482587" w:rsidRPr="00132710" w:rsidTr="0020417A">
        <w:trPr>
          <w:trHeight w:val="579"/>
        </w:trPr>
        <w:tc>
          <w:tcPr>
            <w:tcW w:w="406" w:type="dxa"/>
            <w:vAlign w:val="center"/>
          </w:tcPr>
          <w:p w:rsidR="00482587" w:rsidRPr="00DC06C8" w:rsidRDefault="00482587" w:rsidP="00072995">
            <w:pPr>
              <w:pStyle w:val="Paragrafoelenco"/>
              <w:ind w:left="0"/>
              <w:jc w:val="center"/>
              <w:rPr>
                <w:rStyle w:val="Enfasicorsivo"/>
                <w:rFonts w:asciiTheme="minorHAnsi" w:hAnsiTheme="minorHAnsi" w:cs="Arial"/>
                <w:i w:val="0"/>
                <w:iCs w:val="0"/>
                <w:sz w:val="18"/>
                <w:szCs w:val="20"/>
              </w:rPr>
            </w:pPr>
            <w:r w:rsidRPr="00DC06C8">
              <w:rPr>
                <w:rStyle w:val="Enfasicorsivo"/>
                <w:rFonts w:asciiTheme="minorHAnsi" w:hAnsiTheme="minorHAnsi" w:cs="Arial"/>
                <w:i w:val="0"/>
                <w:sz w:val="18"/>
                <w:szCs w:val="20"/>
              </w:rPr>
              <w:t>2</w:t>
            </w:r>
          </w:p>
        </w:tc>
        <w:tc>
          <w:tcPr>
            <w:tcW w:w="2141" w:type="dxa"/>
            <w:vAlign w:val="center"/>
          </w:tcPr>
          <w:p w:rsidR="00482587" w:rsidRPr="00482587" w:rsidRDefault="00482587" w:rsidP="00072995">
            <w:pPr>
              <w:pStyle w:val="Paragrafoelenco"/>
              <w:ind w:left="0"/>
              <w:rPr>
                <w:rFonts w:ascii="Calibri" w:hAnsi="Calibri" w:cs="Arial"/>
                <w:iCs/>
                <w:sz w:val="20"/>
                <w:szCs w:val="20"/>
              </w:rPr>
            </w:pPr>
            <w:r w:rsidRPr="00482587">
              <w:rPr>
                <w:rFonts w:ascii="Calibri" w:hAnsi="Calibri" w:cs="Arial"/>
                <w:iCs/>
                <w:sz w:val="20"/>
                <w:szCs w:val="20"/>
              </w:rPr>
              <w:t>Ampliare le attività  del poliambulatorio introducendo nuove specialità</w:t>
            </w:r>
          </w:p>
        </w:tc>
        <w:tc>
          <w:tcPr>
            <w:tcW w:w="2708" w:type="dxa"/>
            <w:vAlign w:val="center"/>
          </w:tcPr>
          <w:p w:rsidR="00EC310F" w:rsidRDefault="00086540" w:rsidP="00CC2791">
            <w:pPr>
              <w:pStyle w:val="Paragrafoelenco"/>
              <w:ind w:left="0"/>
              <w:rPr>
                <w:rFonts w:ascii="Calibri" w:hAnsi="Calibri" w:cs="Arial"/>
                <w:iCs/>
                <w:sz w:val="20"/>
                <w:szCs w:val="20"/>
              </w:rPr>
            </w:pPr>
            <w:r>
              <w:rPr>
                <w:rFonts w:ascii="Calibri" w:hAnsi="Calibri" w:cs="Arial"/>
                <w:iCs/>
                <w:sz w:val="20"/>
                <w:szCs w:val="20"/>
              </w:rPr>
              <w:t>Monitoraggio e successivamente a</w:t>
            </w:r>
            <w:r w:rsidR="00EC310F">
              <w:rPr>
                <w:rFonts w:ascii="Calibri" w:hAnsi="Calibri" w:cs="Arial"/>
                <w:iCs/>
                <w:sz w:val="20"/>
                <w:szCs w:val="20"/>
              </w:rPr>
              <w:t>umento n prestazioni</w:t>
            </w:r>
          </w:p>
          <w:p w:rsidR="00EC310F" w:rsidRDefault="00EC310F" w:rsidP="00CC2791">
            <w:pPr>
              <w:pStyle w:val="Paragrafoelenco"/>
              <w:ind w:left="0"/>
              <w:rPr>
                <w:rFonts w:ascii="Calibri" w:hAnsi="Calibri" w:cs="Arial"/>
                <w:iCs/>
                <w:sz w:val="20"/>
                <w:szCs w:val="20"/>
              </w:rPr>
            </w:pPr>
          </w:p>
          <w:p w:rsidR="00482587" w:rsidRPr="00482587" w:rsidRDefault="00482587" w:rsidP="00EC310F">
            <w:pPr>
              <w:pStyle w:val="Paragrafoelenco"/>
              <w:ind w:left="0"/>
              <w:rPr>
                <w:rFonts w:ascii="Calibri" w:hAnsi="Calibri" w:cs="Arial"/>
                <w:iCs/>
                <w:sz w:val="20"/>
                <w:szCs w:val="20"/>
              </w:rPr>
            </w:pPr>
            <w:r>
              <w:rPr>
                <w:rFonts w:ascii="Calibri" w:hAnsi="Calibri" w:cs="Arial"/>
                <w:iCs/>
                <w:sz w:val="20"/>
                <w:szCs w:val="20"/>
              </w:rPr>
              <w:t>D</w:t>
            </w:r>
            <w:r w:rsidRPr="00482587">
              <w:rPr>
                <w:rFonts w:ascii="Calibri" w:hAnsi="Calibri" w:cs="Arial"/>
                <w:iCs/>
                <w:sz w:val="20"/>
                <w:szCs w:val="20"/>
              </w:rPr>
              <w:t>omanda agli organi com</w:t>
            </w:r>
            <w:r w:rsidR="00EC310F">
              <w:rPr>
                <w:rFonts w:ascii="Calibri" w:hAnsi="Calibri" w:cs="Arial"/>
                <w:iCs/>
                <w:sz w:val="20"/>
                <w:szCs w:val="20"/>
              </w:rPr>
              <w:t>petenti, analisi professionisti</w:t>
            </w:r>
          </w:p>
        </w:tc>
        <w:tc>
          <w:tcPr>
            <w:tcW w:w="1970" w:type="dxa"/>
            <w:shd w:val="clear" w:color="auto" w:fill="D9D9D9" w:themeFill="background1" w:themeFillShade="D9"/>
            <w:vAlign w:val="center"/>
          </w:tcPr>
          <w:p w:rsidR="00482587" w:rsidRPr="00132710" w:rsidRDefault="00153B76" w:rsidP="00072995">
            <w:pPr>
              <w:rPr>
                <w:rStyle w:val="Enfasicorsivo"/>
                <w:rFonts w:asciiTheme="minorHAnsi" w:hAnsiTheme="minorHAnsi" w:cs="Arial"/>
                <w:i w:val="0"/>
                <w:iCs w:val="0"/>
                <w:sz w:val="18"/>
                <w:szCs w:val="20"/>
              </w:rPr>
            </w:pPr>
            <w:r>
              <w:rPr>
                <w:rFonts w:ascii="Calibri" w:hAnsi="Calibri"/>
                <w:iCs/>
                <w:sz w:val="20"/>
              </w:rPr>
              <w:t>DS, DT, DG</w:t>
            </w:r>
          </w:p>
        </w:tc>
        <w:tc>
          <w:tcPr>
            <w:tcW w:w="2403" w:type="dxa"/>
            <w:shd w:val="clear" w:color="auto" w:fill="auto"/>
            <w:vAlign w:val="center"/>
          </w:tcPr>
          <w:p w:rsidR="00DA6E16" w:rsidRPr="00EC310F" w:rsidRDefault="00086540" w:rsidP="00EC310F">
            <w:pPr>
              <w:rPr>
                <w:rStyle w:val="Enfasicorsivo"/>
                <w:rFonts w:asciiTheme="minorHAnsi" w:hAnsiTheme="minorHAnsi" w:cs="Arial"/>
                <w:i w:val="0"/>
                <w:color w:val="000000" w:themeColor="text1"/>
                <w:sz w:val="18"/>
                <w:szCs w:val="20"/>
              </w:rPr>
            </w:pPr>
            <w:r w:rsidRPr="009F5F82">
              <w:rPr>
                <w:rStyle w:val="Enfasicorsivo"/>
                <w:rFonts w:asciiTheme="minorHAnsi" w:hAnsiTheme="minorHAnsi" w:cs="Arial"/>
                <w:i w:val="0"/>
                <w:color w:val="000000" w:themeColor="text1"/>
                <w:sz w:val="18"/>
              </w:rPr>
              <w:t>Dal 01/04/2023 al 31/12/2023</w:t>
            </w:r>
            <w:r>
              <w:rPr>
                <w:rStyle w:val="Enfasicorsivo"/>
                <w:rFonts w:asciiTheme="minorHAnsi" w:hAnsiTheme="minorHAnsi" w:cs="Arial"/>
                <w:i w:val="0"/>
                <w:color w:val="000000" w:themeColor="text1"/>
                <w:sz w:val="18"/>
              </w:rPr>
              <w:t xml:space="preserve">: </w:t>
            </w:r>
            <w:r w:rsidRPr="00086540">
              <w:rPr>
                <w:rStyle w:val="Enfasicorsivo"/>
                <w:rFonts w:asciiTheme="minorHAnsi" w:hAnsiTheme="minorHAnsi" w:cs="Arial"/>
                <w:i w:val="0"/>
                <w:color w:val="000000" w:themeColor="text1"/>
                <w:sz w:val="18"/>
              </w:rPr>
              <w:t>1.462 (senza attività degli ortopedici).</w:t>
            </w:r>
          </w:p>
        </w:tc>
      </w:tr>
      <w:tr w:rsidR="00095890" w:rsidRPr="00132710" w:rsidTr="0020417A">
        <w:trPr>
          <w:trHeight w:val="579"/>
        </w:trPr>
        <w:tc>
          <w:tcPr>
            <w:tcW w:w="406" w:type="dxa"/>
            <w:vAlign w:val="center"/>
          </w:tcPr>
          <w:p w:rsidR="00095890" w:rsidRPr="00DC06C8" w:rsidRDefault="00AB4D8C" w:rsidP="000A341C">
            <w:pPr>
              <w:pStyle w:val="Paragrafoelenco"/>
              <w:ind w:left="0"/>
              <w:jc w:val="center"/>
              <w:rPr>
                <w:rStyle w:val="Enfasicorsivo"/>
                <w:rFonts w:asciiTheme="minorHAnsi" w:hAnsiTheme="minorHAnsi" w:cs="Arial"/>
                <w:i w:val="0"/>
                <w:iCs w:val="0"/>
                <w:sz w:val="18"/>
                <w:szCs w:val="20"/>
              </w:rPr>
            </w:pPr>
            <w:r w:rsidRPr="00DC06C8">
              <w:rPr>
                <w:rStyle w:val="Enfasicorsivo"/>
                <w:rFonts w:asciiTheme="minorHAnsi" w:hAnsiTheme="minorHAnsi" w:cs="Arial"/>
                <w:i w:val="0"/>
                <w:iCs w:val="0"/>
                <w:sz w:val="18"/>
                <w:szCs w:val="20"/>
              </w:rPr>
              <w:t>3</w:t>
            </w:r>
          </w:p>
        </w:tc>
        <w:tc>
          <w:tcPr>
            <w:tcW w:w="2141" w:type="dxa"/>
            <w:vAlign w:val="center"/>
          </w:tcPr>
          <w:p w:rsidR="00095890" w:rsidRPr="00DC06C8" w:rsidRDefault="006B4A50" w:rsidP="002D4C38">
            <w:pPr>
              <w:pStyle w:val="Paragrafoelenco"/>
              <w:ind w:left="0"/>
              <w:rPr>
                <w:rFonts w:ascii="Calibri" w:hAnsi="Calibri" w:cs="Arial"/>
                <w:iCs/>
                <w:sz w:val="20"/>
                <w:szCs w:val="20"/>
              </w:rPr>
            </w:pPr>
            <w:r w:rsidRPr="00DC06C8">
              <w:rPr>
                <w:rFonts w:ascii="Calibri" w:hAnsi="Calibri" w:cs="Arial"/>
                <w:iCs/>
                <w:sz w:val="20"/>
                <w:szCs w:val="20"/>
              </w:rPr>
              <w:t xml:space="preserve">Ampliare il servizio di poliambulatorio </w:t>
            </w:r>
          </w:p>
        </w:tc>
        <w:tc>
          <w:tcPr>
            <w:tcW w:w="2708" w:type="dxa"/>
            <w:vAlign w:val="center"/>
          </w:tcPr>
          <w:p w:rsidR="00095890" w:rsidRDefault="006B4A50" w:rsidP="002D4C38">
            <w:pPr>
              <w:pStyle w:val="Paragrafoelenco"/>
              <w:ind w:left="0"/>
              <w:rPr>
                <w:rFonts w:ascii="Calibri" w:hAnsi="Calibri" w:cs="Arial"/>
                <w:iCs/>
                <w:sz w:val="20"/>
                <w:szCs w:val="20"/>
              </w:rPr>
            </w:pPr>
            <w:r w:rsidRPr="00DC06C8">
              <w:rPr>
                <w:rFonts w:ascii="Calibri" w:hAnsi="Calibri" w:cs="Arial"/>
                <w:iCs/>
                <w:sz w:val="20"/>
                <w:szCs w:val="20"/>
              </w:rPr>
              <w:t xml:space="preserve">Individuazione </w:t>
            </w:r>
            <w:r w:rsidR="002D4C38">
              <w:rPr>
                <w:rFonts w:ascii="Calibri" w:hAnsi="Calibri" w:cs="Arial"/>
                <w:iCs/>
                <w:sz w:val="20"/>
                <w:szCs w:val="20"/>
              </w:rPr>
              <w:t>risorse</w:t>
            </w:r>
          </w:p>
          <w:p w:rsidR="00086540" w:rsidRDefault="00086540" w:rsidP="002D4C38">
            <w:pPr>
              <w:pStyle w:val="Paragrafoelenco"/>
              <w:ind w:left="0"/>
              <w:rPr>
                <w:rFonts w:ascii="Calibri" w:hAnsi="Calibri" w:cs="Arial"/>
                <w:iCs/>
                <w:sz w:val="20"/>
                <w:szCs w:val="20"/>
              </w:rPr>
            </w:pPr>
          </w:p>
          <w:p w:rsidR="00086540" w:rsidRPr="00DC06C8" w:rsidRDefault="00086540" w:rsidP="002D4C38">
            <w:pPr>
              <w:pStyle w:val="Paragrafoelenco"/>
              <w:ind w:left="0"/>
              <w:rPr>
                <w:rFonts w:ascii="Calibri" w:hAnsi="Calibri" w:cs="Arial"/>
                <w:iCs/>
                <w:sz w:val="20"/>
                <w:szCs w:val="20"/>
              </w:rPr>
            </w:pPr>
            <w:r>
              <w:rPr>
                <w:rStyle w:val="Enfasicorsivo"/>
                <w:rFonts w:asciiTheme="minorHAnsi" w:hAnsiTheme="minorHAnsi" w:cs="Arial"/>
                <w:i w:val="0"/>
                <w:sz w:val="20"/>
                <w:szCs w:val="20"/>
              </w:rPr>
              <w:t>Autorizzate nuove branche</w:t>
            </w:r>
          </w:p>
        </w:tc>
        <w:tc>
          <w:tcPr>
            <w:tcW w:w="1970" w:type="dxa"/>
            <w:shd w:val="clear" w:color="auto" w:fill="D9D9D9" w:themeFill="background1" w:themeFillShade="D9"/>
            <w:vAlign w:val="center"/>
          </w:tcPr>
          <w:p w:rsidR="00482587" w:rsidRPr="00DC06C8" w:rsidRDefault="00086540" w:rsidP="006B4A50">
            <w:pPr>
              <w:rPr>
                <w:rStyle w:val="Enfasicorsivo"/>
                <w:rFonts w:asciiTheme="minorHAnsi" w:hAnsiTheme="minorHAnsi" w:cs="Arial"/>
                <w:i w:val="0"/>
                <w:iCs w:val="0"/>
                <w:sz w:val="18"/>
                <w:szCs w:val="20"/>
              </w:rPr>
            </w:pPr>
            <w:r>
              <w:rPr>
                <w:rFonts w:ascii="Calibri" w:hAnsi="Calibri"/>
                <w:iCs/>
                <w:sz w:val="20"/>
              </w:rPr>
              <w:t>DG</w:t>
            </w:r>
          </w:p>
        </w:tc>
        <w:tc>
          <w:tcPr>
            <w:tcW w:w="2403" w:type="dxa"/>
            <w:shd w:val="clear" w:color="auto" w:fill="FFC000"/>
            <w:vAlign w:val="center"/>
          </w:tcPr>
          <w:p w:rsidR="00DC06C8" w:rsidRPr="00DC06C8" w:rsidRDefault="00086540" w:rsidP="00086540">
            <w:pPr>
              <w:rPr>
                <w:rStyle w:val="Enfasicorsivo"/>
                <w:rFonts w:asciiTheme="minorHAnsi" w:hAnsiTheme="minorHAnsi" w:cs="Arial"/>
                <w:i w:val="0"/>
                <w:sz w:val="20"/>
                <w:szCs w:val="20"/>
                <w:highlight w:val="yellow"/>
              </w:rPr>
            </w:pPr>
            <w:r>
              <w:rPr>
                <w:rStyle w:val="Enfasicorsivo"/>
                <w:rFonts w:asciiTheme="minorHAnsi" w:hAnsiTheme="minorHAnsi" w:cs="Arial"/>
                <w:i w:val="0"/>
                <w:sz w:val="20"/>
                <w:szCs w:val="20"/>
              </w:rPr>
              <w:t xml:space="preserve">In </w:t>
            </w:r>
            <w:proofErr w:type="gramStart"/>
            <w:r>
              <w:rPr>
                <w:rStyle w:val="Enfasicorsivo"/>
                <w:rFonts w:asciiTheme="minorHAnsi" w:hAnsiTheme="minorHAnsi" w:cs="Arial"/>
                <w:i w:val="0"/>
                <w:sz w:val="20"/>
                <w:szCs w:val="20"/>
              </w:rPr>
              <w:t>fieri apertura</w:t>
            </w:r>
            <w:proofErr w:type="gramEnd"/>
            <w:r>
              <w:rPr>
                <w:rStyle w:val="Enfasicorsivo"/>
                <w:rFonts w:asciiTheme="minorHAnsi" w:hAnsiTheme="minorHAnsi" w:cs="Arial"/>
                <w:i w:val="0"/>
                <w:sz w:val="20"/>
                <w:szCs w:val="20"/>
              </w:rPr>
              <w:t xml:space="preserve"> punto prelievi e</w:t>
            </w:r>
            <w:r w:rsidR="00F60BEE">
              <w:rPr>
                <w:rStyle w:val="Enfasicorsivo"/>
                <w:rFonts w:asciiTheme="minorHAnsi" w:hAnsiTheme="minorHAnsi" w:cs="Arial"/>
                <w:i w:val="0"/>
                <w:sz w:val="20"/>
                <w:szCs w:val="20"/>
              </w:rPr>
              <w:t xml:space="preserve"> richiesta</w:t>
            </w:r>
            <w:r>
              <w:rPr>
                <w:rStyle w:val="Enfasicorsivo"/>
                <w:rFonts w:asciiTheme="minorHAnsi" w:hAnsiTheme="minorHAnsi" w:cs="Arial"/>
                <w:i w:val="0"/>
                <w:sz w:val="20"/>
                <w:szCs w:val="20"/>
              </w:rPr>
              <w:t xml:space="preserve"> </w:t>
            </w:r>
            <w:r w:rsidRPr="00086540">
              <w:rPr>
                <w:rStyle w:val="Enfasicorsivo"/>
                <w:rFonts w:asciiTheme="minorHAnsi" w:hAnsiTheme="minorHAnsi" w:cs="Arial"/>
                <w:i w:val="0"/>
                <w:sz w:val="20"/>
                <w:szCs w:val="20"/>
              </w:rPr>
              <w:t xml:space="preserve">Autorizzazione alla Realizzazione </w:t>
            </w:r>
            <w:r>
              <w:rPr>
                <w:rStyle w:val="Enfasicorsivo"/>
                <w:rFonts w:asciiTheme="minorHAnsi" w:hAnsiTheme="minorHAnsi" w:cs="Arial"/>
                <w:i w:val="0"/>
                <w:sz w:val="20"/>
                <w:szCs w:val="20"/>
              </w:rPr>
              <w:t>per apertura</w:t>
            </w:r>
            <w:r w:rsidRPr="00086540">
              <w:rPr>
                <w:rStyle w:val="Enfasicorsivo"/>
                <w:rFonts w:asciiTheme="minorHAnsi" w:hAnsiTheme="minorHAnsi" w:cs="Arial"/>
                <w:i w:val="0"/>
                <w:sz w:val="20"/>
                <w:szCs w:val="20"/>
              </w:rPr>
              <w:t xml:space="preserve"> presidio di riabilitazione funzionale dei soggetti portatori di disabilità per prestazioni a ciclo diurno</w:t>
            </w:r>
          </w:p>
        </w:tc>
      </w:tr>
    </w:tbl>
    <w:p w:rsidR="00095890" w:rsidRDefault="00095890" w:rsidP="00890804">
      <w:pPr>
        <w:pStyle w:val="Paragrafoelenco"/>
        <w:ind w:left="0"/>
        <w:rPr>
          <w:rFonts w:asciiTheme="minorHAnsi" w:hAnsiTheme="minorHAnsi" w:cs="Arial"/>
          <w:color w:val="333399"/>
          <w:sz w:val="20"/>
          <w:szCs w:val="20"/>
        </w:rPr>
      </w:pPr>
    </w:p>
    <w:p w:rsidR="0020417A" w:rsidRDefault="0020417A" w:rsidP="00890804">
      <w:pPr>
        <w:pStyle w:val="Paragrafoelenco"/>
        <w:ind w:left="0"/>
        <w:rPr>
          <w:rFonts w:asciiTheme="minorHAnsi" w:hAnsiTheme="minorHAnsi" w:cs="Arial"/>
          <w:color w:val="333399"/>
          <w:sz w:val="20"/>
          <w:szCs w:val="20"/>
        </w:rPr>
      </w:pPr>
    </w:p>
    <w:p w:rsidR="007941CF" w:rsidRDefault="007941CF" w:rsidP="00A97B94">
      <w:pPr>
        <w:rPr>
          <w:rFonts w:asciiTheme="minorHAnsi" w:hAnsiTheme="minorHAnsi" w:cs="Arial"/>
          <w:color w:val="333399"/>
          <w:sz w:val="20"/>
          <w:szCs w:val="20"/>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8"/>
        <w:gridCol w:w="2365"/>
        <w:gridCol w:w="2511"/>
        <w:gridCol w:w="1941"/>
        <w:gridCol w:w="2403"/>
      </w:tblGrid>
      <w:tr w:rsidR="00732950" w:rsidRPr="00193DEF" w:rsidTr="00EC310F">
        <w:trPr>
          <w:trHeight w:val="600"/>
        </w:trPr>
        <w:tc>
          <w:tcPr>
            <w:tcW w:w="9628" w:type="dxa"/>
            <w:gridSpan w:val="5"/>
            <w:shd w:val="clear" w:color="auto" w:fill="F2F2F2" w:themeFill="background1" w:themeFillShade="F2"/>
            <w:vAlign w:val="center"/>
          </w:tcPr>
          <w:p w:rsidR="00732950" w:rsidRPr="00193DEF" w:rsidRDefault="005D3398" w:rsidP="005D3398">
            <w:pPr>
              <w:pStyle w:val="Paragrafoelenco"/>
              <w:ind w:left="0"/>
              <w:jc w:val="center"/>
              <w:rPr>
                <w:rStyle w:val="Enfasicorsivo"/>
                <w:rFonts w:asciiTheme="minorHAnsi" w:hAnsiTheme="minorHAnsi" w:cs="Arial"/>
                <w:b/>
                <w:i w:val="0"/>
                <w:iCs w:val="0"/>
                <w:sz w:val="20"/>
                <w:szCs w:val="20"/>
              </w:rPr>
            </w:pPr>
            <w:r>
              <w:rPr>
                <w:rFonts w:asciiTheme="minorHAnsi" w:hAnsiTheme="minorHAnsi" w:cs="Arial"/>
                <w:b/>
                <w:bCs/>
                <w:sz w:val="20"/>
                <w:szCs w:val="20"/>
              </w:rPr>
              <w:t>P.O. 3.</w:t>
            </w:r>
            <w:r w:rsidRPr="00F2424F">
              <w:rPr>
                <w:rFonts w:asciiTheme="minorHAnsi" w:hAnsiTheme="minorHAnsi" w:cs="Arial"/>
                <w:b/>
                <w:bCs/>
                <w:sz w:val="20"/>
                <w:szCs w:val="20"/>
              </w:rPr>
              <w:t>1</w:t>
            </w:r>
            <w:r w:rsidR="00A97B94" w:rsidRPr="00F2424F">
              <w:rPr>
                <w:rFonts w:asciiTheme="minorHAnsi" w:hAnsiTheme="minorHAnsi" w:cs="Arial"/>
                <w:b/>
                <w:bCs/>
                <w:sz w:val="20"/>
                <w:szCs w:val="20"/>
              </w:rPr>
              <w:t xml:space="preserve"> </w:t>
            </w:r>
            <w:r w:rsidRPr="00F2424F">
              <w:rPr>
                <w:rFonts w:asciiTheme="minorHAnsi" w:hAnsiTheme="minorHAnsi" w:cs="Arial"/>
                <w:b/>
                <w:bCs/>
                <w:sz w:val="20"/>
                <w:szCs w:val="20"/>
              </w:rPr>
              <w:t>segreteria accettazione</w:t>
            </w:r>
          </w:p>
        </w:tc>
      </w:tr>
      <w:tr w:rsidR="00732950" w:rsidRPr="00193DEF" w:rsidTr="00EC310F">
        <w:tc>
          <w:tcPr>
            <w:tcW w:w="408" w:type="dxa"/>
            <w:shd w:val="clear" w:color="auto" w:fill="95B3D7" w:themeFill="accent1" w:themeFillTint="99"/>
            <w:vAlign w:val="center"/>
          </w:tcPr>
          <w:p w:rsidR="00732950" w:rsidRPr="0075473B" w:rsidRDefault="00732950" w:rsidP="00193DEF">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N</w:t>
            </w:r>
            <w:r w:rsidR="00193DEF" w:rsidRPr="0075473B">
              <w:rPr>
                <w:rStyle w:val="Enfasicorsivo"/>
                <w:rFonts w:asciiTheme="minorHAnsi" w:hAnsiTheme="minorHAnsi" w:cs="Arial"/>
                <w:b/>
                <w:i w:val="0"/>
                <w:sz w:val="20"/>
                <w:szCs w:val="20"/>
              </w:rPr>
              <w:t>.</w:t>
            </w:r>
          </w:p>
        </w:tc>
        <w:tc>
          <w:tcPr>
            <w:tcW w:w="2365" w:type="dxa"/>
            <w:shd w:val="clear" w:color="auto" w:fill="95B3D7" w:themeFill="accent1" w:themeFillTint="99"/>
            <w:vAlign w:val="center"/>
          </w:tcPr>
          <w:p w:rsidR="00732950" w:rsidRPr="0075473B" w:rsidRDefault="00732950" w:rsidP="00193DEF">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Descrizione obiettivo</w:t>
            </w:r>
          </w:p>
        </w:tc>
        <w:tc>
          <w:tcPr>
            <w:tcW w:w="2511" w:type="dxa"/>
            <w:shd w:val="clear" w:color="auto" w:fill="95B3D7" w:themeFill="accent1" w:themeFillTint="99"/>
            <w:vAlign w:val="center"/>
          </w:tcPr>
          <w:p w:rsidR="00732950" w:rsidRPr="0075473B" w:rsidRDefault="0022736A" w:rsidP="00193DEF">
            <w:pPr>
              <w:pStyle w:val="Paragrafoelenco"/>
              <w:ind w:left="0"/>
              <w:jc w:val="center"/>
              <w:rPr>
                <w:rStyle w:val="Enfasicorsivo"/>
                <w:rFonts w:asciiTheme="minorHAnsi" w:hAnsiTheme="minorHAnsi" w:cs="Arial"/>
                <w:b/>
                <w:i w:val="0"/>
                <w:iCs w:val="0"/>
                <w:sz w:val="20"/>
                <w:szCs w:val="20"/>
              </w:rPr>
            </w:pPr>
            <w:r>
              <w:rPr>
                <w:rStyle w:val="Enfasicorsivo"/>
                <w:rFonts w:asciiTheme="minorHAnsi" w:hAnsiTheme="minorHAnsi" w:cs="Arial"/>
                <w:b/>
                <w:i w:val="0"/>
                <w:sz w:val="20"/>
                <w:szCs w:val="20"/>
              </w:rPr>
              <w:t>Indicatore/</w:t>
            </w:r>
            <w:r w:rsidRPr="0075473B">
              <w:rPr>
                <w:rStyle w:val="Enfasicorsivo"/>
                <w:rFonts w:asciiTheme="minorHAnsi" w:hAnsiTheme="minorHAnsi" w:cs="Arial"/>
                <w:b/>
                <w:i w:val="0"/>
                <w:sz w:val="20"/>
                <w:szCs w:val="20"/>
              </w:rPr>
              <w:t>Metodologia di raggiungimento</w:t>
            </w:r>
          </w:p>
        </w:tc>
        <w:tc>
          <w:tcPr>
            <w:tcW w:w="1941" w:type="dxa"/>
            <w:shd w:val="clear" w:color="auto" w:fill="95B3D7" w:themeFill="accent1" w:themeFillTint="99"/>
            <w:vAlign w:val="center"/>
          </w:tcPr>
          <w:p w:rsidR="00732950" w:rsidRPr="0075473B" w:rsidRDefault="00732950" w:rsidP="00193DEF">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Risorse investite</w:t>
            </w:r>
          </w:p>
        </w:tc>
        <w:tc>
          <w:tcPr>
            <w:tcW w:w="2403" w:type="dxa"/>
            <w:tcBorders>
              <w:bottom w:val="single" w:sz="4" w:space="0" w:color="BFBFBF" w:themeColor="background1" w:themeShade="BF"/>
            </w:tcBorders>
            <w:shd w:val="clear" w:color="auto" w:fill="95B3D7" w:themeFill="accent1" w:themeFillTint="99"/>
            <w:vAlign w:val="center"/>
          </w:tcPr>
          <w:p w:rsidR="00732950" w:rsidRPr="0075473B" w:rsidRDefault="00732950" w:rsidP="00193DEF">
            <w:pPr>
              <w:pStyle w:val="Paragrafoelenco"/>
              <w:ind w:left="0"/>
              <w:jc w:val="center"/>
              <w:rPr>
                <w:rStyle w:val="Enfasicorsivo"/>
                <w:rFonts w:asciiTheme="minorHAnsi" w:hAnsiTheme="minorHAnsi" w:cs="Arial"/>
                <w:b/>
                <w:i w:val="0"/>
                <w:iCs w:val="0"/>
                <w:sz w:val="20"/>
                <w:szCs w:val="20"/>
              </w:rPr>
            </w:pPr>
            <w:r w:rsidRPr="0075473B">
              <w:rPr>
                <w:rStyle w:val="Enfasicorsivo"/>
                <w:rFonts w:asciiTheme="minorHAnsi" w:hAnsiTheme="minorHAnsi" w:cs="Arial"/>
                <w:b/>
                <w:i w:val="0"/>
                <w:sz w:val="20"/>
                <w:szCs w:val="20"/>
              </w:rPr>
              <w:t>Valutazione ed esito</w:t>
            </w:r>
          </w:p>
        </w:tc>
      </w:tr>
      <w:tr w:rsidR="006B4A50" w:rsidRPr="00862CDD" w:rsidTr="0020417A">
        <w:trPr>
          <w:trHeight w:val="579"/>
        </w:trPr>
        <w:tc>
          <w:tcPr>
            <w:tcW w:w="408" w:type="dxa"/>
            <w:vAlign w:val="center"/>
          </w:tcPr>
          <w:p w:rsidR="006B4A50" w:rsidRPr="00193DEF" w:rsidRDefault="006B4A50" w:rsidP="00072995">
            <w:pPr>
              <w:pStyle w:val="Paragrafoelenco"/>
              <w:ind w:left="0"/>
              <w:jc w:val="center"/>
              <w:rPr>
                <w:rStyle w:val="Enfasicorsivo"/>
                <w:rFonts w:asciiTheme="minorHAnsi" w:hAnsiTheme="minorHAnsi" w:cs="Arial"/>
                <w:i w:val="0"/>
                <w:iCs w:val="0"/>
                <w:sz w:val="18"/>
                <w:szCs w:val="20"/>
              </w:rPr>
            </w:pPr>
            <w:r w:rsidRPr="00193DEF">
              <w:rPr>
                <w:rStyle w:val="Enfasicorsivo"/>
                <w:rFonts w:asciiTheme="minorHAnsi" w:hAnsiTheme="minorHAnsi" w:cs="Arial"/>
                <w:i w:val="0"/>
                <w:sz w:val="18"/>
                <w:szCs w:val="20"/>
              </w:rPr>
              <w:t>1</w:t>
            </w:r>
          </w:p>
        </w:tc>
        <w:tc>
          <w:tcPr>
            <w:tcW w:w="2365" w:type="dxa"/>
            <w:vAlign w:val="center"/>
          </w:tcPr>
          <w:p w:rsidR="006B4A50" w:rsidRPr="00F9264A" w:rsidRDefault="006B4A50" w:rsidP="00072995">
            <w:pPr>
              <w:pStyle w:val="Paragrafoelenco"/>
              <w:ind w:left="0"/>
              <w:rPr>
                <w:rStyle w:val="Enfasicorsivo"/>
                <w:rFonts w:asciiTheme="minorHAnsi" w:hAnsiTheme="minorHAnsi" w:cs="Arial"/>
                <w:i w:val="0"/>
                <w:iCs w:val="0"/>
                <w:sz w:val="18"/>
                <w:szCs w:val="20"/>
              </w:rPr>
            </w:pPr>
            <w:r w:rsidRPr="0038125C">
              <w:rPr>
                <w:rFonts w:ascii="Calibri" w:hAnsi="Calibri" w:cs="Arial"/>
                <w:iCs/>
                <w:sz w:val="20"/>
                <w:szCs w:val="20"/>
              </w:rPr>
              <w:t>Miglioramento skill del personale di front office</w:t>
            </w:r>
          </w:p>
        </w:tc>
        <w:tc>
          <w:tcPr>
            <w:tcW w:w="2511" w:type="dxa"/>
            <w:vAlign w:val="center"/>
          </w:tcPr>
          <w:p w:rsidR="006B4A50" w:rsidRPr="00761C1A" w:rsidRDefault="003E7968" w:rsidP="00072995">
            <w:pPr>
              <w:pStyle w:val="Paragrafoelenco"/>
              <w:ind w:left="0"/>
              <w:rPr>
                <w:rStyle w:val="Enfasicorsivo"/>
                <w:rFonts w:ascii="Calibri" w:hAnsi="Calibri" w:cs="Arial"/>
                <w:i w:val="0"/>
                <w:sz w:val="20"/>
                <w:szCs w:val="20"/>
              </w:rPr>
            </w:pPr>
            <w:r w:rsidRPr="003E7968">
              <w:rPr>
                <w:rFonts w:ascii="Calibri" w:hAnsi="Calibri" w:cs="Arial"/>
                <w:iCs/>
                <w:sz w:val="20"/>
                <w:szCs w:val="20"/>
              </w:rPr>
              <w:t>Effettuazione corsi specifici</w:t>
            </w:r>
          </w:p>
        </w:tc>
        <w:tc>
          <w:tcPr>
            <w:tcW w:w="1941" w:type="dxa"/>
            <w:shd w:val="clear" w:color="auto" w:fill="D9D9D9" w:themeFill="background1" w:themeFillShade="D9"/>
            <w:vAlign w:val="center"/>
          </w:tcPr>
          <w:p w:rsidR="006B4A50" w:rsidRPr="00F9264A" w:rsidRDefault="006B4A50" w:rsidP="00072995">
            <w:pPr>
              <w:rPr>
                <w:rStyle w:val="Enfasicorsivo"/>
                <w:rFonts w:asciiTheme="minorHAnsi" w:hAnsiTheme="minorHAnsi" w:cs="Arial"/>
                <w:b/>
                <w:i w:val="0"/>
                <w:iCs w:val="0"/>
                <w:sz w:val="18"/>
                <w:szCs w:val="20"/>
              </w:rPr>
            </w:pPr>
            <w:r>
              <w:rPr>
                <w:rFonts w:ascii="Calibri" w:hAnsi="Calibri"/>
                <w:iCs/>
                <w:sz w:val="20"/>
              </w:rPr>
              <w:t>Carola Voltini</w:t>
            </w:r>
            <w:r w:rsidR="00251B6D">
              <w:rPr>
                <w:rFonts w:ascii="Calibri" w:hAnsi="Calibri"/>
                <w:iCs/>
                <w:sz w:val="20"/>
              </w:rPr>
              <w:t xml:space="preserve"> e </w:t>
            </w:r>
            <w:r w:rsidR="00761C1A">
              <w:rPr>
                <w:rFonts w:ascii="Calibri" w:hAnsi="Calibri"/>
                <w:iCs/>
                <w:sz w:val="20"/>
              </w:rPr>
              <w:t xml:space="preserve">Docente </w:t>
            </w:r>
            <w:r w:rsidR="00251B6D">
              <w:rPr>
                <w:rFonts w:ascii="Calibri" w:hAnsi="Calibri"/>
                <w:iCs/>
                <w:sz w:val="20"/>
              </w:rPr>
              <w:t>E</w:t>
            </w:r>
            <w:r w:rsidR="00761C1A">
              <w:rPr>
                <w:rFonts w:ascii="Calibri" w:hAnsi="Calibri"/>
                <w:iCs/>
                <w:sz w:val="20"/>
              </w:rPr>
              <w:t>sterno</w:t>
            </w:r>
          </w:p>
        </w:tc>
        <w:tc>
          <w:tcPr>
            <w:tcW w:w="2403" w:type="dxa"/>
            <w:tcBorders>
              <w:bottom w:val="single" w:sz="4" w:space="0" w:color="BFBFBF" w:themeColor="background1" w:themeShade="BF"/>
            </w:tcBorders>
            <w:shd w:val="clear" w:color="auto" w:fill="00B050"/>
            <w:vAlign w:val="center"/>
          </w:tcPr>
          <w:p w:rsidR="006B4A50" w:rsidRDefault="0020417A" w:rsidP="00072995">
            <w:pPr>
              <w:rPr>
                <w:rFonts w:ascii="Calibri" w:hAnsi="Calibri" w:cs="Arial"/>
                <w:iCs/>
                <w:sz w:val="20"/>
                <w:szCs w:val="20"/>
              </w:rPr>
            </w:pPr>
            <w:r>
              <w:rPr>
                <w:rFonts w:ascii="Calibri" w:hAnsi="Calibri" w:cs="Arial"/>
                <w:iCs/>
                <w:sz w:val="20"/>
                <w:szCs w:val="20"/>
              </w:rPr>
              <w:t xml:space="preserve">Effettuata </w:t>
            </w:r>
            <w:r w:rsidR="006169A3">
              <w:rPr>
                <w:rFonts w:ascii="Calibri" w:hAnsi="Calibri" w:cs="Arial"/>
                <w:iCs/>
                <w:sz w:val="20"/>
                <w:szCs w:val="20"/>
              </w:rPr>
              <w:t>una</w:t>
            </w:r>
            <w:r w:rsidR="00251B6D">
              <w:rPr>
                <w:rFonts w:ascii="Calibri" w:hAnsi="Calibri" w:cs="Arial"/>
                <w:iCs/>
                <w:sz w:val="20"/>
                <w:szCs w:val="20"/>
              </w:rPr>
              <w:t xml:space="preserve"> prima</w:t>
            </w:r>
            <w:r w:rsidR="006B4A50">
              <w:rPr>
                <w:rFonts w:ascii="Calibri" w:hAnsi="Calibri" w:cs="Arial"/>
                <w:iCs/>
                <w:sz w:val="20"/>
                <w:szCs w:val="20"/>
              </w:rPr>
              <w:t xml:space="preserve"> formazione</w:t>
            </w:r>
            <w:r w:rsidR="00251B6D">
              <w:rPr>
                <w:rFonts w:ascii="Calibri" w:hAnsi="Calibri" w:cs="Arial"/>
                <w:iCs/>
                <w:sz w:val="20"/>
                <w:szCs w:val="20"/>
              </w:rPr>
              <w:t>. Completare la prima e</w:t>
            </w:r>
            <w:r w:rsidR="002C4161">
              <w:rPr>
                <w:rFonts w:ascii="Calibri" w:hAnsi="Calibri" w:cs="Arial"/>
                <w:iCs/>
                <w:sz w:val="20"/>
                <w:szCs w:val="20"/>
              </w:rPr>
              <w:t>d</w:t>
            </w:r>
            <w:r w:rsidR="00251B6D">
              <w:rPr>
                <w:rFonts w:ascii="Calibri" w:hAnsi="Calibri" w:cs="Arial"/>
                <w:iCs/>
                <w:sz w:val="20"/>
                <w:szCs w:val="20"/>
              </w:rPr>
              <w:t xml:space="preserve"> </w:t>
            </w:r>
            <w:r w:rsidR="002C4161">
              <w:rPr>
                <w:rFonts w:ascii="Calibri" w:hAnsi="Calibri" w:cs="Arial"/>
                <w:iCs/>
                <w:sz w:val="20"/>
                <w:szCs w:val="20"/>
              </w:rPr>
              <w:t>i</w:t>
            </w:r>
            <w:r w:rsidR="00251B6D">
              <w:rPr>
                <w:rFonts w:ascii="Calibri" w:hAnsi="Calibri" w:cs="Arial"/>
                <w:iCs/>
                <w:sz w:val="20"/>
                <w:szCs w:val="20"/>
              </w:rPr>
              <w:t>mplementare</w:t>
            </w:r>
            <w:r>
              <w:rPr>
                <w:rFonts w:ascii="Calibri" w:hAnsi="Calibri" w:cs="Arial"/>
                <w:iCs/>
                <w:sz w:val="20"/>
                <w:szCs w:val="20"/>
              </w:rPr>
              <w:t xml:space="preserve"> nel 2024</w:t>
            </w:r>
          </w:p>
          <w:p w:rsidR="006B4A50" w:rsidRPr="00F9264A" w:rsidRDefault="006B4A50" w:rsidP="00072995">
            <w:pPr>
              <w:rPr>
                <w:rStyle w:val="Enfasicorsivo"/>
                <w:rFonts w:asciiTheme="minorHAnsi" w:hAnsiTheme="minorHAnsi" w:cs="Arial"/>
                <w:i w:val="0"/>
                <w:iCs w:val="0"/>
                <w:color w:val="000000" w:themeColor="text1"/>
                <w:sz w:val="18"/>
                <w:szCs w:val="20"/>
              </w:rPr>
            </w:pPr>
          </w:p>
        </w:tc>
      </w:tr>
    </w:tbl>
    <w:p w:rsidR="00CC2791" w:rsidRDefault="00CC2791">
      <w:pPr>
        <w:rPr>
          <w:rFonts w:asciiTheme="minorHAnsi" w:hAnsiTheme="minorHAnsi"/>
          <w:sz w:val="20"/>
          <w:szCs w:val="20"/>
        </w:rPr>
      </w:pPr>
    </w:p>
    <w:p w:rsidR="0020417A" w:rsidRDefault="0020417A">
      <w:pPr>
        <w:rPr>
          <w:rFonts w:asciiTheme="minorHAnsi" w:hAnsiTheme="minorHAnsi"/>
          <w:sz w:val="20"/>
          <w:szCs w:val="20"/>
        </w:rPr>
      </w:pPr>
    </w:p>
    <w:p w:rsidR="00CC2791" w:rsidRDefault="00CC2791">
      <w:pPr>
        <w:rPr>
          <w:rFonts w:asciiTheme="minorHAnsi" w:hAnsiTheme="minorHAnsi"/>
          <w:sz w:val="20"/>
          <w:szCs w:val="20"/>
        </w:rPr>
      </w:pPr>
    </w:p>
    <w:p w:rsidR="00050156" w:rsidRPr="006C67D8" w:rsidRDefault="00050156" w:rsidP="0067092B">
      <w:pPr>
        <w:pStyle w:val="Titolo2"/>
        <w:numPr>
          <w:ilvl w:val="1"/>
          <w:numId w:val="3"/>
        </w:numPr>
        <w:spacing w:line="360" w:lineRule="auto"/>
        <w:ind w:left="709" w:hanging="709"/>
        <w:rPr>
          <w:rFonts w:asciiTheme="minorHAnsi" w:hAnsiTheme="minorHAnsi"/>
          <w:sz w:val="20"/>
          <w:szCs w:val="20"/>
        </w:rPr>
      </w:pPr>
      <w:bookmarkStart w:id="6" w:name="_Toc491269725"/>
      <w:r w:rsidRPr="006C67D8">
        <w:rPr>
          <w:rFonts w:asciiTheme="minorHAnsi" w:hAnsiTheme="minorHAnsi"/>
          <w:sz w:val="20"/>
          <w:szCs w:val="20"/>
        </w:rPr>
        <w:t>Prestazioni di processo e conformità di prodotto</w:t>
      </w:r>
      <w:bookmarkEnd w:id="6"/>
    </w:p>
    <w:p w:rsidR="002626D7" w:rsidRPr="002626D7" w:rsidRDefault="002626D7" w:rsidP="0067092B">
      <w:pPr>
        <w:pStyle w:val="Paragrafoelenco"/>
        <w:numPr>
          <w:ilvl w:val="0"/>
          <w:numId w:val="2"/>
        </w:numPr>
        <w:spacing w:line="360" w:lineRule="auto"/>
        <w:jc w:val="both"/>
        <w:rPr>
          <w:rFonts w:asciiTheme="minorHAnsi" w:hAnsiTheme="minorHAnsi"/>
          <w:sz w:val="20"/>
          <w:szCs w:val="20"/>
        </w:rPr>
      </w:pPr>
      <w:r>
        <w:rPr>
          <w:rFonts w:asciiTheme="minorHAnsi" w:hAnsiTheme="minorHAnsi"/>
          <w:sz w:val="20"/>
          <w:szCs w:val="20"/>
        </w:rPr>
        <w:t>Elenco degli audit (interni ed esterni) e conclusioni</w:t>
      </w:r>
    </w:p>
    <w:p w:rsidR="002626D7" w:rsidRPr="00AF5CD0" w:rsidRDefault="002626D7" w:rsidP="002626D7">
      <w:pPr>
        <w:pStyle w:val="Rientrocorpodeltesto"/>
        <w:ind w:left="0"/>
        <w:rPr>
          <w:rFonts w:asciiTheme="minorHAnsi" w:hAnsiTheme="minorHAnsi" w:cs="Times New Roman"/>
          <w:szCs w:val="22"/>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1"/>
        <w:gridCol w:w="1425"/>
        <w:gridCol w:w="1181"/>
        <w:gridCol w:w="970"/>
        <w:gridCol w:w="1555"/>
        <w:gridCol w:w="1226"/>
        <w:gridCol w:w="1202"/>
      </w:tblGrid>
      <w:tr w:rsidR="00B13FE1" w:rsidRPr="00AF5CD0" w:rsidTr="006D27B0">
        <w:trPr>
          <w:cantSplit/>
          <w:trHeight w:val="323"/>
          <w:tblHeader/>
        </w:trPr>
        <w:tc>
          <w:tcPr>
            <w:tcW w:w="1159" w:type="pct"/>
            <w:vMerge w:val="restart"/>
            <w:tcBorders>
              <w:left w:val="single" w:sz="4" w:space="0" w:color="auto"/>
              <w:right w:val="single" w:sz="4" w:space="0" w:color="auto"/>
            </w:tcBorders>
            <w:shd w:val="clear" w:color="auto" w:fill="95B3D7" w:themeFill="accent1" w:themeFillTint="99"/>
            <w:vAlign w:val="center"/>
          </w:tcPr>
          <w:p w:rsidR="002626D7" w:rsidRPr="002626D7" w:rsidRDefault="002626D7" w:rsidP="00507E8E">
            <w:pPr>
              <w:pStyle w:val="Titolo4"/>
              <w:spacing w:before="0" w:after="0"/>
              <w:rPr>
                <w:rFonts w:asciiTheme="minorHAnsi" w:hAnsiTheme="minorHAnsi" w:cs="Tahoma"/>
                <w:b w:val="0"/>
                <w:sz w:val="16"/>
                <w:szCs w:val="16"/>
              </w:rPr>
            </w:pPr>
            <w:bookmarkStart w:id="7" w:name="OLE_LINK1"/>
            <w:bookmarkStart w:id="8" w:name="OLE_LINK2"/>
            <w:r>
              <w:rPr>
                <w:rFonts w:asciiTheme="minorHAnsi" w:hAnsiTheme="minorHAnsi" w:cs="Tahoma"/>
                <w:b w:val="0"/>
                <w:sz w:val="16"/>
                <w:szCs w:val="16"/>
              </w:rPr>
              <w:t>Processi sottoposti</w:t>
            </w:r>
            <w:r w:rsidRPr="002626D7">
              <w:rPr>
                <w:rFonts w:asciiTheme="minorHAnsi" w:hAnsiTheme="minorHAnsi" w:cs="Tahoma"/>
                <w:b w:val="0"/>
                <w:sz w:val="16"/>
                <w:szCs w:val="16"/>
              </w:rPr>
              <w:t xml:space="preserve"> a verifica </w:t>
            </w:r>
          </w:p>
          <w:p w:rsidR="002626D7" w:rsidRPr="002626D7" w:rsidRDefault="002626D7" w:rsidP="00507E8E">
            <w:pPr>
              <w:jc w:val="center"/>
              <w:rPr>
                <w:rFonts w:asciiTheme="minorHAnsi" w:hAnsiTheme="minorHAnsi" w:cs="Tahoma"/>
                <w:bCs/>
                <w:sz w:val="16"/>
                <w:szCs w:val="16"/>
              </w:rPr>
            </w:pPr>
            <w:r w:rsidRPr="002626D7">
              <w:rPr>
                <w:rFonts w:asciiTheme="minorHAnsi" w:hAnsiTheme="minorHAnsi" w:cs="Tahoma"/>
                <w:bCs/>
                <w:sz w:val="16"/>
                <w:szCs w:val="16"/>
              </w:rPr>
              <w:t>(o argomento della visita)</w:t>
            </w:r>
            <w:r w:rsidRPr="002626D7">
              <w:rPr>
                <w:rStyle w:val="Rimandonotaapidipagina"/>
                <w:rFonts w:asciiTheme="minorHAnsi" w:hAnsiTheme="minorHAnsi" w:cs="Tahoma"/>
                <w:sz w:val="16"/>
                <w:szCs w:val="16"/>
              </w:rPr>
              <w:footnoteReference w:id="1"/>
            </w:r>
          </w:p>
        </w:tc>
        <w:tc>
          <w:tcPr>
            <w:tcW w:w="724" w:type="pct"/>
            <w:vMerge w:val="restart"/>
            <w:tcBorders>
              <w:left w:val="single" w:sz="4" w:space="0" w:color="auto"/>
              <w:right w:val="single" w:sz="4" w:space="0" w:color="auto"/>
            </w:tcBorders>
            <w:shd w:val="clear" w:color="auto" w:fill="95B3D7" w:themeFill="accent1" w:themeFillTint="99"/>
            <w:vAlign w:val="center"/>
          </w:tcPr>
          <w:p w:rsidR="002626D7" w:rsidRPr="002626D7" w:rsidRDefault="002626D7" w:rsidP="00507E8E">
            <w:pPr>
              <w:pStyle w:val="Titolo4"/>
              <w:spacing w:before="0" w:after="0"/>
              <w:rPr>
                <w:rFonts w:asciiTheme="minorHAnsi" w:hAnsiTheme="minorHAnsi" w:cs="Tahoma"/>
                <w:b w:val="0"/>
                <w:sz w:val="16"/>
                <w:szCs w:val="16"/>
              </w:rPr>
            </w:pPr>
            <w:r w:rsidRPr="002626D7">
              <w:rPr>
                <w:rFonts w:asciiTheme="minorHAnsi" w:hAnsiTheme="minorHAnsi" w:cs="Tahoma"/>
                <w:b w:val="0"/>
                <w:sz w:val="16"/>
                <w:szCs w:val="16"/>
              </w:rPr>
              <w:t>Obiettivo dell’audit</w:t>
            </w:r>
          </w:p>
        </w:tc>
        <w:tc>
          <w:tcPr>
            <w:tcW w:w="1093" w:type="pct"/>
            <w:gridSpan w:val="2"/>
            <w:tcBorders>
              <w:left w:val="single" w:sz="4" w:space="0" w:color="auto"/>
              <w:right w:val="single" w:sz="4" w:space="0" w:color="auto"/>
            </w:tcBorders>
            <w:shd w:val="clear" w:color="auto" w:fill="95B3D7" w:themeFill="accent1" w:themeFillTint="99"/>
            <w:vAlign w:val="center"/>
          </w:tcPr>
          <w:p w:rsidR="002626D7" w:rsidRPr="002626D7" w:rsidRDefault="002626D7" w:rsidP="00507E8E">
            <w:pPr>
              <w:pStyle w:val="Titolo4"/>
              <w:spacing w:before="0" w:after="0"/>
              <w:rPr>
                <w:rFonts w:asciiTheme="minorHAnsi" w:hAnsiTheme="minorHAnsi" w:cs="Tahoma"/>
                <w:b w:val="0"/>
                <w:sz w:val="16"/>
                <w:szCs w:val="16"/>
              </w:rPr>
            </w:pPr>
            <w:r w:rsidRPr="002626D7">
              <w:rPr>
                <w:rFonts w:asciiTheme="minorHAnsi" w:hAnsiTheme="minorHAnsi" w:cs="Tahoma"/>
                <w:b w:val="0"/>
                <w:sz w:val="16"/>
                <w:szCs w:val="16"/>
              </w:rPr>
              <w:t>Risorse assegnate</w:t>
            </w:r>
            <w:r w:rsidRPr="002626D7">
              <w:rPr>
                <w:rStyle w:val="Rimandonotaapidipagina"/>
                <w:rFonts w:asciiTheme="minorHAnsi" w:hAnsiTheme="minorHAnsi" w:cs="Tahoma"/>
                <w:b w:val="0"/>
                <w:sz w:val="16"/>
                <w:szCs w:val="16"/>
              </w:rPr>
              <w:footnoteReference w:id="2"/>
            </w:r>
          </w:p>
        </w:tc>
        <w:tc>
          <w:tcPr>
            <w:tcW w:w="790" w:type="pct"/>
            <w:vMerge w:val="restart"/>
            <w:tcBorders>
              <w:left w:val="single" w:sz="4" w:space="0" w:color="auto"/>
              <w:right w:val="single" w:sz="4" w:space="0" w:color="auto"/>
            </w:tcBorders>
            <w:shd w:val="clear" w:color="auto" w:fill="95B3D7" w:themeFill="accent1" w:themeFillTint="99"/>
            <w:vAlign w:val="center"/>
          </w:tcPr>
          <w:p w:rsidR="002626D7" w:rsidRPr="002626D7" w:rsidRDefault="002626D7" w:rsidP="00507E8E">
            <w:pPr>
              <w:pStyle w:val="Titolo4"/>
              <w:spacing w:before="0" w:after="0"/>
              <w:rPr>
                <w:rFonts w:asciiTheme="minorHAnsi" w:hAnsiTheme="minorHAnsi" w:cs="Tahoma"/>
                <w:b w:val="0"/>
                <w:sz w:val="16"/>
                <w:szCs w:val="16"/>
              </w:rPr>
            </w:pPr>
            <w:r w:rsidRPr="002626D7">
              <w:rPr>
                <w:rFonts w:asciiTheme="minorHAnsi" w:hAnsiTheme="minorHAnsi" w:cs="Tahoma"/>
                <w:b w:val="0"/>
                <w:sz w:val="16"/>
                <w:szCs w:val="16"/>
              </w:rPr>
              <w:t xml:space="preserve">Riferimento ai documenti </w:t>
            </w:r>
            <w:r w:rsidRPr="002626D7">
              <w:rPr>
                <w:rStyle w:val="Rimandonotaapidipagina"/>
                <w:rFonts w:asciiTheme="minorHAnsi" w:hAnsiTheme="minorHAnsi" w:cs="Tahoma"/>
                <w:b w:val="0"/>
                <w:sz w:val="16"/>
                <w:szCs w:val="16"/>
              </w:rPr>
              <w:footnoteReference w:id="3"/>
            </w:r>
          </w:p>
        </w:tc>
        <w:tc>
          <w:tcPr>
            <w:tcW w:w="623" w:type="pct"/>
            <w:tcBorders>
              <w:left w:val="single" w:sz="4" w:space="0" w:color="auto"/>
              <w:right w:val="single" w:sz="4" w:space="0" w:color="auto"/>
            </w:tcBorders>
            <w:shd w:val="clear" w:color="auto" w:fill="95B3D7" w:themeFill="accent1" w:themeFillTint="99"/>
            <w:vAlign w:val="center"/>
          </w:tcPr>
          <w:p w:rsidR="002626D7" w:rsidRPr="002626D7" w:rsidRDefault="002626D7" w:rsidP="00507E8E">
            <w:pPr>
              <w:pStyle w:val="Titolo4"/>
              <w:spacing w:before="0" w:after="0"/>
              <w:rPr>
                <w:rFonts w:asciiTheme="minorHAnsi" w:hAnsiTheme="minorHAnsi" w:cs="Tahoma"/>
                <w:b w:val="0"/>
                <w:sz w:val="16"/>
                <w:szCs w:val="16"/>
              </w:rPr>
            </w:pPr>
            <w:r w:rsidRPr="002626D7">
              <w:rPr>
                <w:rFonts w:asciiTheme="minorHAnsi" w:hAnsiTheme="minorHAnsi" w:cs="Tahoma"/>
                <w:b w:val="0"/>
                <w:sz w:val="16"/>
                <w:szCs w:val="16"/>
              </w:rPr>
              <w:t>Responsabile</w:t>
            </w:r>
          </w:p>
          <w:p w:rsidR="002626D7" w:rsidRPr="002626D7" w:rsidRDefault="002626D7" w:rsidP="00507E8E">
            <w:pPr>
              <w:pStyle w:val="Titolo4"/>
              <w:spacing w:before="0" w:after="0"/>
              <w:rPr>
                <w:rFonts w:asciiTheme="minorHAnsi" w:hAnsiTheme="minorHAnsi" w:cs="Tahoma"/>
                <w:b w:val="0"/>
                <w:sz w:val="16"/>
                <w:szCs w:val="16"/>
              </w:rPr>
            </w:pPr>
            <w:r w:rsidRPr="002626D7">
              <w:rPr>
                <w:rFonts w:asciiTheme="minorHAnsi" w:hAnsiTheme="minorHAnsi" w:cs="Tahoma"/>
                <w:b w:val="0"/>
                <w:sz w:val="16"/>
                <w:szCs w:val="16"/>
              </w:rPr>
              <w:t>di processo/area</w:t>
            </w:r>
          </w:p>
        </w:tc>
        <w:tc>
          <w:tcPr>
            <w:tcW w:w="611" w:type="pct"/>
            <w:tcBorders>
              <w:left w:val="single" w:sz="4" w:space="0" w:color="auto"/>
              <w:right w:val="single" w:sz="4" w:space="0" w:color="auto"/>
            </w:tcBorders>
            <w:shd w:val="clear" w:color="auto" w:fill="95B3D7" w:themeFill="accent1" w:themeFillTint="99"/>
            <w:vAlign w:val="center"/>
          </w:tcPr>
          <w:p w:rsidR="002626D7" w:rsidRPr="002626D7" w:rsidRDefault="00C475D0" w:rsidP="00507E8E">
            <w:pPr>
              <w:rPr>
                <w:rFonts w:asciiTheme="minorHAnsi" w:hAnsiTheme="minorHAnsi" w:cs="Tahoma"/>
                <w:sz w:val="16"/>
                <w:szCs w:val="16"/>
              </w:rPr>
            </w:pPr>
            <w:r>
              <w:rPr>
                <w:rFonts w:asciiTheme="minorHAnsi" w:hAnsiTheme="minorHAnsi" w:cs="Tahoma"/>
                <w:sz w:val="16"/>
                <w:szCs w:val="16"/>
              </w:rPr>
              <w:t>D</w:t>
            </w:r>
            <w:r w:rsidR="002626D7">
              <w:rPr>
                <w:rFonts w:asciiTheme="minorHAnsi" w:hAnsiTheme="minorHAnsi" w:cs="Tahoma"/>
                <w:sz w:val="16"/>
                <w:szCs w:val="16"/>
              </w:rPr>
              <w:t>ata</w:t>
            </w:r>
          </w:p>
        </w:tc>
      </w:tr>
      <w:tr w:rsidR="00B13FE1" w:rsidRPr="00AF5CD0" w:rsidTr="006D27B0">
        <w:trPr>
          <w:cantSplit/>
          <w:trHeight w:val="322"/>
          <w:tblHeader/>
        </w:trPr>
        <w:tc>
          <w:tcPr>
            <w:tcW w:w="1159" w:type="pct"/>
            <w:vMerge/>
            <w:tcBorders>
              <w:left w:val="single" w:sz="4" w:space="0" w:color="auto"/>
              <w:bottom w:val="single" w:sz="4" w:space="0" w:color="auto"/>
              <w:right w:val="single" w:sz="4" w:space="0" w:color="auto"/>
            </w:tcBorders>
            <w:shd w:val="clear" w:color="auto" w:fill="95B3D7" w:themeFill="accent1" w:themeFillTint="99"/>
            <w:vAlign w:val="center"/>
          </w:tcPr>
          <w:p w:rsidR="002626D7" w:rsidRPr="002626D7" w:rsidRDefault="002626D7" w:rsidP="00507E8E">
            <w:pPr>
              <w:pStyle w:val="Titolo4"/>
              <w:spacing w:before="0" w:after="0"/>
              <w:rPr>
                <w:rFonts w:asciiTheme="minorHAnsi" w:hAnsiTheme="minorHAnsi" w:cs="Tahoma"/>
                <w:b w:val="0"/>
                <w:sz w:val="16"/>
                <w:szCs w:val="16"/>
              </w:rPr>
            </w:pPr>
          </w:p>
        </w:tc>
        <w:tc>
          <w:tcPr>
            <w:tcW w:w="724" w:type="pct"/>
            <w:vMerge/>
            <w:tcBorders>
              <w:left w:val="single" w:sz="4" w:space="0" w:color="auto"/>
              <w:right w:val="single" w:sz="4" w:space="0" w:color="auto"/>
            </w:tcBorders>
            <w:shd w:val="clear" w:color="auto" w:fill="95B3D7" w:themeFill="accent1" w:themeFillTint="99"/>
            <w:vAlign w:val="center"/>
          </w:tcPr>
          <w:p w:rsidR="002626D7" w:rsidRPr="002626D7" w:rsidRDefault="002626D7" w:rsidP="00507E8E">
            <w:pPr>
              <w:pStyle w:val="Titolo4"/>
              <w:spacing w:before="0" w:after="0"/>
              <w:rPr>
                <w:rFonts w:asciiTheme="minorHAnsi" w:hAnsiTheme="minorHAnsi" w:cs="Tahoma"/>
                <w:b w:val="0"/>
                <w:sz w:val="16"/>
                <w:szCs w:val="16"/>
              </w:rPr>
            </w:pPr>
          </w:p>
        </w:tc>
        <w:tc>
          <w:tcPr>
            <w:tcW w:w="600" w:type="pct"/>
            <w:tcBorders>
              <w:left w:val="single" w:sz="4" w:space="0" w:color="auto"/>
              <w:right w:val="single" w:sz="4" w:space="0" w:color="auto"/>
            </w:tcBorders>
            <w:shd w:val="clear" w:color="auto" w:fill="95B3D7" w:themeFill="accent1" w:themeFillTint="99"/>
            <w:vAlign w:val="center"/>
          </w:tcPr>
          <w:p w:rsidR="002626D7" w:rsidRPr="002626D7" w:rsidRDefault="002626D7" w:rsidP="00507E8E">
            <w:pPr>
              <w:pStyle w:val="Titolo4"/>
              <w:spacing w:before="0" w:after="0"/>
              <w:rPr>
                <w:rFonts w:asciiTheme="minorHAnsi" w:hAnsiTheme="minorHAnsi" w:cs="Tahoma"/>
                <w:b w:val="0"/>
                <w:sz w:val="16"/>
                <w:szCs w:val="16"/>
              </w:rPr>
            </w:pPr>
            <w:r w:rsidRPr="002626D7">
              <w:rPr>
                <w:rFonts w:asciiTheme="minorHAnsi" w:hAnsiTheme="minorHAnsi" w:cs="Tahoma"/>
                <w:b w:val="0"/>
                <w:sz w:val="16"/>
                <w:szCs w:val="16"/>
              </w:rPr>
              <w:t>Responsabile gruppo</w:t>
            </w:r>
          </w:p>
        </w:tc>
        <w:tc>
          <w:tcPr>
            <w:tcW w:w="493" w:type="pct"/>
            <w:tcBorders>
              <w:left w:val="single" w:sz="4" w:space="0" w:color="auto"/>
              <w:right w:val="single" w:sz="4" w:space="0" w:color="auto"/>
            </w:tcBorders>
            <w:shd w:val="clear" w:color="auto" w:fill="95B3D7" w:themeFill="accent1" w:themeFillTint="99"/>
            <w:vAlign w:val="center"/>
          </w:tcPr>
          <w:p w:rsidR="002626D7" w:rsidRPr="002626D7" w:rsidRDefault="002626D7" w:rsidP="00507E8E">
            <w:pPr>
              <w:pStyle w:val="Titolo4"/>
              <w:spacing w:before="0" w:after="0"/>
              <w:rPr>
                <w:rFonts w:asciiTheme="minorHAnsi" w:hAnsiTheme="minorHAnsi" w:cs="Tahoma"/>
                <w:b w:val="0"/>
                <w:sz w:val="16"/>
                <w:szCs w:val="16"/>
              </w:rPr>
            </w:pPr>
            <w:r w:rsidRPr="002626D7">
              <w:rPr>
                <w:rFonts w:asciiTheme="minorHAnsi" w:hAnsiTheme="minorHAnsi" w:cs="Tahoma"/>
                <w:b w:val="0"/>
                <w:sz w:val="16"/>
                <w:szCs w:val="16"/>
              </w:rPr>
              <w:t>Auditor/</w:t>
            </w:r>
          </w:p>
          <w:p w:rsidR="002626D7" w:rsidRPr="002626D7" w:rsidRDefault="002626D7" w:rsidP="00507E8E">
            <w:pPr>
              <w:pStyle w:val="Titolo4"/>
              <w:spacing w:before="0" w:after="0"/>
              <w:rPr>
                <w:rFonts w:asciiTheme="minorHAnsi" w:hAnsiTheme="minorHAnsi" w:cs="Tahoma"/>
                <w:b w:val="0"/>
                <w:sz w:val="16"/>
                <w:szCs w:val="16"/>
              </w:rPr>
            </w:pPr>
            <w:r w:rsidRPr="002626D7">
              <w:rPr>
                <w:rFonts w:asciiTheme="minorHAnsi" w:hAnsiTheme="minorHAnsi" w:cs="Tahoma"/>
                <w:b w:val="0"/>
                <w:sz w:val="16"/>
                <w:szCs w:val="16"/>
              </w:rPr>
              <w:t>Esperti tecnici</w:t>
            </w:r>
          </w:p>
        </w:tc>
        <w:tc>
          <w:tcPr>
            <w:tcW w:w="790" w:type="pct"/>
            <w:vMerge/>
            <w:tcBorders>
              <w:left w:val="single" w:sz="4" w:space="0" w:color="auto"/>
              <w:right w:val="single" w:sz="4" w:space="0" w:color="auto"/>
            </w:tcBorders>
            <w:shd w:val="clear" w:color="auto" w:fill="95B3D7" w:themeFill="accent1" w:themeFillTint="99"/>
            <w:vAlign w:val="center"/>
          </w:tcPr>
          <w:p w:rsidR="002626D7" w:rsidRPr="002626D7" w:rsidRDefault="002626D7" w:rsidP="00507E8E">
            <w:pPr>
              <w:pStyle w:val="Titolo4"/>
              <w:spacing w:before="0" w:after="0"/>
              <w:rPr>
                <w:rFonts w:asciiTheme="minorHAnsi" w:hAnsiTheme="minorHAnsi" w:cs="Tahoma"/>
                <w:b w:val="0"/>
                <w:sz w:val="16"/>
                <w:szCs w:val="16"/>
              </w:rPr>
            </w:pPr>
          </w:p>
        </w:tc>
        <w:tc>
          <w:tcPr>
            <w:tcW w:w="623" w:type="pct"/>
            <w:tcBorders>
              <w:left w:val="single" w:sz="4" w:space="0" w:color="auto"/>
              <w:right w:val="single" w:sz="4" w:space="0" w:color="auto"/>
            </w:tcBorders>
            <w:shd w:val="clear" w:color="auto" w:fill="95B3D7" w:themeFill="accent1" w:themeFillTint="99"/>
          </w:tcPr>
          <w:p w:rsidR="002626D7" w:rsidRPr="002626D7" w:rsidRDefault="002626D7" w:rsidP="00507E8E">
            <w:pPr>
              <w:pStyle w:val="Titolo4"/>
              <w:spacing w:before="0" w:after="0"/>
              <w:rPr>
                <w:rFonts w:asciiTheme="minorHAnsi" w:hAnsiTheme="minorHAnsi" w:cs="Tahoma"/>
                <w:b w:val="0"/>
                <w:sz w:val="16"/>
                <w:szCs w:val="16"/>
              </w:rPr>
            </w:pPr>
          </w:p>
        </w:tc>
        <w:tc>
          <w:tcPr>
            <w:tcW w:w="611" w:type="pct"/>
            <w:tcBorders>
              <w:left w:val="single" w:sz="4" w:space="0" w:color="auto"/>
              <w:right w:val="single" w:sz="4" w:space="0" w:color="auto"/>
            </w:tcBorders>
            <w:shd w:val="clear" w:color="auto" w:fill="95B3D7" w:themeFill="accent1" w:themeFillTint="99"/>
            <w:vAlign w:val="center"/>
          </w:tcPr>
          <w:p w:rsidR="002626D7" w:rsidRPr="002626D7" w:rsidRDefault="002626D7" w:rsidP="00507E8E">
            <w:pPr>
              <w:pStyle w:val="Titolo4"/>
              <w:spacing w:before="0" w:after="0"/>
              <w:rPr>
                <w:rFonts w:asciiTheme="minorHAnsi" w:hAnsiTheme="minorHAnsi" w:cs="Tahoma"/>
                <w:b w:val="0"/>
                <w:sz w:val="16"/>
                <w:szCs w:val="16"/>
              </w:rPr>
            </w:pPr>
          </w:p>
        </w:tc>
      </w:tr>
      <w:tr w:rsidR="00B13FE1" w:rsidRPr="00AF5CD0" w:rsidTr="006D27B0">
        <w:trPr>
          <w:cantSplit/>
          <w:trHeight w:val="454"/>
        </w:trPr>
        <w:tc>
          <w:tcPr>
            <w:tcW w:w="1159" w:type="pct"/>
            <w:tcBorders>
              <w:right w:val="single" w:sz="4" w:space="0" w:color="auto"/>
            </w:tcBorders>
            <w:vAlign w:val="center"/>
          </w:tcPr>
          <w:p w:rsidR="00B13FE1" w:rsidRPr="004319BD" w:rsidRDefault="00B13FE1" w:rsidP="00B13FE1">
            <w:pPr>
              <w:pStyle w:val="Intestazione"/>
              <w:tabs>
                <w:tab w:val="clear" w:pos="4819"/>
                <w:tab w:val="clear" w:pos="9638"/>
              </w:tabs>
              <w:rPr>
                <w:rFonts w:asciiTheme="minorHAnsi" w:hAnsiTheme="minorHAnsi"/>
                <w:sz w:val="22"/>
                <w:szCs w:val="22"/>
              </w:rPr>
            </w:pPr>
            <w:r w:rsidRPr="004319BD">
              <w:rPr>
                <w:rFonts w:asciiTheme="minorHAnsi" w:hAnsiTheme="minorHAnsi"/>
                <w:sz w:val="22"/>
                <w:szCs w:val="22"/>
              </w:rPr>
              <w:t>Verifica procedure amministrazione</w:t>
            </w:r>
          </w:p>
        </w:tc>
        <w:tc>
          <w:tcPr>
            <w:tcW w:w="724" w:type="pct"/>
            <w:vMerge w:val="restart"/>
            <w:tcBorders>
              <w:left w:val="single" w:sz="4" w:space="0" w:color="auto"/>
              <w:right w:val="dotted" w:sz="4" w:space="0" w:color="auto"/>
            </w:tcBorders>
            <w:vAlign w:val="center"/>
          </w:tcPr>
          <w:p w:rsidR="00B13FE1" w:rsidRPr="004319BD" w:rsidRDefault="00B13FE1" w:rsidP="00B13FE1">
            <w:pPr>
              <w:jc w:val="center"/>
              <w:rPr>
                <w:rFonts w:asciiTheme="minorHAnsi" w:hAnsiTheme="minorHAnsi"/>
                <w:sz w:val="22"/>
                <w:szCs w:val="22"/>
              </w:rPr>
            </w:pPr>
            <w:r w:rsidRPr="00BC53E4">
              <w:rPr>
                <w:rFonts w:asciiTheme="minorHAnsi" w:hAnsiTheme="minorHAnsi"/>
                <w:sz w:val="20"/>
                <w:szCs w:val="20"/>
              </w:rPr>
              <w:t>Conformità legislativa ed ai requisiti ISO 9001/2015</w:t>
            </w:r>
            <w:r>
              <w:rPr>
                <w:rFonts w:asciiTheme="minorHAnsi" w:hAnsiTheme="minorHAnsi"/>
                <w:sz w:val="20"/>
                <w:szCs w:val="20"/>
              </w:rPr>
              <w:t>, ed ai requisiti accreditamento ed autorizzazione</w:t>
            </w:r>
          </w:p>
        </w:tc>
        <w:tc>
          <w:tcPr>
            <w:tcW w:w="600" w:type="pct"/>
            <w:vAlign w:val="center"/>
          </w:tcPr>
          <w:p w:rsidR="00B13FE1" w:rsidRPr="004319BD" w:rsidRDefault="00B13FE1" w:rsidP="00B13FE1">
            <w:pPr>
              <w:jc w:val="center"/>
              <w:rPr>
                <w:rFonts w:asciiTheme="minorHAnsi" w:hAnsiTheme="minorHAnsi"/>
                <w:sz w:val="22"/>
                <w:szCs w:val="22"/>
              </w:rPr>
            </w:pPr>
            <w:r w:rsidRPr="004319BD">
              <w:rPr>
                <w:rFonts w:asciiTheme="minorHAnsi" w:hAnsiTheme="minorHAnsi"/>
                <w:sz w:val="22"/>
                <w:szCs w:val="22"/>
              </w:rPr>
              <w:t>RGQ</w:t>
            </w:r>
          </w:p>
        </w:tc>
        <w:tc>
          <w:tcPr>
            <w:tcW w:w="493" w:type="pct"/>
            <w:vAlign w:val="center"/>
          </w:tcPr>
          <w:p w:rsidR="00B13FE1" w:rsidRPr="004319BD" w:rsidRDefault="00B13FE1" w:rsidP="00B13FE1">
            <w:pPr>
              <w:pStyle w:val="Intestazione"/>
              <w:tabs>
                <w:tab w:val="clear" w:pos="4819"/>
                <w:tab w:val="clear" w:pos="9638"/>
              </w:tabs>
              <w:jc w:val="center"/>
              <w:rPr>
                <w:rFonts w:asciiTheme="minorHAnsi" w:hAnsiTheme="minorHAnsi" w:cs="Tahoma"/>
                <w:sz w:val="22"/>
                <w:szCs w:val="22"/>
              </w:rPr>
            </w:pPr>
            <w:r>
              <w:rPr>
                <w:rFonts w:asciiTheme="minorHAnsi" w:hAnsiTheme="minorHAnsi" w:cs="Tahoma"/>
                <w:sz w:val="22"/>
                <w:szCs w:val="22"/>
              </w:rPr>
              <w:t>/</w:t>
            </w:r>
          </w:p>
        </w:tc>
        <w:tc>
          <w:tcPr>
            <w:tcW w:w="790" w:type="pct"/>
            <w:tcBorders>
              <w:right w:val="dotted" w:sz="4" w:space="0" w:color="auto"/>
            </w:tcBorders>
          </w:tcPr>
          <w:p w:rsidR="00B13FE1" w:rsidRPr="004319BD" w:rsidRDefault="00B13FE1" w:rsidP="00B13FE1">
            <w:pPr>
              <w:rPr>
                <w:rFonts w:asciiTheme="minorHAnsi" w:hAnsiTheme="minorHAnsi"/>
                <w:sz w:val="22"/>
                <w:szCs w:val="22"/>
              </w:rPr>
            </w:pPr>
            <w:r w:rsidRPr="004319BD">
              <w:rPr>
                <w:rFonts w:asciiTheme="minorHAnsi" w:hAnsiTheme="minorHAnsi"/>
                <w:sz w:val="22"/>
                <w:szCs w:val="22"/>
              </w:rPr>
              <w:t xml:space="preserve">Verbale  </w:t>
            </w:r>
            <w:r>
              <w:rPr>
                <w:rFonts w:asciiTheme="minorHAnsi" w:hAnsiTheme="minorHAnsi"/>
                <w:sz w:val="22"/>
                <w:szCs w:val="22"/>
              </w:rPr>
              <w:t>audit interno</w:t>
            </w:r>
          </w:p>
        </w:tc>
        <w:tc>
          <w:tcPr>
            <w:tcW w:w="623" w:type="pct"/>
            <w:vAlign w:val="center"/>
          </w:tcPr>
          <w:p w:rsidR="00B13FE1" w:rsidRPr="004319BD" w:rsidRDefault="00B13FE1" w:rsidP="00B13FE1">
            <w:pPr>
              <w:pStyle w:val="Intestazione"/>
              <w:tabs>
                <w:tab w:val="clear" w:pos="4819"/>
                <w:tab w:val="clear" w:pos="9638"/>
              </w:tabs>
              <w:jc w:val="center"/>
              <w:rPr>
                <w:rFonts w:asciiTheme="minorHAnsi" w:hAnsiTheme="minorHAnsi" w:cs="Tahoma"/>
                <w:sz w:val="22"/>
                <w:szCs w:val="22"/>
              </w:rPr>
            </w:pPr>
            <w:proofErr w:type="spellStart"/>
            <w:r>
              <w:rPr>
                <w:rFonts w:asciiTheme="minorHAnsi" w:hAnsiTheme="minorHAnsi" w:cs="Tahoma"/>
                <w:sz w:val="22"/>
                <w:szCs w:val="22"/>
              </w:rPr>
              <w:t>Resp</w:t>
            </w:r>
            <w:proofErr w:type="spellEnd"/>
            <w:r>
              <w:rPr>
                <w:rFonts w:asciiTheme="minorHAnsi" w:hAnsiTheme="minorHAnsi" w:cs="Tahoma"/>
                <w:sz w:val="22"/>
                <w:szCs w:val="22"/>
              </w:rPr>
              <w:t xml:space="preserve"> </w:t>
            </w:r>
            <w:proofErr w:type="spellStart"/>
            <w:r>
              <w:rPr>
                <w:rFonts w:asciiTheme="minorHAnsi" w:hAnsiTheme="minorHAnsi" w:cs="Tahoma"/>
                <w:sz w:val="22"/>
                <w:szCs w:val="22"/>
              </w:rPr>
              <w:t>Segr</w:t>
            </w:r>
            <w:proofErr w:type="spellEnd"/>
            <w:r>
              <w:rPr>
                <w:rFonts w:asciiTheme="minorHAnsi" w:hAnsiTheme="minorHAnsi" w:cs="Tahoma"/>
                <w:sz w:val="22"/>
                <w:szCs w:val="22"/>
              </w:rPr>
              <w:t>.</w:t>
            </w:r>
          </w:p>
        </w:tc>
        <w:tc>
          <w:tcPr>
            <w:tcW w:w="611" w:type="pct"/>
            <w:tcBorders>
              <w:left w:val="single" w:sz="4" w:space="0" w:color="auto"/>
              <w:right w:val="single" w:sz="4" w:space="0" w:color="auto"/>
            </w:tcBorders>
            <w:shd w:val="clear" w:color="auto" w:fill="auto"/>
          </w:tcPr>
          <w:p w:rsidR="00B13FE1" w:rsidRPr="00B142D3" w:rsidRDefault="006C67D8" w:rsidP="00B13FE1">
            <w:pPr>
              <w:pStyle w:val="Intestazione"/>
              <w:tabs>
                <w:tab w:val="clear" w:pos="4819"/>
                <w:tab w:val="clear" w:pos="9638"/>
              </w:tabs>
              <w:rPr>
                <w:rFonts w:asciiTheme="minorHAnsi" w:hAnsiTheme="minorHAnsi"/>
                <w:sz w:val="22"/>
                <w:szCs w:val="22"/>
              </w:rPr>
            </w:pPr>
            <w:r>
              <w:rPr>
                <w:rFonts w:asciiTheme="minorHAnsi" w:hAnsiTheme="minorHAnsi"/>
                <w:sz w:val="22"/>
                <w:szCs w:val="22"/>
              </w:rPr>
              <w:t>12/05/2023</w:t>
            </w:r>
          </w:p>
        </w:tc>
      </w:tr>
      <w:tr w:rsidR="006C67D8" w:rsidRPr="00AF5CD0" w:rsidTr="006D27B0">
        <w:trPr>
          <w:cantSplit/>
          <w:trHeight w:val="454"/>
        </w:trPr>
        <w:tc>
          <w:tcPr>
            <w:tcW w:w="1159" w:type="pct"/>
            <w:tcBorders>
              <w:right w:val="single" w:sz="4" w:space="0" w:color="auto"/>
            </w:tcBorders>
            <w:vAlign w:val="center"/>
          </w:tcPr>
          <w:p w:rsidR="006C67D8" w:rsidRPr="004319BD" w:rsidRDefault="006C67D8" w:rsidP="006C67D8">
            <w:pPr>
              <w:pStyle w:val="Intestazione"/>
              <w:tabs>
                <w:tab w:val="clear" w:pos="4819"/>
                <w:tab w:val="clear" w:pos="9638"/>
              </w:tabs>
              <w:rPr>
                <w:rFonts w:asciiTheme="minorHAnsi" w:hAnsiTheme="minorHAnsi"/>
                <w:sz w:val="22"/>
                <w:szCs w:val="22"/>
              </w:rPr>
            </w:pPr>
            <w:r w:rsidRPr="004319BD">
              <w:rPr>
                <w:rFonts w:asciiTheme="minorHAnsi" w:hAnsiTheme="minorHAnsi"/>
                <w:sz w:val="22"/>
                <w:szCs w:val="22"/>
              </w:rPr>
              <w:t>Verifica gestione elettromedicali</w:t>
            </w:r>
          </w:p>
        </w:tc>
        <w:tc>
          <w:tcPr>
            <w:tcW w:w="724" w:type="pct"/>
            <w:vMerge/>
            <w:tcBorders>
              <w:left w:val="single" w:sz="4" w:space="0" w:color="auto"/>
              <w:right w:val="dotted" w:sz="4" w:space="0" w:color="auto"/>
            </w:tcBorders>
          </w:tcPr>
          <w:p w:rsidR="006C67D8" w:rsidRPr="004319BD" w:rsidRDefault="006C67D8" w:rsidP="006C67D8">
            <w:pPr>
              <w:jc w:val="center"/>
              <w:rPr>
                <w:rFonts w:asciiTheme="minorHAnsi" w:hAnsiTheme="minorHAnsi"/>
                <w:sz w:val="22"/>
                <w:szCs w:val="22"/>
              </w:rPr>
            </w:pPr>
          </w:p>
        </w:tc>
        <w:tc>
          <w:tcPr>
            <w:tcW w:w="600" w:type="pct"/>
            <w:vAlign w:val="center"/>
          </w:tcPr>
          <w:p w:rsidR="006C67D8" w:rsidRPr="004319BD" w:rsidRDefault="006C67D8" w:rsidP="006C67D8">
            <w:pPr>
              <w:jc w:val="center"/>
              <w:rPr>
                <w:rFonts w:asciiTheme="minorHAnsi" w:hAnsiTheme="minorHAnsi"/>
                <w:sz w:val="22"/>
                <w:szCs w:val="22"/>
              </w:rPr>
            </w:pPr>
            <w:r w:rsidRPr="004319BD">
              <w:rPr>
                <w:rFonts w:asciiTheme="minorHAnsi" w:hAnsiTheme="minorHAnsi"/>
                <w:sz w:val="22"/>
                <w:szCs w:val="22"/>
              </w:rPr>
              <w:t>RGQ</w:t>
            </w:r>
          </w:p>
        </w:tc>
        <w:tc>
          <w:tcPr>
            <w:tcW w:w="493" w:type="pct"/>
            <w:vAlign w:val="center"/>
          </w:tcPr>
          <w:p w:rsidR="006C67D8" w:rsidRPr="004319BD" w:rsidRDefault="006C67D8" w:rsidP="006C67D8">
            <w:pPr>
              <w:pStyle w:val="Intestazione"/>
              <w:tabs>
                <w:tab w:val="clear" w:pos="4819"/>
                <w:tab w:val="clear" w:pos="9638"/>
              </w:tabs>
              <w:jc w:val="center"/>
              <w:rPr>
                <w:rFonts w:asciiTheme="minorHAnsi" w:hAnsiTheme="minorHAnsi" w:cs="Tahoma"/>
                <w:sz w:val="22"/>
                <w:szCs w:val="22"/>
              </w:rPr>
            </w:pPr>
            <w:r>
              <w:rPr>
                <w:rFonts w:asciiTheme="minorHAnsi" w:hAnsiTheme="minorHAnsi" w:cs="Tahoma"/>
                <w:sz w:val="22"/>
                <w:szCs w:val="22"/>
              </w:rPr>
              <w:t>/</w:t>
            </w:r>
          </w:p>
        </w:tc>
        <w:tc>
          <w:tcPr>
            <w:tcW w:w="790" w:type="pct"/>
            <w:tcBorders>
              <w:right w:val="dotted" w:sz="4" w:space="0" w:color="auto"/>
            </w:tcBorders>
          </w:tcPr>
          <w:p w:rsidR="006C67D8" w:rsidRPr="004319BD" w:rsidRDefault="006C67D8" w:rsidP="006C67D8">
            <w:pPr>
              <w:rPr>
                <w:rFonts w:asciiTheme="minorHAnsi" w:hAnsiTheme="minorHAnsi"/>
                <w:sz w:val="22"/>
                <w:szCs w:val="22"/>
              </w:rPr>
            </w:pPr>
            <w:r w:rsidRPr="004319BD">
              <w:rPr>
                <w:rFonts w:asciiTheme="minorHAnsi" w:hAnsiTheme="minorHAnsi"/>
                <w:sz w:val="22"/>
                <w:szCs w:val="22"/>
              </w:rPr>
              <w:t xml:space="preserve">Verbale  </w:t>
            </w:r>
            <w:r>
              <w:rPr>
                <w:rFonts w:asciiTheme="minorHAnsi" w:hAnsiTheme="minorHAnsi"/>
                <w:sz w:val="22"/>
                <w:szCs w:val="22"/>
              </w:rPr>
              <w:t>audit interno</w:t>
            </w:r>
          </w:p>
        </w:tc>
        <w:tc>
          <w:tcPr>
            <w:tcW w:w="623" w:type="pct"/>
            <w:vAlign w:val="center"/>
          </w:tcPr>
          <w:p w:rsidR="006C67D8" w:rsidRPr="004319BD" w:rsidRDefault="006C67D8" w:rsidP="006C67D8">
            <w:pPr>
              <w:pStyle w:val="Intestazione"/>
              <w:tabs>
                <w:tab w:val="clear" w:pos="4819"/>
                <w:tab w:val="clear" w:pos="9638"/>
              </w:tabs>
              <w:jc w:val="center"/>
              <w:rPr>
                <w:rFonts w:asciiTheme="minorHAnsi" w:hAnsiTheme="minorHAnsi" w:cs="Tahoma"/>
                <w:sz w:val="22"/>
                <w:szCs w:val="22"/>
              </w:rPr>
            </w:pPr>
            <w:r>
              <w:rPr>
                <w:rFonts w:asciiTheme="minorHAnsi" w:hAnsiTheme="minorHAnsi" w:cs="Tahoma"/>
                <w:sz w:val="22"/>
                <w:szCs w:val="22"/>
              </w:rPr>
              <w:t xml:space="preserve">Resp. </w:t>
            </w:r>
            <w:proofErr w:type="spellStart"/>
            <w:r>
              <w:rPr>
                <w:rFonts w:asciiTheme="minorHAnsi" w:hAnsiTheme="minorHAnsi" w:cs="Tahoma"/>
                <w:sz w:val="22"/>
                <w:szCs w:val="22"/>
              </w:rPr>
              <w:t>Fisiot</w:t>
            </w:r>
            <w:proofErr w:type="spellEnd"/>
            <w:r>
              <w:rPr>
                <w:rFonts w:asciiTheme="minorHAnsi" w:hAnsiTheme="minorHAnsi" w:cs="Tahoma"/>
                <w:sz w:val="22"/>
                <w:szCs w:val="22"/>
              </w:rPr>
              <w:t>.</w:t>
            </w:r>
          </w:p>
        </w:tc>
        <w:tc>
          <w:tcPr>
            <w:tcW w:w="611" w:type="pct"/>
            <w:tcBorders>
              <w:left w:val="single" w:sz="4" w:space="0" w:color="auto"/>
              <w:right w:val="single" w:sz="4" w:space="0" w:color="auto"/>
            </w:tcBorders>
            <w:shd w:val="clear" w:color="auto" w:fill="auto"/>
          </w:tcPr>
          <w:p w:rsidR="006C67D8" w:rsidRDefault="006C67D8" w:rsidP="006C67D8">
            <w:r w:rsidRPr="001A2F4F">
              <w:rPr>
                <w:rFonts w:asciiTheme="minorHAnsi" w:hAnsiTheme="minorHAnsi"/>
                <w:sz w:val="22"/>
                <w:szCs w:val="22"/>
              </w:rPr>
              <w:t>12/05/2023</w:t>
            </w:r>
          </w:p>
        </w:tc>
      </w:tr>
      <w:tr w:rsidR="006C67D8" w:rsidRPr="00AF5CD0" w:rsidTr="006D27B0">
        <w:trPr>
          <w:cantSplit/>
          <w:trHeight w:val="454"/>
        </w:trPr>
        <w:tc>
          <w:tcPr>
            <w:tcW w:w="1159" w:type="pct"/>
            <w:tcBorders>
              <w:right w:val="single" w:sz="4" w:space="0" w:color="auto"/>
            </w:tcBorders>
            <w:vAlign w:val="center"/>
          </w:tcPr>
          <w:p w:rsidR="006C67D8" w:rsidRPr="004319BD" w:rsidRDefault="006C67D8" w:rsidP="006C67D8">
            <w:pPr>
              <w:pStyle w:val="Intestazione"/>
              <w:tabs>
                <w:tab w:val="clear" w:pos="4819"/>
                <w:tab w:val="clear" w:pos="9638"/>
              </w:tabs>
              <w:rPr>
                <w:rFonts w:asciiTheme="minorHAnsi" w:hAnsiTheme="minorHAnsi"/>
                <w:sz w:val="22"/>
                <w:szCs w:val="22"/>
              </w:rPr>
            </w:pPr>
            <w:r w:rsidRPr="004319BD">
              <w:rPr>
                <w:rFonts w:asciiTheme="minorHAnsi" w:hAnsiTheme="minorHAnsi"/>
                <w:sz w:val="22"/>
                <w:szCs w:val="22"/>
              </w:rPr>
              <w:t>Verifica gestione personale-formazione</w:t>
            </w:r>
          </w:p>
        </w:tc>
        <w:tc>
          <w:tcPr>
            <w:tcW w:w="724" w:type="pct"/>
            <w:vMerge/>
            <w:tcBorders>
              <w:left w:val="single" w:sz="4" w:space="0" w:color="auto"/>
              <w:right w:val="dotted" w:sz="4" w:space="0" w:color="auto"/>
            </w:tcBorders>
          </w:tcPr>
          <w:p w:rsidR="006C67D8" w:rsidRPr="004319BD" w:rsidRDefault="006C67D8" w:rsidP="006C67D8">
            <w:pPr>
              <w:jc w:val="center"/>
              <w:rPr>
                <w:rFonts w:asciiTheme="minorHAnsi" w:hAnsiTheme="minorHAnsi"/>
                <w:sz w:val="22"/>
                <w:szCs w:val="22"/>
              </w:rPr>
            </w:pPr>
          </w:p>
        </w:tc>
        <w:tc>
          <w:tcPr>
            <w:tcW w:w="600" w:type="pct"/>
            <w:vAlign w:val="center"/>
          </w:tcPr>
          <w:p w:rsidR="006C67D8" w:rsidRPr="004319BD" w:rsidRDefault="006C67D8" w:rsidP="006C67D8">
            <w:pPr>
              <w:jc w:val="center"/>
              <w:rPr>
                <w:rFonts w:asciiTheme="minorHAnsi" w:hAnsiTheme="minorHAnsi"/>
                <w:sz w:val="22"/>
                <w:szCs w:val="22"/>
              </w:rPr>
            </w:pPr>
            <w:r w:rsidRPr="004319BD">
              <w:rPr>
                <w:rFonts w:asciiTheme="minorHAnsi" w:hAnsiTheme="minorHAnsi"/>
                <w:sz w:val="22"/>
                <w:szCs w:val="22"/>
              </w:rPr>
              <w:t>RGQ</w:t>
            </w:r>
          </w:p>
        </w:tc>
        <w:tc>
          <w:tcPr>
            <w:tcW w:w="493" w:type="pct"/>
            <w:vAlign w:val="center"/>
          </w:tcPr>
          <w:p w:rsidR="006C67D8" w:rsidRPr="004319BD" w:rsidRDefault="006C67D8" w:rsidP="006C67D8">
            <w:pPr>
              <w:pStyle w:val="Intestazione"/>
              <w:tabs>
                <w:tab w:val="clear" w:pos="4819"/>
                <w:tab w:val="clear" w:pos="9638"/>
              </w:tabs>
              <w:jc w:val="center"/>
              <w:rPr>
                <w:rFonts w:asciiTheme="minorHAnsi" w:hAnsiTheme="minorHAnsi" w:cs="Tahoma"/>
                <w:sz w:val="22"/>
                <w:szCs w:val="22"/>
              </w:rPr>
            </w:pPr>
            <w:r>
              <w:rPr>
                <w:rFonts w:asciiTheme="minorHAnsi" w:hAnsiTheme="minorHAnsi" w:cs="Tahoma"/>
                <w:sz w:val="22"/>
                <w:szCs w:val="22"/>
              </w:rPr>
              <w:t>/</w:t>
            </w:r>
          </w:p>
        </w:tc>
        <w:tc>
          <w:tcPr>
            <w:tcW w:w="790" w:type="pct"/>
            <w:tcBorders>
              <w:right w:val="dotted" w:sz="4" w:space="0" w:color="auto"/>
            </w:tcBorders>
          </w:tcPr>
          <w:p w:rsidR="006C67D8" w:rsidRPr="004319BD" w:rsidRDefault="006C67D8" w:rsidP="006C67D8">
            <w:pPr>
              <w:rPr>
                <w:rFonts w:asciiTheme="minorHAnsi" w:hAnsiTheme="minorHAnsi"/>
                <w:sz w:val="22"/>
                <w:szCs w:val="22"/>
              </w:rPr>
            </w:pPr>
            <w:r w:rsidRPr="004319BD">
              <w:rPr>
                <w:rFonts w:asciiTheme="minorHAnsi" w:hAnsiTheme="minorHAnsi"/>
                <w:sz w:val="22"/>
                <w:szCs w:val="22"/>
              </w:rPr>
              <w:t xml:space="preserve">Verbale  </w:t>
            </w:r>
            <w:r>
              <w:rPr>
                <w:rFonts w:asciiTheme="minorHAnsi" w:hAnsiTheme="minorHAnsi"/>
                <w:sz w:val="22"/>
                <w:szCs w:val="22"/>
              </w:rPr>
              <w:t>audit interno</w:t>
            </w:r>
          </w:p>
        </w:tc>
        <w:tc>
          <w:tcPr>
            <w:tcW w:w="623" w:type="pct"/>
            <w:vAlign w:val="center"/>
          </w:tcPr>
          <w:p w:rsidR="006C67D8" w:rsidRPr="004319BD" w:rsidRDefault="006C67D8" w:rsidP="006C67D8">
            <w:pPr>
              <w:pStyle w:val="Intestazione"/>
              <w:tabs>
                <w:tab w:val="clear" w:pos="4819"/>
                <w:tab w:val="clear" w:pos="9638"/>
              </w:tabs>
              <w:jc w:val="center"/>
              <w:rPr>
                <w:rFonts w:asciiTheme="minorHAnsi" w:hAnsiTheme="minorHAnsi" w:cs="Tahoma"/>
                <w:sz w:val="22"/>
                <w:szCs w:val="22"/>
              </w:rPr>
            </w:pPr>
            <w:r>
              <w:rPr>
                <w:rFonts w:asciiTheme="minorHAnsi" w:hAnsiTheme="minorHAnsi" w:cs="Tahoma"/>
                <w:sz w:val="22"/>
                <w:szCs w:val="22"/>
              </w:rPr>
              <w:t>Resp. formazione</w:t>
            </w:r>
          </w:p>
        </w:tc>
        <w:tc>
          <w:tcPr>
            <w:tcW w:w="611" w:type="pct"/>
            <w:tcBorders>
              <w:left w:val="single" w:sz="4" w:space="0" w:color="auto"/>
              <w:right w:val="single" w:sz="4" w:space="0" w:color="auto"/>
            </w:tcBorders>
            <w:shd w:val="clear" w:color="auto" w:fill="auto"/>
          </w:tcPr>
          <w:p w:rsidR="006C67D8" w:rsidRDefault="006C67D8" w:rsidP="006C67D8">
            <w:r w:rsidRPr="001A2F4F">
              <w:rPr>
                <w:rFonts w:asciiTheme="minorHAnsi" w:hAnsiTheme="minorHAnsi"/>
                <w:sz w:val="22"/>
                <w:szCs w:val="22"/>
              </w:rPr>
              <w:t>12/05/2023</w:t>
            </w:r>
          </w:p>
        </w:tc>
      </w:tr>
      <w:tr w:rsidR="006C67D8" w:rsidRPr="00AF5CD0" w:rsidTr="006D27B0">
        <w:trPr>
          <w:cantSplit/>
          <w:trHeight w:val="454"/>
        </w:trPr>
        <w:tc>
          <w:tcPr>
            <w:tcW w:w="1159" w:type="pct"/>
            <w:tcBorders>
              <w:right w:val="single" w:sz="4" w:space="0" w:color="auto"/>
            </w:tcBorders>
            <w:vAlign w:val="center"/>
          </w:tcPr>
          <w:p w:rsidR="006C67D8" w:rsidRPr="00BC53E4" w:rsidRDefault="006C67D8" w:rsidP="006C67D8">
            <w:pPr>
              <w:pStyle w:val="Intestazione"/>
              <w:tabs>
                <w:tab w:val="clear" w:pos="4819"/>
                <w:tab w:val="clear" w:pos="9638"/>
              </w:tabs>
              <w:jc w:val="center"/>
              <w:rPr>
                <w:rFonts w:asciiTheme="minorHAnsi" w:hAnsiTheme="minorHAnsi"/>
                <w:sz w:val="22"/>
                <w:szCs w:val="22"/>
              </w:rPr>
            </w:pPr>
            <w:r w:rsidRPr="00BC53E4">
              <w:rPr>
                <w:rFonts w:asciiTheme="minorHAnsi" w:hAnsiTheme="minorHAnsi"/>
                <w:sz w:val="22"/>
                <w:szCs w:val="22"/>
              </w:rPr>
              <w:t>Verifica attività medicina fisica e riabilitazione (reparti)</w:t>
            </w:r>
          </w:p>
        </w:tc>
        <w:tc>
          <w:tcPr>
            <w:tcW w:w="724" w:type="pct"/>
            <w:vMerge/>
            <w:tcBorders>
              <w:left w:val="single" w:sz="4" w:space="0" w:color="auto"/>
              <w:right w:val="dotted" w:sz="4" w:space="0" w:color="auto"/>
            </w:tcBorders>
            <w:vAlign w:val="center"/>
          </w:tcPr>
          <w:p w:rsidR="006C67D8" w:rsidRPr="00BC53E4" w:rsidRDefault="006C67D8" w:rsidP="006C67D8">
            <w:pPr>
              <w:jc w:val="center"/>
              <w:rPr>
                <w:rFonts w:asciiTheme="minorHAnsi" w:hAnsiTheme="minorHAnsi"/>
                <w:sz w:val="20"/>
                <w:szCs w:val="20"/>
              </w:rPr>
            </w:pPr>
          </w:p>
        </w:tc>
        <w:tc>
          <w:tcPr>
            <w:tcW w:w="600" w:type="pct"/>
            <w:vAlign w:val="center"/>
          </w:tcPr>
          <w:p w:rsidR="006C67D8" w:rsidRPr="00BC53E4" w:rsidRDefault="006C67D8" w:rsidP="006C67D8">
            <w:pPr>
              <w:jc w:val="center"/>
              <w:rPr>
                <w:rFonts w:asciiTheme="minorHAnsi" w:hAnsiTheme="minorHAnsi"/>
                <w:sz w:val="22"/>
                <w:szCs w:val="22"/>
              </w:rPr>
            </w:pPr>
            <w:r w:rsidRPr="00BC53E4">
              <w:rPr>
                <w:rFonts w:asciiTheme="minorHAnsi" w:hAnsiTheme="minorHAnsi"/>
                <w:sz w:val="22"/>
                <w:szCs w:val="22"/>
              </w:rPr>
              <w:t>RGQ</w:t>
            </w:r>
          </w:p>
        </w:tc>
        <w:tc>
          <w:tcPr>
            <w:tcW w:w="493" w:type="pct"/>
            <w:vAlign w:val="center"/>
          </w:tcPr>
          <w:p w:rsidR="006C67D8" w:rsidRPr="00BC53E4" w:rsidRDefault="006C67D8" w:rsidP="006C67D8">
            <w:pPr>
              <w:pStyle w:val="Intestazione"/>
              <w:tabs>
                <w:tab w:val="clear" w:pos="4819"/>
                <w:tab w:val="clear" w:pos="9638"/>
              </w:tabs>
              <w:jc w:val="center"/>
              <w:rPr>
                <w:rFonts w:asciiTheme="minorHAnsi" w:hAnsiTheme="minorHAnsi" w:cs="Tahoma"/>
                <w:sz w:val="22"/>
                <w:szCs w:val="22"/>
              </w:rPr>
            </w:pPr>
            <w:r w:rsidRPr="00BC53E4">
              <w:rPr>
                <w:rFonts w:asciiTheme="minorHAnsi" w:hAnsiTheme="minorHAnsi" w:cs="Tahoma"/>
                <w:sz w:val="22"/>
                <w:szCs w:val="22"/>
              </w:rPr>
              <w:t>/</w:t>
            </w:r>
          </w:p>
        </w:tc>
        <w:tc>
          <w:tcPr>
            <w:tcW w:w="790" w:type="pct"/>
            <w:tcBorders>
              <w:right w:val="dotted" w:sz="4" w:space="0" w:color="auto"/>
            </w:tcBorders>
          </w:tcPr>
          <w:p w:rsidR="006C67D8" w:rsidRPr="004319BD" w:rsidRDefault="006C67D8" w:rsidP="006C67D8">
            <w:pPr>
              <w:rPr>
                <w:rFonts w:asciiTheme="minorHAnsi" w:hAnsiTheme="minorHAnsi"/>
                <w:sz w:val="22"/>
                <w:szCs w:val="22"/>
              </w:rPr>
            </w:pPr>
            <w:r w:rsidRPr="004319BD">
              <w:rPr>
                <w:rFonts w:asciiTheme="minorHAnsi" w:hAnsiTheme="minorHAnsi"/>
                <w:sz w:val="22"/>
                <w:szCs w:val="22"/>
              </w:rPr>
              <w:t xml:space="preserve">Verbale  </w:t>
            </w:r>
            <w:r>
              <w:rPr>
                <w:rFonts w:asciiTheme="minorHAnsi" w:hAnsiTheme="minorHAnsi"/>
                <w:sz w:val="22"/>
                <w:szCs w:val="22"/>
              </w:rPr>
              <w:t>audit interno</w:t>
            </w:r>
          </w:p>
        </w:tc>
        <w:tc>
          <w:tcPr>
            <w:tcW w:w="623" w:type="pct"/>
            <w:vAlign w:val="center"/>
          </w:tcPr>
          <w:p w:rsidR="006C67D8" w:rsidRPr="00BC53E4" w:rsidRDefault="006C67D8" w:rsidP="006C67D8">
            <w:pPr>
              <w:pStyle w:val="Intestazione"/>
              <w:tabs>
                <w:tab w:val="clear" w:pos="4819"/>
                <w:tab w:val="clear" w:pos="9638"/>
              </w:tabs>
              <w:jc w:val="center"/>
              <w:rPr>
                <w:rFonts w:asciiTheme="minorHAnsi" w:hAnsiTheme="minorHAnsi" w:cs="Tahoma"/>
                <w:sz w:val="22"/>
                <w:szCs w:val="22"/>
              </w:rPr>
            </w:pPr>
            <w:r>
              <w:rPr>
                <w:rFonts w:asciiTheme="minorHAnsi" w:hAnsiTheme="minorHAnsi" w:cs="Tahoma"/>
                <w:sz w:val="22"/>
                <w:szCs w:val="22"/>
              </w:rPr>
              <w:t xml:space="preserve">Resp. </w:t>
            </w:r>
            <w:proofErr w:type="spellStart"/>
            <w:r>
              <w:rPr>
                <w:rFonts w:asciiTheme="minorHAnsi" w:hAnsiTheme="minorHAnsi" w:cs="Tahoma"/>
                <w:sz w:val="22"/>
                <w:szCs w:val="22"/>
              </w:rPr>
              <w:t>Fisiot</w:t>
            </w:r>
            <w:proofErr w:type="spellEnd"/>
            <w:r>
              <w:rPr>
                <w:rFonts w:asciiTheme="minorHAnsi" w:hAnsiTheme="minorHAnsi" w:cs="Tahoma"/>
                <w:sz w:val="22"/>
                <w:szCs w:val="22"/>
              </w:rPr>
              <w:t>.</w:t>
            </w:r>
          </w:p>
        </w:tc>
        <w:tc>
          <w:tcPr>
            <w:tcW w:w="611" w:type="pct"/>
            <w:tcBorders>
              <w:left w:val="single" w:sz="4" w:space="0" w:color="auto"/>
              <w:right w:val="single" w:sz="4" w:space="0" w:color="auto"/>
            </w:tcBorders>
            <w:shd w:val="clear" w:color="auto" w:fill="auto"/>
          </w:tcPr>
          <w:p w:rsidR="006C67D8" w:rsidRDefault="006C67D8" w:rsidP="006C67D8">
            <w:r w:rsidRPr="001A2F4F">
              <w:rPr>
                <w:rFonts w:asciiTheme="minorHAnsi" w:hAnsiTheme="minorHAnsi"/>
                <w:sz w:val="22"/>
                <w:szCs w:val="22"/>
              </w:rPr>
              <w:t>12/05/2023</w:t>
            </w:r>
          </w:p>
        </w:tc>
      </w:tr>
      <w:tr w:rsidR="00B13FE1" w:rsidRPr="00AF5CD0" w:rsidTr="006D27B0">
        <w:trPr>
          <w:cantSplit/>
          <w:trHeight w:val="454"/>
        </w:trPr>
        <w:tc>
          <w:tcPr>
            <w:tcW w:w="1159" w:type="pct"/>
            <w:tcBorders>
              <w:right w:val="single" w:sz="4" w:space="0" w:color="auto"/>
            </w:tcBorders>
            <w:vAlign w:val="center"/>
          </w:tcPr>
          <w:p w:rsidR="00B13FE1" w:rsidRPr="00BC53E4" w:rsidRDefault="00B13FE1" w:rsidP="00B13FE1">
            <w:pPr>
              <w:pStyle w:val="Intestazione"/>
              <w:tabs>
                <w:tab w:val="clear" w:pos="4819"/>
                <w:tab w:val="clear" w:pos="9638"/>
              </w:tabs>
              <w:jc w:val="center"/>
              <w:rPr>
                <w:rFonts w:asciiTheme="minorHAnsi" w:hAnsiTheme="minorHAnsi"/>
                <w:sz w:val="22"/>
                <w:szCs w:val="22"/>
              </w:rPr>
            </w:pPr>
            <w:r w:rsidRPr="00BC53E4">
              <w:rPr>
                <w:rFonts w:asciiTheme="minorHAnsi" w:hAnsiTheme="minorHAnsi"/>
                <w:sz w:val="22"/>
                <w:szCs w:val="22"/>
              </w:rPr>
              <w:t>Verifica attività medicina fisica e riabilitazione (reparti)</w:t>
            </w:r>
          </w:p>
        </w:tc>
        <w:tc>
          <w:tcPr>
            <w:tcW w:w="724" w:type="pct"/>
            <w:vMerge/>
            <w:tcBorders>
              <w:left w:val="single" w:sz="4" w:space="0" w:color="auto"/>
              <w:right w:val="dotted" w:sz="4" w:space="0" w:color="auto"/>
            </w:tcBorders>
            <w:vAlign w:val="center"/>
          </w:tcPr>
          <w:p w:rsidR="00B13FE1" w:rsidRPr="00BC53E4" w:rsidRDefault="00B13FE1" w:rsidP="00B13FE1">
            <w:pPr>
              <w:jc w:val="center"/>
              <w:rPr>
                <w:rFonts w:asciiTheme="minorHAnsi" w:hAnsiTheme="minorHAnsi"/>
                <w:sz w:val="20"/>
                <w:szCs w:val="20"/>
              </w:rPr>
            </w:pPr>
          </w:p>
        </w:tc>
        <w:tc>
          <w:tcPr>
            <w:tcW w:w="600" w:type="pct"/>
            <w:vAlign w:val="center"/>
          </w:tcPr>
          <w:p w:rsidR="00B13FE1" w:rsidRPr="00BC53E4" w:rsidRDefault="00B13FE1" w:rsidP="00B13FE1">
            <w:pPr>
              <w:jc w:val="center"/>
              <w:rPr>
                <w:rFonts w:asciiTheme="minorHAnsi" w:hAnsiTheme="minorHAnsi"/>
                <w:sz w:val="22"/>
                <w:szCs w:val="22"/>
              </w:rPr>
            </w:pPr>
            <w:proofErr w:type="spellStart"/>
            <w:r>
              <w:rPr>
                <w:rFonts w:asciiTheme="minorHAnsi" w:hAnsiTheme="minorHAnsi"/>
                <w:sz w:val="22"/>
                <w:szCs w:val="22"/>
              </w:rPr>
              <w:t>Resp</w:t>
            </w:r>
            <w:proofErr w:type="spellEnd"/>
            <w:r>
              <w:rPr>
                <w:rFonts w:asciiTheme="minorHAnsi" w:hAnsiTheme="minorHAnsi"/>
                <w:sz w:val="22"/>
                <w:szCs w:val="22"/>
              </w:rPr>
              <w:t xml:space="preserve"> Fisioterapia</w:t>
            </w:r>
          </w:p>
        </w:tc>
        <w:tc>
          <w:tcPr>
            <w:tcW w:w="493" w:type="pct"/>
            <w:vAlign w:val="center"/>
          </w:tcPr>
          <w:p w:rsidR="00B13FE1" w:rsidRPr="00BC53E4" w:rsidRDefault="00B13FE1" w:rsidP="00B13FE1">
            <w:pPr>
              <w:pStyle w:val="Intestazione"/>
              <w:tabs>
                <w:tab w:val="clear" w:pos="4819"/>
                <w:tab w:val="clear" w:pos="9638"/>
              </w:tabs>
              <w:jc w:val="center"/>
              <w:rPr>
                <w:rFonts w:asciiTheme="minorHAnsi" w:hAnsiTheme="minorHAnsi" w:cs="Tahoma"/>
                <w:sz w:val="22"/>
                <w:szCs w:val="22"/>
              </w:rPr>
            </w:pPr>
            <w:r w:rsidRPr="00BC53E4">
              <w:rPr>
                <w:rFonts w:asciiTheme="minorHAnsi" w:hAnsiTheme="minorHAnsi" w:cs="Tahoma"/>
                <w:sz w:val="22"/>
                <w:szCs w:val="22"/>
              </w:rPr>
              <w:t>/</w:t>
            </w:r>
          </w:p>
        </w:tc>
        <w:tc>
          <w:tcPr>
            <w:tcW w:w="790" w:type="pct"/>
            <w:tcBorders>
              <w:right w:val="dotted" w:sz="4" w:space="0" w:color="auto"/>
            </w:tcBorders>
          </w:tcPr>
          <w:p w:rsidR="00B13FE1" w:rsidRPr="004319BD" w:rsidRDefault="00B13FE1" w:rsidP="00B13FE1">
            <w:pPr>
              <w:rPr>
                <w:rFonts w:asciiTheme="minorHAnsi" w:hAnsiTheme="minorHAnsi"/>
                <w:sz w:val="22"/>
                <w:szCs w:val="22"/>
              </w:rPr>
            </w:pPr>
            <w:r w:rsidRPr="004319BD">
              <w:rPr>
                <w:rFonts w:asciiTheme="minorHAnsi" w:hAnsiTheme="minorHAnsi"/>
                <w:sz w:val="22"/>
                <w:szCs w:val="22"/>
              </w:rPr>
              <w:t xml:space="preserve">Verbale  </w:t>
            </w:r>
            <w:r>
              <w:rPr>
                <w:rFonts w:asciiTheme="minorHAnsi" w:hAnsiTheme="minorHAnsi"/>
                <w:sz w:val="22"/>
                <w:szCs w:val="22"/>
              </w:rPr>
              <w:t>audit interno</w:t>
            </w:r>
          </w:p>
        </w:tc>
        <w:tc>
          <w:tcPr>
            <w:tcW w:w="623" w:type="pct"/>
            <w:vAlign w:val="center"/>
          </w:tcPr>
          <w:p w:rsidR="00B13FE1" w:rsidRPr="00BC53E4" w:rsidRDefault="00B13FE1" w:rsidP="00B13FE1">
            <w:pPr>
              <w:pStyle w:val="Intestazione"/>
              <w:tabs>
                <w:tab w:val="clear" w:pos="4819"/>
                <w:tab w:val="clear" w:pos="9638"/>
              </w:tabs>
              <w:jc w:val="center"/>
              <w:rPr>
                <w:rFonts w:asciiTheme="minorHAnsi" w:hAnsiTheme="minorHAnsi" w:cs="Tahoma"/>
                <w:sz w:val="22"/>
                <w:szCs w:val="22"/>
              </w:rPr>
            </w:pPr>
            <w:r>
              <w:rPr>
                <w:rFonts w:asciiTheme="minorHAnsi" w:hAnsiTheme="minorHAnsi" w:cs="Tahoma"/>
                <w:sz w:val="22"/>
                <w:szCs w:val="22"/>
              </w:rPr>
              <w:t xml:space="preserve">Resp. </w:t>
            </w:r>
            <w:proofErr w:type="spellStart"/>
            <w:r>
              <w:rPr>
                <w:rFonts w:asciiTheme="minorHAnsi" w:hAnsiTheme="minorHAnsi" w:cs="Tahoma"/>
                <w:sz w:val="22"/>
                <w:szCs w:val="22"/>
              </w:rPr>
              <w:t>Fisiot</w:t>
            </w:r>
            <w:proofErr w:type="spellEnd"/>
            <w:r>
              <w:rPr>
                <w:rFonts w:asciiTheme="minorHAnsi" w:hAnsiTheme="minorHAnsi" w:cs="Tahoma"/>
                <w:sz w:val="22"/>
                <w:szCs w:val="22"/>
              </w:rPr>
              <w:t>.</w:t>
            </w:r>
          </w:p>
        </w:tc>
        <w:tc>
          <w:tcPr>
            <w:tcW w:w="611" w:type="pct"/>
            <w:tcBorders>
              <w:left w:val="single" w:sz="4" w:space="0" w:color="auto"/>
              <w:right w:val="single" w:sz="4" w:space="0" w:color="auto"/>
            </w:tcBorders>
            <w:shd w:val="clear" w:color="auto" w:fill="auto"/>
          </w:tcPr>
          <w:p w:rsidR="00B13FE1" w:rsidRPr="00B142D3" w:rsidRDefault="006C67D8" w:rsidP="00B13FE1">
            <w:pPr>
              <w:pStyle w:val="Intestazione"/>
              <w:tabs>
                <w:tab w:val="clear" w:pos="4819"/>
                <w:tab w:val="clear" w:pos="9638"/>
              </w:tabs>
              <w:rPr>
                <w:rFonts w:asciiTheme="minorHAnsi" w:hAnsiTheme="minorHAnsi"/>
                <w:sz w:val="22"/>
                <w:szCs w:val="22"/>
              </w:rPr>
            </w:pPr>
            <w:r>
              <w:rPr>
                <w:rFonts w:asciiTheme="minorHAnsi" w:hAnsiTheme="minorHAnsi"/>
                <w:sz w:val="22"/>
                <w:szCs w:val="22"/>
              </w:rPr>
              <w:t>30/06/2023</w:t>
            </w:r>
          </w:p>
        </w:tc>
      </w:tr>
      <w:tr w:rsidR="00B13FE1" w:rsidRPr="005758A4" w:rsidTr="006D27B0">
        <w:trPr>
          <w:cantSplit/>
          <w:trHeight w:val="454"/>
        </w:trPr>
        <w:tc>
          <w:tcPr>
            <w:tcW w:w="1159" w:type="pct"/>
            <w:tcBorders>
              <w:right w:val="single" w:sz="4" w:space="0" w:color="auto"/>
            </w:tcBorders>
            <w:vAlign w:val="center"/>
          </w:tcPr>
          <w:p w:rsidR="00B13FE1" w:rsidRPr="00BC53E4" w:rsidRDefault="00B13FE1" w:rsidP="00B13FE1">
            <w:pPr>
              <w:pStyle w:val="Intestazione"/>
              <w:tabs>
                <w:tab w:val="clear" w:pos="4819"/>
                <w:tab w:val="clear" w:pos="9638"/>
              </w:tabs>
              <w:jc w:val="center"/>
              <w:rPr>
                <w:rFonts w:asciiTheme="minorHAnsi" w:hAnsiTheme="minorHAnsi"/>
                <w:sz w:val="22"/>
                <w:szCs w:val="22"/>
              </w:rPr>
            </w:pPr>
            <w:r w:rsidRPr="00BC53E4">
              <w:rPr>
                <w:rFonts w:asciiTheme="minorHAnsi" w:hAnsiTheme="minorHAnsi"/>
                <w:sz w:val="22"/>
                <w:szCs w:val="22"/>
              </w:rPr>
              <w:t>Gestione sicurezza</w:t>
            </w:r>
          </w:p>
          <w:p w:rsidR="00B13FE1" w:rsidRPr="00BC53E4" w:rsidRDefault="00B13FE1" w:rsidP="0067092B">
            <w:pPr>
              <w:pStyle w:val="Intestazione"/>
              <w:numPr>
                <w:ilvl w:val="0"/>
                <w:numId w:val="2"/>
              </w:numPr>
              <w:tabs>
                <w:tab w:val="clear" w:pos="4819"/>
                <w:tab w:val="clear" w:pos="9638"/>
              </w:tabs>
              <w:jc w:val="center"/>
              <w:rPr>
                <w:rFonts w:asciiTheme="minorHAnsi" w:hAnsiTheme="minorHAnsi"/>
                <w:sz w:val="22"/>
                <w:szCs w:val="22"/>
              </w:rPr>
            </w:pPr>
            <w:r w:rsidRPr="00BC53E4">
              <w:rPr>
                <w:rFonts w:asciiTheme="minorHAnsi" w:hAnsiTheme="minorHAnsi"/>
                <w:sz w:val="22"/>
                <w:szCs w:val="22"/>
              </w:rPr>
              <w:t>Gestione dei rischi, misure di prevenzione e protezione</w:t>
            </w:r>
          </w:p>
          <w:p w:rsidR="00B13FE1" w:rsidRPr="00BC53E4" w:rsidRDefault="00B13FE1" w:rsidP="0067092B">
            <w:pPr>
              <w:pStyle w:val="Intestazione"/>
              <w:numPr>
                <w:ilvl w:val="0"/>
                <w:numId w:val="2"/>
              </w:numPr>
              <w:tabs>
                <w:tab w:val="clear" w:pos="4819"/>
                <w:tab w:val="clear" w:pos="9638"/>
              </w:tabs>
              <w:jc w:val="center"/>
              <w:rPr>
                <w:rFonts w:asciiTheme="minorHAnsi" w:hAnsiTheme="minorHAnsi"/>
                <w:sz w:val="22"/>
                <w:szCs w:val="22"/>
              </w:rPr>
            </w:pPr>
            <w:r w:rsidRPr="00BC53E4">
              <w:rPr>
                <w:rFonts w:asciiTheme="minorHAnsi" w:hAnsiTheme="minorHAnsi"/>
                <w:sz w:val="22"/>
                <w:szCs w:val="22"/>
              </w:rPr>
              <w:t>Formazione del personale in materia sicurezza</w:t>
            </w:r>
          </w:p>
        </w:tc>
        <w:tc>
          <w:tcPr>
            <w:tcW w:w="724" w:type="pct"/>
            <w:vMerge/>
            <w:tcBorders>
              <w:left w:val="single" w:sz="4" w:space="0" w:color="auto"/>
              <w:right w:val="dotted" w:sz="4" w:space="0" w:color="auto"/>
            </w:tcBorders>
            <w:vAlign w:val="center"/>
          </w:tcPr>
          <w:p w:rsidR="00B13FE1" w:rsidRPr="00BC53E4" w:rsidRDefault="00B13FE1" w:rsidP="00B13FE1">
            <w:pPr>
              <w:jc w:val="center"/>
              <w:rPr>
                <w:rFonts w:asciiTheme="minorHAnsi" w:hAnsiTheme="minorHAnsi"/>
                <w:sz w:val="22"/>
                <w:szCs w:val="22"/>
              </w:rPr>
            </w:pPr>
          </w:p>
        </w:tc>
        <w:tc>
          <w:tcPr>
            <w:tcW w:w="600" w:type="pct"/>
            <w:vAlign w:val="center"/>
          </w:tcPr>
          <w:p w:rsidR="00B13FE1" w:rsidRPr="00BC53E4" w:rsidRDefault="00B13FE1" w:rsidP="00B13FE1">
            <w:pPr>
              <w:jc w:val="center"/>
              <w:rPr>
                <w:rFonts w:asciiTheme="minorHAnsi" w:hAnsiTheme="minorHAnsi"/>
                <w:sz w:val="22"/>
                <w:szCs w:val="22"/>
              </w:rPr>
            </w:pPr>
            <w:r w:rsidRPr="00BC53E4">
              <w:rPr>
                <w:rFonts w:asciiTheme="minorHAnsi" w:hAnsiTheme="minorHAnsi"/>
                <w:sz w:val="22"/>
                <w:szCs w:val="22"/>
              </w:rPr>
              <w:t>RSPP</w:t>
            </w:r>
          </w:p>
        </w:tc>
        <w:tc>
          <w:tcPr>
            <w:tcW w:w="493" w:type="pct"/>
            <w:vAlign w:val="center"/>
          </w:tcPr>
          <w:p w:rsidR="00B13FE1" w:rsidRPr="00BC53E4" w:rsidRDefault="00B13FE1" w:rsidP="00B13FE1">
            <w:pPr>
              <w:pStyle w:val="Intestazione"/>
              <w:tabs>
                <w:tab w:val="clear" w:pos="4819"/>
                <w:tab w:val="clear" w:pos="9638"/>
              </w:tabs>
              <w:jc w:val="center"/>
              <w:rPr>
                <w:rFonts w:asciiTheme="minorHAnsi" w:hAnsiTheme="minorHAnsi" w:cs="Tahoma"/>
                <w:sz w:val="22"/>
                <w:szCs w:val="22"/>
              </w:rPr>
            </w:pPr>
            <w:r w:rsidRPr="00BC53E4">
              <w:rPr>
                <w:rFonts w:asciiTheme="minorHAnsi" w:hAnsiTheme="minorHAnsi" w:cs="Tahoma"/>
                <w:sz w:val="22"/>
                <w:szCs w:val="22"/>
              </w:rPr>
              <w:t>RSPP</w:t>
            </w:r>
          </w:p>
        </w:tc>
        <w:tc>
          <w:tcPr>
            <w:tcW w:w="790" w:type="pct"/>
            <w:tcBorders>
              <w:right w:val="dotted" w:sz="4" w:space="0" w:color="auto"/>
            </w:tcBorders>
            <w:vAlign w:val="center"/>
          </w:tcPr>
          <w:p w:rsidR="00B13FE1" w:rsidRPr="00BC53E4" w:rsidRDefault="00B13FE1" w:rsidP="00B13FE1">
            <w:pPr>
              <w:jc w:val="center"/>
              <w:rPr>
                <w:rFonts w:asciiTheme="minorHAnsi" w:hAnsiTheme="minorHAnsi"/>
                <w:sz w:val="22"/>
                <w:szCs w:val="22"/>
              </w:rPr>
            </w:pPr>
            <w:r w:rsidRPr="00BC53E4">
              <w:rPr>
                <w:rFonts w:asciiTheme="minorHAnsi" w:hAnsiTheme="minorHAnsi"/>
                <w:sz w:val="22"/>
                <w:szCs w:val="22"/>
              </w:rPr>
              <w:t>Verbale di riunione periodica</w:t>
            </w:r>
            <w:r>
              <w:rPr>
                <w:rFonts w:asciiTheme="minorHAnsi" w:hAnsiTheme="minorHAnsi"/>
                <w:sz w:val="22"/>
                <w:szCs w:val="22"/>
              </w:rPr>
              <w:t>, Audit sicurezza</w:t>
            </w:r>
          </w:p>
        </w:tc>
        <w:tc>
          <w:tcPr>
            <w:tcW w:w="623" w:type="pct"/>
            <w:vAlign w:val="center"/>
          </w:tcPr>
          <w:p w:rsidR="00B13FE1" w:rsidRPr="00BC53E4" w:rsidRDefault="00B13FE1" w:rsidP="00B13FE1">
            <w:pPr>
              <w:pStyle w:val="Intestazione"/>
              <w:tabs>
                <w:tab w:val="clear" w:pos="4819"/>
                <w:tab w:val="clear" w:pos="9638"/>
              </w:tabs>
              <w:jc w:val="center"/>
              <w:rPr>
                <w:rFonts w:asciiTheme="minorHAnsi" w:hAnsiTheme="minorHAnsi" w:cs="Tahoma"/>
                <w:sz w:val="22"/>
                <w:szCs w:val="22"/>
              </w:rPr>
            </w:pPr>
            <w:r w:rsidRPr="00BC53E4">
              <w:rPr>
                <w:rFonts w:asciiTheme="minorHAnsi" w:hAnsiTheme="minorHAnsi" w:cs="Tahoma"/>
                <w:sz w:val="22"/>
                <w:szCs w:val="22"/>
              </w:rPr>
              <w:t>DL</w:t>
            </w:r>
            <w:r w:rsidR="00971205">
              <w:rPr>
                <w:rFonts w:asciiTheme="minorHAnsi" w:hAnsiTheme="minorHAnsi" w:cs="Tahoma"/>
                <w:sz w:val="22"/>
                <w:szCs w:val="22"/>
              </w:rPr>
              <w:t>-RSPP</w:t>
            </w:r>
          </w:p>
        </w:tc>
        <w:tc>
          <w:tcPr>
            <w:tcW w:w="611" w:type="pct"/>
            <w:tcBorders>
              <w:left w:val="single" w:sz="4" w:space="0" w:color="auto"/>
              <w:right w:val="single" w:sz="4" w:space="0" w:color="auto"/>
            </w:tcBorders>
            <w:shd w:val="clear" w:color="auto" w:fill="auto"/>
          </w:tcPr>
          <w:p w:rsidR="00B13FE1" w:rsidRPr="00B142D3" w:rsidRDefault="006C67D8" w:rsidP="00B13FE1">
            <w:pPr>
              <w:pStyle w:val="Intestazione"/>
              <w:tabs>
                <w:tab w:val="clear" w:pos="4819"/>
                <w:tab w:val="clear" w:pos="9638"/>
              </w:tabs>
              <w:rPr>
                <w:rFonts w:asciiTheme="minorHAnsi" w:hAnsiTheme="minorHAnsi"/>
                <w:sz w:val="22"/>
                <w:szCs w:val="22"/>
              </w:rPr>
            </w:pPr>
            <w:r>
              <w:rPr>
                <w:rFonts w:asciiTheme="minorHAnsi" w:hAnsiTheme="minorHAnsi"/>
                <w:sz w:val="22"/>
                <w:szCs w:val="22"/>
              </w:rPr>
              <w:t>30/11/2023</w:t>
            </w:r>
          </w:p>
        </w:tc>
      </w:tr>
      <w:tr w:rsidR="006C67D8" w:rsidRPr="00AF5CD0" w:rsidTr="006D27B0">
        <w:trPr>
          <w:cantSplit/>
          <w:trHeight w:val="454"/>
        </w:trPr>
        <w:tc>
          <w:tcPr>
            <w:tcW w:w="1159" w:type="pct"/>
            <w:tcBorders>
              <w:right w:val="single" w:sz="4" w:space="0" w:color="auto"/>
            </w:tcBorders>
            <w:vAlign w:val="center"/>
          </w:tcPr>
          <w:p w:rsidR="006C67D8" w:rsidRPr="00BC53E4" w:rsidRDefault="006C67D8" w:rsidP="006C67D8">
            <w:pPr>
              <w:jc w:val="center"/>
              <w:rPr>
                <w:rFonts w:ascii="Calibri" w:hAnsi="Calibri"/>
                <w:sz w:val="22"/>
                <w:szCs w:val="22"/>
              </w:rPr>
            </w:pPr>
            <w:r w:rsidRPr="00BC53E4">
              <w:rPr>
                <w:rFonts w:asciiTheme="minorHAnsi" w:hAnsiTheme="minorHAnsi"/>
                <w:sz w:val="22"/>
                <w:szCs w:val="22"/>
              </w:rPr>
              <w:lastRenderedPageBreak/>
              <w:t>Gestione impianti</w:t>
            </w:r>
            <w:r w:rsidRPr="00BC53E4">
              <w:rPr>
                <w:rFonts w:ascii="Calibri" w:hAnsi="Calibri"/>
                <w:sz w:val="22"/>
                <w:szCs w:val="22"/>
              </w:rPr>
              <w:t xml:space="preserve">, struttura e gestione </w:t>
            </w:r>
            <w:r>
              <w:rPr>
                <w:rFonts w:ascii="Calibri" w:hAnsi="Calibri"/>
                <w:sz w:val="22"/>
                <w:szCs w:val="22"/>
              </w:rPr>
              <w:t>vasche</w:t>
            </w:r>
          </w:p>
          <w:p w:rsidR="006C67D8" w:rsidRPr="00BC53E4" w:rsidRDefault="006C67D8" w:rsidP="006C67D8">
            <w:pPr>
              <w:pStyle w:val="Intestazione"/>
              <w:tabs>
                <w:tab w:val="clear" w:pos="4819"/>
                <w:tab w:val="clear" w:pos="9638"/>
              </w:tabs>
              <w:jc w:val="center"/>
              <w:rPr>
                <w:rFonts w:asciiTheme="minorHAnsi" w:hAnsiTheme="minorHAnsi"/>
                <w:sz w:val="22"/>
                <w:szCs w:val="22"/>
              </w:rPr>
            </w:pPr>
          </w:p>
        </w:tc>
        <w:tc>
          <w:tcPr>
            <w:tcW w:w="724" w:type="pct"/>
            <w:vMerge/>
            <w:tcBorders>
              <w:left w:val="single" w:sz="4" w:space="0" w:color="auto"/>
              <w:right w:val="dotted" w:sz="4" w:space="0" w:color="auto"/>
            </w:tcBorders>
            <w:vAlign w:val="center"/>
          </w:tcPr>
          <w:p w:rsidR="006C67D8" w:rsidRPr="00BC53E4" w:rsidRDefault="006C67D8" w:rsidP="006C67D8">
            <w:pPr>
              <w:jc w:val="center"/>
              <w:rPr>
                <w:rFonts w:asciiTheme="minorHAnsi" w:hAnsiTheme="minorHAnsi"/>
                <w:sz w:val="22"/>
                <w:szCs w:val="22"/>
              </w:rPr>
            </w:pPr>
          </w:p>
        </w:tc>
        <w:tc>
          <w:tcPr>
            <w:tcW w:w="600" w:type="pct"/>
            <w:vAlign w:val="center"/>
          </w:tcPr>
          <w:p w:rsidR="006C67D8" w:rsidRPr="00BC53E4" w:rsidRDefault="006C67D8" w:rsidP="006C67D8">
            <w:pPr>
              <w:jc w:val="center"/>
              <w:rPr>
                <w:rFonts w:asciiTheme="minorHAnsi" w:hAnsiTheme="minorHAnsi"/>
                <w:sz w:val="22"/>
                <w:szCs w:val="22"/>
              </w:rPr>
            </w:pPr>
            <w:r w:rsidRPr="00BC53E4">
              <w:rPr>
                <w:rFonts w:asciiTheme="minorHAnsi" w:hAnsiTheme="minorHAnsi"/>
                <w:sz w:val="22"/>
                <w:szCs w:val="22"/>
              </w:rPr>
              <w:t>RGQ</w:t>
            </w:r>
          </w:p>
        </w:tc>
        <w:tc>
          <w:tcPr>
            <w:tcW w:w="493" w:type="pct"/>
            <w:vAlign w:val="center"/>
          </w:tcPr>
          <w:p w:rsidR="006C67D8" w:rsidRPr="00BC53E4" w:rsidRDefault="006C67D8" w:rsidP="006C67D8">
            <w:pPr>
              <w:pStyle w:val="Intestazione"/>
              <w:tabs>
                <w:tab w:val="clear" w:pos="4819"/>
                <w:tab w:val="clear" w:pos="9638"/>
              </w:tabs>
              <w:jc w:val="center"/>
              <w:rPr>
                <w:rFonts w:asciiTheme="minorHAnsi" w:hAnsiTheme="minorHAnsi" w:cs="Tahoma"/>
                <w:sz w:val="22"/>
                <w:szCs w:val="22"/>
              </w:rPr>
            </w:pPr>
            <w:r w:rsidRPr="00BC53E4">
              <w:rPr>
                <w:rFonts w:asciiTheme="minorHAnsi" w:hAnsiTheme="minorHAnsi" w:cs="Tahoma"/>
                <w:sz w:val="22"/>
                <w:szCs w:val="22"/>
              </w:rPr>
              <w:t>/</w:t>
            </w:r>
          </w:p>
        </w:tc>
        <w:tc>
          <w:tcPr>
            <w:tcW w:w="790" w:type="pct"/>
            <w:tcBorders>
              <w:right w:val="dotted" w:sz="4" w:space="0" w:color="auto"/>
            </w:tcBorders>
          </w:tcPr>
          <w:p w:rsidR="006C67D8" w:rsidRPr="004319BD" w:rsidRDefault="006C67D8" w:rsidP="006C67D8">
            <w:pPr>
              <w:rPr>
                <w:rFonts w:asciiTheme="minorHAnsi" w:hAnsiTheme="minorHAnsi"/>
                <w:sz w:val="22"/>
                <w:szCs w:val="22"/>
              </w:rPr>
            </w:pPr>
            <w:r w:rsidRPr="004319BD">
              <w:rPr>
                <w:rFonts w:asciiTheme="minorHAnsi" w:hAnsiTheme="minorHAnsi"/>
                <w:sz w:val="22"/>
                <w:szCs w:val="22"/>
              </w:rPr>
              <w:t xml:space="preserve">Verbale  </w:t>
            </w:r>
            <w:r>
              <w:rPr>
                <w:rFonts w:asciiTheme="minorHAnsi" w:hAnsiTheme="minorHAnsi"/>
                <w:sz w:val="22"/>
                <w:szCs w:val="22"/>
              </w:rPr>
              <w:t>audit interno</w:t>
            </w:r>
          </w:p>
        </w:tc>
        <w:tc>
          <w:tcPr>
            <w:tcW w:w="623" w:type="pct"/>
            <w:vAlign w:val="center"/>
          </w:tcPr>
          <w:p w:rsidR="006C67D8" w:rsidRPr="00BC53E4" w:rsidRDefault="006C67D8" w:rsidP="006C67D8">
            <w:pPr>
              <w:pStyle w:val="Intestazione"/>
              <w:tabs>
                <w:tab w:val="clear" w:pos="4819"/>
                <w:tab w:val="clear" w:pos="9638"/>
              </w:tabs>
              <w:jc w:val="center"/>
              <w:rPr>
                <w:rFonts w:asciiTheme="minorHAnsi" w:hAnsiTheme="minorHAnsi" w:cs="Tahoma"/>
                <w:sz w:val="22"/>
                <w:szCs w:val="22"/>
              </w:rPr>
            </w:pPr>
            <w:r w:rsidRPr="00BC53E4">
              <w:rPr>
                <w:rFonts w:asciiTheme="minorHAnsi" w:hAnsiTheme="minorHAnsi" w:cs="Tahoma"/>
                <w:sz w:val="22"/>
                <w:szCs w:val="22"/>
              </w:rPr>
              <w:t>DG</w:t>
            </w:r>
          </w:p>
        </w:tc>
        <w:tc>
          <w:tcPr>
            <w:tcW w:w="611" w:type="pct"/>
            <w:tcBorders>
              <w:left w:val="single" w:sz="4" w:space="0" w:color="auto"/>
              <w:right w:val="single" w:sz="4" w:space="0" w:color="auto"/>
            </w:tcBorders>
            <w:shd w:val="clear" w:color="auto" w:fill="auto"/>
          </w:tcPr>
          <w:p w:rsidR="006C67D8" w:rsidRDefault="006C67D8" w:rsidP="006C67D8">
            <w:r w:rsidRPr="001323AA">
              <w:rPr>
                <w:rFonts w:asciiTheme="minorHAnsi" w:hAnsiTheme="minorHAnsi"/>
                <w:sz w:val="22"/>
                <w:szCs w:val="22"/>
              </w:rPr>
              <w:t>12/05/2023</w:t>
            </w:r>
          </w:p>
        </w:tc>
      </w:tr>
      <w:tr w:rsidR="006C67D8" w:rsidRPr="00AF5CD0" w:rsidTr="006D27B0">
        <w:trPr>
          <w:cantSplit/>
          <w:trHeight w:val="454"/>
        </w:trPr>
        <w:tc>
          <w:tcPr>
            <w:tcW w:w="1159" w:type="pct"/>
            <w:tcBorders>
              <w:right w:val="single" w:sz="4" w:space="0" w:color="auto"/>
            </w:tcBorders>
            <w:vAlign w:val="center"/>
          </w:tcPr>
          <w:p w:rsidR="006C67D8" w:rsidRPr="005A4197" w:rsidRDefault="006C67D8" w:rsidP="006C67D8">
            <w:pPr>
              <w:jc w:val="center"/>
              <w:rPr>
                <w:rFonts w:ascii="Calibri" w:hAnsi="Calibri"/>
                <w:sz w:val="22"/>
                <w:szCs w:val="22"/>
              </w:rPr>
            </w:pPr>
            <w:r w:rsidRPr="005A4197">
              <w:rPr>
                <w:rFonts w:ascii="Calibri" w:hAnsi="Calibri"/>
                <w:sz w:val="22"/>
                <w:szCs w:val="22"/>
              </w:rPr>
              <w:t xml:space="preserve">Verifica attività </w:t>
            </w:r>
            <w:r>
              <w:rPr>
                <w:rFonts w:ascii="Calibri" w:hAnsi="Calibri"/>
                <w:sz w:val="22"/>
                <w:szCs w:val="22"/>
              </w:rPr>
              <w:t>vasca riabilitativa</w:t>
            </w:r>
          </w:p>
          <w:p w:rsidR="006C67D8" w:rsidRPr="005A4197" w:rsidRDefault="006C67D8" w:rsidP="006C67D8">
            <w:pPr>
              <w:pStyle w:val="Intestazione"/>
              <w:tabs>
                <w:tab w:val="clear" w:pos="4819"/>
                <w:tab w:val="clear" w:pos="9638"/>
              </w:tabs>
              <w:jc w:val="center"/>
              <w:rPr>
                <w:rFonts w:ascii="Calibri" w:hAnsi="Calibri"/>
                <w:sz w:val="22"/>
                <w:szCs w:val="22"/>
              </w:rPr>
            </w:pPr>
          </w:p>
        </w:tc>
        <w:tc>
          <w:tcPr>
            <w:tcW w:w="724" w:type="pct"/>
            <w:vMerge/>
            <w:tcBorders>
              <w:left w:val="single" w:sz="4" w:space="0" w:color="auto"/>
              <w:right w:val="dotted" w:sz="4" w:space="0" w:color="auto"/>
            </w:tcBorders>
            <w:vAlign w:val="center"/>
          </w:tcPr>
          <w:p w:rsidR="006C67D8" w:rsidRPr="005A4197" w:rsidRDefault="006C67D8" w:rsidP="006C67D8">
            <w:pPr>
              <w:jc w:val="center"/>
              <w:rPr>
                <w:rFonts w:ascii="Calibri" w:hAnsi="Calibri"/>
                <w:sz w:val="22"/>
                <w:szCs w:val="22"/>
              </w:rPr>
            </w:pPr>
          </w:p>
        </w:tc>
        <w:tc>
          <w:tcPr>
            <w:tcW w:w="600" w:type="pct"/>
            <w:vAlign w:val="center"/>
          </w:tcPr>
          <w:p w:rsidR="006C67D8" w:rsidRPr="00BC53E4" w:rsidRDefault="006C67D8" w:rsidP="006C67D8">
            <w:pPr>
              <w:jc w:val="center"/>
              <w:rPr>
                <w:rFonts w:asciiTheme="minorHAnsi" w:hAnsiTheme="minorHAnsi"/>
                <w:sz w:val="22"/>
                <w:szCs w:val="22"/>
              </w:rPr>
            </w:pPr>
            <w:r w:rsidRPr="00BC53E4">
              <w:rPr>
                <w:rFonts w:asciiTheme="minorHAnsi" w:hAnsiTheme="minorHAnsi"/>
                <w:sz w:val="22"/>
                <w:szCs w:val="22"/>
              </w:rPr>
              <w:t>RGQ</w:t>
            </w:r>
          </w:p>
        </w:tc>
        <w:tc>
          <w:tcPr>
            <w:tcW w:w="493" w:type="pct"/>
            <w:vAlign w:val="center"/>
          </w:tcPr>
          <w:p w:rsidR="006C67D8" w:rsidRPr="00BC53E4" w:rsidRDefault="006C67D8" w:rsidP="006C67D8">
            <w:pPr>
              <w:pStyle w:val="Intestazione"/>
              <w:tabs>
                <w:tab w:val="clear" w:pos="4819"/>
                <w:tab w:val="clear" w:pos="9638"/>
              </w:tabs>
              <w:jc w:val="center"/>
              <w:rPr>
                <w:rFonts w:asciiTheme="minorHAnsi" w:hAnsiTheme="minorHAnsi" w:cs="Tahoma"/>
                <w:sz w:val="22"/>
                <w:szCs w:val="22"/>
              </w:rPr>
            </w:pPr>
            <w:r w:rsidRPr="00BC53E4">
              <w:rPr>
                <w:rFonts w:asciiTheme="minorHAnsi" w:hAnsiTheme="minorHAnsi" w:cs="Tahoma"/>
                <w:sz w:val="22"/>
                <w:szCs w:val="22"/>
              </w:rPr>
              <w:t>/</w:t>
            </w:r>
          </w:p>
        </w:tc>
        <w:tc>
          <w:tcPr>
            <w:tcW w:w="790" w:type="pct"/>
            <w:tcBorders>
              <w:right w:val="dotted" w:sz="4" w:space="0" w:color="auto"/>
            </w:tcBorders>
          </w:tcPr>
          <w:p w:rsidR="006C67D8" w:rsidRPr="004319BD" w:rsidRDefault="006C67D8" w:rsidP="006C67D8">
            <w:pPr>
              <w:rPr>
                <w:rFonts w:asciiTheme="minorHAnsi" w:hAnsiTheme="minorHAnsi"/>
                <w:sz w:val="22"/>
                <w:szCs w:val="22"/>
              </w:rPr>
            </w:pPr>
            <w:r w:rsidRPr="004319BD">
              <w:rPr>
                <w:rFonts w:asciiTheme="minorHAnsi" w:hAnsiTheme="minorHAnsi"/>
                <w:sz w:val="22"/>
                <w:szCs w:val="22"/>
              </w:rPr>
              <w:t xml:space="preserve">Verbale  </w:t>
            </w:r>
            <w:r>
              <w:rPr>
                <w:rFonts w:asciiTheme="minorHAnsi" w:hAnsiTheme="minorHAnsi"/>
                <w:sz w:val="22"/>
                <w:szCs w:val="22"/>
              </w:rPr>
              <w:t>audit interno</w:t>
            </w:r>
          </w:p>
        </w:tc>
        <w:tc>
          <w:tcPr>
            <w:tcW w:w="623" w:type="pct"/>
            <w:vAlign w:val="center"/>
          </w:tcPr>
          <w:p w:rsidR="006C67D8" w:rsidRPr="00BC53E4" w:rsidRDefault="006C67D8" w:rsidP="006C67D8">
            <w:pPr>
              <w:pStyle w:val="Intestazione"/>
              <w:tabs>
                <w:tab w:val="clear" w:pos="4819"/>
                <w:tab w:val="clear" w:pos="9638"/>
              </w:tabs>
              <w:jc w:val="center"/>
              <w:rPr>
                <w:rFonts w:asciiTheme="minorHAnsi" w:hAnsiTheme="minorHAnsi" w:cs="Tahoma"/>
                <w:sz w:val="22"/>
                <w:szCs w:val="22"/>
              </w:rPr>
            </w:pPr>
            <w:r>
              <w:rPr>
                <w:rFonts w:asciiTheme="minorHAnsi" w:hAnsiTheme="minorHAnsi" w:cs="Tahoma"/>
                <w:sz w:val="22"/>
                <w:szCs w:val="22"/>
              </w:rPr>
              <w:t>DS</w:t>
            </w:r>
          </w:p>
        </w:tc>
        <w:tc>
          <w:tcPr>
            <w:tcW w:w="611" w:type="pct"/>
            <w:tcBorders>
              <w:left w:val="single" w:sz="4" w:space="0" w:color="auto"/>
              <w:right w:val="single" w:sz="4" w:space="0" w:color="auto"/>
            </w:tcBorders>
            <w:shd w:val="clear" w:color="auto" w:fill="auto"/>
          </w:tcPr>
          <w:p w:rsidR="006C67D8" w:rsidRDefault="006C67D8" w:rsidP="006C67D8">
            <w:r w:rsidRPr="001323AA">
              <w:rPr>
                <w:rFonts w:asciiTheme="minorHAnsi" w:hAnsiTheme="minorHAnsi"/>
                <w:sz w:val="22"/>
                <w:szCs w:val="22"/>
              </w:rPr>
              <w:t>12/05/2023</w:t>
            </w:r>
          </w:p>
        </w:tc>
      </w:tr>
      <w:tr w:rsidR="006C67D8" w:rsidRPr="00AF5CD0" w:rsidTr="006D27B0">
        <w:trPr>
          <w:cantSplit/>
          <w:trHeight w:val="454"/>
        </w:trPr>
        <w:tc>
          <w:tcPr>
            <w:tcW w:w="1159" w:type="pct"/>
            <w:tcBorders>
              <w:right w:val="single" w:sz="4" w:space="0" w:color="auto"/>
            </w:tcBorders>
            <w:vAlign w:val="center"/>
          </w:tcPr>
          <w:p w:rsidR="006C67D8" w:rsidRPr="00BC53E4" w:rsidRDefault="006C67D8" w:rsidP="006C67D8">
            <w:pPr>
              <w:jc w:val="center"/>
              <w:rPr>
                <w:rFonts w:ascii="Calibri" w:hAnsi="Calibri"/>
                <w:sz w:val="22"/>
                <w:szCs w:val="22"/>
              </w:rPr>
            </w:pPr>
            <w:r w:rsidRPr="00BC53E4">
              <w:rPr>
                <w:rFonts w:asciiTheme="minorHAnsi" w:hAnsiTheme="minorHAnsi"/>
                <w:sz w:val="22"/>
                <w:szCs w:val="22"/>
              </w:rPr>
              <w:t>Verifica attività direzione sanitaria</w:t>
            </w:r>
          </w:p>
          <w:p w:rsidR="006C67D8" w:rsidRPr="00BC53E4" w:rsidRDefault="006C67D8" w:rsidP="006C67D8">
            <w:pPr>
              <w:pStyle w:val="Intestazione"/>
              <w:tabs>
                <w:tab w:val="clear" w:pos="4819"/>
                <w:tab w:val="clear" w:pos="9638"/>
              </w:tabs>
              <w:jc w:val="center"/>
              <w:rPr>
                <w:rFonts w:asciiTheme="minorHAnsi" w:hAnsiTheme="minorHAnsi"/>
                <w:sz w:val="22"/>
                <w:szCs w:val="22"/>
              </w:rPr>
            </w:pPr>
          </w:p>
        </w:tc>
        <w:tc>
          <w:tcPr>
            <w:tcW w:w="724" w:type="pct"/>
            <w:vMerge/>
            <w:tcBorders>
              <w:left w:val="single" w:sz="4" w:space="0" w:color="auto"/>
              <w:right w:val="dotted" w:sz="4" w:space="0" w:color="auto"/>
            </w:tcBorders>
            <w:vAlign w:val="center"/>
          </w:tcPr>
          <w:p w:rsidR="006C67D8" w:rsidRPr="00BC53E4" w:rsidRDefault="006C67D8" w:rsidP="006C67D8">
            <w:pPr>
              <w:jc w:val="center"/>
              <w:rPr>
                <w:rFonts w:asciiTheme="minorHAnsi" w:hAnsiTheme="minorHAnsi"/>
                <w:sz w:val="22"/>
                <w:szCs w:val="22"/>
              </w:rPr>
            </w:pPr>
          </w:p>
        </w:tc>
        <w:tc>
          <w:tcPr>
            <w:tcW w:w="600" w:type="pct"/>
            <w:vAlign w:val="center"/>
          </w:tcPr>
          <w:p w:rsidR="006C67D8" w:rsidRPr="00BC53E4" w:rsidRDefault="006C67D8" w:rsidP="006C67D8">
            <w:pPr>
              <w:jc w:val="center"/>
              <w:rPr>
                <w:rFonts w:asciiTheme="minorHAnsi" w:hAnsiTheme="minorHAnsi"/>
                <w:sz w:val="22"/>
                <w:szCs w:val="22"/>
              </w:rPr>
            </w:pPr>
            <w:r w:rsidRPr="00BC53E4">
              <w:rPr>
                <w:rFonts w:asciiTheme="minorHAnsi" w:hAnsiTheme="minorHAnsi"/>
                <w:sz w:val="22"/>
                <w:szCs w:val="22"/>
              </w:rPr>
              <w:t>RGQ</w:t>
            </w:r>
          </w:p>
        </w:tc>
        <w:tc>
          <w:tcPr>
            <w:tcW w:w="493" w:type="pct"/>
            <w:vAlign w:val="center"/>
          </w:tcPr>
          <w:p w:rsidR="006C67D8" w:rsidRPr="00BC53E4" w:rsidRDefault="006C67D8" w:rsidP="006C67D8">
            <w:pPr>
              <w:pStyle w:val="Intestazione"/>
              <w:tabs>
                <w:tab w:val="clear" w:pos="4819"/>
                <w:tab w:val="clear" w:pos="9638"/>
              </w:tabs>
              <w:jc w:val="center"/>
              <w:rPr>
                <w:rFonts w:asciiTheme="minorHAnsi" w:hAnsiTheme="minorHAnsi" w:cs="Tahoma"/>
                <w:sz w:val="22"/>
                <w:szCs w:val="22"/>
              </w:rPr>
            </w:pPr>
            <w:r w:rsidRPr="00BC53E4">
              <w:rPr>
                <w:rFonts w:asciiTheme="minorHAnsi" w:hAnsiTheme="minorHAnsi" w:cs="Tahoma"/>
                <w:sz w:val="22"/>
                <w:szCs w:val="22"/>
              </w:rPr>
              <w:t>/</w:t>
            </w:r>
          </w:p>
        </w:tc>
        <w:tc>
          <w:tcPr>
            <w:tcW w:w="790" w:type="pct"/>
            <w:tcBorders>
              <w:right w:val="dotted" w:sz="4" w:space="0" w:color="auto"/>
            </w:tcBorders>
          </w:tcPr>
          <w:p w:rsidR="006C67D8" w:rsidRPr="004319BD" w:rsidRDefault="006C67D8" w:rsidP="006C67D8">
            <w:pPr>
              <w:rPr>
                <w:rFonts w:asciiTheme="minorHAnsi" w:hAnsiTheme="minorHAnsi"/>
                <w:sz w:val="22"/>
                <w:szCs w:val="22"/>
              </w:rPr>
            </w:pPr>
            <w:r w:rsidRPr="004319BD">
              <w:rPr>
                <w:rFonts w:asciiTheme="minorHAnsi" w:hAnsiTheme="minorHAnsi"/>
                <w:sz w:val="22"/>
                <w:szCs w:val="22"/>
              </w:rPr>
              <w:t xml:space="preserve">Verbale  </w:t>
            </w:r>
            <w:r>
              <w:rPr>
                <w:rFonts w:asciiTheme="minorHAnsi" w:hAnsiTheme="minorHAnsi"/>
                <w:sz w:val="22"/>
                <w:szCs w:val="22"/>
              </w:rPr>
              <w:t>audit interno</w:t>
            </w:r>
          </w:p>
        </w:tc>
        <w:tc>
          <w:tcPr>
            <w:tcW w:w="623" w:type="pct"/>
            <w:vAlign w:val="center"/>
          </w:tcPr>
          <w:p w:rsidR="006C67D8" w:rsidRPr="00BC53E4" w:rsidRDefault="006C67D8" w:rsidP="006C67D8">
            <w:pPr>
              <w:pStyle w:val="Intestazione"/>
              <w:tabs>
                <w:tab w:val="clear" w:pos="4819"/>
                <w:tab w:val="clear" w:pos="9638"/>
              </w:tabs>
              <w:jc w:val="center"/>
              <w:rPr>
                <w:rFonts w:asciiTheme="minorHAnsi" w:hAnsiTheme="minorHAnsi" w:cs="Tahoma"/>
                <w:sz w:val="22"/>
                <w:szCs w:val="22"/>
              </w:rPr>
            </w:pPr>
            <w:r>
              <w:rPr>
                <w:rFonts w:asciiTheme="minorHAnsi" w:hAnsiTheme="minorHAnsi" w:cs="Tahoma"/>
                <w:sz w:val="22"/>
                <w:szCs w:val="22"/>
              </w:rPr>
              <w:t>DS</w:t>
            </w:r>
          </w:p>
        </w:tc>
        <w:tc>
          <w:tcPr>
            <w:tcW w:w="611" w:type="pct"/>
            <w:tcBorders>
              <w:left w:val="single" w:sz="4" w:space="0" w:color="auto"/>
              <w:right w:val="single" w:sz="4" w:space="0" w:color="auto"/>
            </w:tcBorders>
            <w:shd w:val="clear" w:color="auto" w:fill="auto"/>
          </w:tcPr>
          <w:p w:rsidR="006C67D8" w:rsidRDefault="006C67D8" w:rsidP="006C67D8">
            <w:r w:rsidRPr="001323AA">
              <w:rPr>
                <w:rFonts w:asciiTheme="minorHAnsi" w:hAnsiTheme="minorHAnsi"/>
                <w:sz w:val="22"/>
                <w:szCs w:val="22"/>
              </w:rPr>
              <w:t>12/05/2023</w:t>
            </w:r>
          </w:p>
        </w:tc>
      </w:tr>
      <w:tr w:rsidR="006C67D8" w:rsidRPr="00AF5CD0" w:rsidTr="006D27B0">
        <w:trPr>
          <w:cantSplit/>
          <w:trHeight w:val="454"/>
        </w:trPr>
        <w:tc>
          <w:tcPr>
            <w:tcW w:w="1159" w:type="pct"/>
            <w:tcBorders>
              <w:right w:val="single" w:sz="4" w:space="0" w:color="auto"/>
            </w:tcBorders>
            <w:vAlign w:val="center"/>
          </w:tcPr>
          <w:p w:rsidR="006C67D8" w:rsidRPr="00BC53E4" w:rsidRDefault="006C67D8" w:rsidP="006C67D8">
            <w:pPr>
              <w:pStyle w:val="Intestazione"/>
              <w:tabs>
                <w:tab w:val="clear" w:pos="4819"/>
                <w:tab w:val="clear" w:pos="9638"/>
              </w:tabs>
              <w:jc w:val="center"/>
              <w:rPr>
                <w:rFonts w:asciiTheme="minorHAnsi" w:hAnsiTheme="minorHAnsi"/>
                <w:sz w:val="22"/>
                <w:szCs w:val="22"/>
              </w:rPr>
            </w:pPr>
            <w:r w:rsidRPr="00BC53E4">
              <w:rPr>
                <w:rFonts w:asciiTheme="minorHAnsi" w:hAnsiTheme="minorHAnsi"/>
                <w:sz w:val="22"/>
                <w:szCs w:val="22"/>
              </w:rPr>
              <w:t>Verifica attività direzione generale</w:t>
            </w:r>
          </w:p>
        </w:tc>
        <w:tc>
          <w:tcPr>
            <w:tcW w:w="724" w:type="pct"/>
            <w:vMerge/>
            <w:tcBorders>
              <w:left w:val="single" w:sz="4" w:space="0" w:color="auto"/>
              <w:right w:val="dotted" w:sz="4" w:space="0" w:color="auto"/>
            </w:tcBorders>
            <w:vAlign w:val="center"/>
          </w:tcPr>
          <w:p w:rsidR="006C67D8" w:rsidRPr="00BC53E4" w:rsidRDefault="006C67D8" w:rsidP="006C67D8">
            <w:pPr>
              <w:jc w:val="center"/>
              <w:rPr>
                <w:rFonts w:asciiTheme="minorHAnsi" w:hAnsiTheme="minorHAnsi"/>
                <w:sz w:val="22"/>
                <w:szCs w:val="22"/>
              </w:rPr>
            </w:pPr>
          </w:p>
        </w:tc>
        <w:tc>
          <w:tcPr>
            <w:tcW w:w="600" w:type="pct"/>
            <w:vAlign w:val="center"/>
          </w:tcPr>
          <w:p w:rsidR="006C67D8" w:rsidRPr="00BC53E4" w:rsidRDefault="006C67D8" w:rsidP="006C67D8">
            <w:pPr>
              <w:jc w:val="center"/>
              <w:rPr>
                <w:rFonts w:asciiTheme="minorHAnsi" w:hAnsiTheme="minorHAnsi"/>
                <w:sz w:val="22"/>
                <w:szCs w:val="22"/>
              </w:rPr>
            </w:pPr>
            <w:r w:rsidRPr="00BC53E4">
              <w:rPr>
                <w:rFonts w:asciiTheme="minorHAnsi" w:hAnsiTheme="minorHAnsi"/>
                <w:sz w:val="22"/>
                <w:szCs w:val="22"/>
              </w:rPr>
              <w:t>RGQ</w:t>
            </w:r>
          </w:p>
        </w:tc>
        <w:tc>
          <w:tcPr>
            <w:tcW w:w="493" w:type="pct"/>
            <w:vAlign w:val="center"/>
          </w:tcPr>
          <w:p w:rsidR="006C67D8" w:rsidRPr="00BC53E4" w:rsidRDefault="006C67D8" w:rsidP="006C67D8">
            <w:pPr>
              <w:pStyle w:val="Intestazione"/>
              <w:tabs>
                <w:tab w:val="clear" w:pos="4819"/>
                <w:tab w:val="clear" w:pos="9638"/>
              </w:tabs>
              <w:jc w:val="center"/>
              <w:rPr>
                <w:rFonts w:asciiTheme="minorHAnsi" w:hAnsiTheme="minorHAnsi" w:cs="Tahoma"/>
                <w:sz w:val="22"/>
                <w:szCs w:val="22"/>
              </w:rPr>
            </w:pPr>
            <w:r w:rsidRPr="00BC53E4">
              <w:rPr>
                <w:rFonts w:asciiTheme="minorHAnsi" w:hAnsiTheme="minorHAnsi" w:cs="Tahoma"/>
                <w:sz w:val="22"/>
                <w:szCs w:val="22"/>
              </w:rPr>
              <w:t>/</w:t>
            </w:r>
          </w:p>
        </w:tc>
        <w:tc>
          <w:tcPr>
            <w:tcW w:w="790" w:type="pct"/>
            <w:tcBorders>
              <w:right w:val="dotted" w:sz="4" w:space="0" w:color="auto"/>
            </w:tcBorders>
          </w:tcPr>
          <w:p w:rsidR="006C67D8" w:rsidRPr="004319BD" w:rsidRDefault="006C67D8" w:rsidP="006C67D8">
            <w:pPr>
              <w:rPr>
                <w:rFonts w:asciiTheme="minorHAnsi" w:hAnsiTheme="minorHAnsi"/>
                <w:sz w:val="22"/>
                <w:szCs w:val="22"/>
              </w:rPr>
            </w:pPr>
            <w:r w:rsidRPr="004319BD">
              <w:rPr>
                <w:rFonts w:asciiTheme="minorHAnsi" w:hAnsiTheme="minorHAnsi"/>
                <w:sz w:val="22"/>
                <w:szCs w:val="22"/>
              </w:rPr>
              <w:t xml:space="preserve">Verbale  </w:t>
            </w:r>
            <w:r>
              <w:rPr>
                <w:rFonts w:asciiTheme="minorHAnsi" w:hAnsiTheme="minorHAnsi"/>
                <w:sz w:val="22"/>
                <w:szCs w:val="22"/>
              </w:rPr>
              <w:t>audit interno</w:t>
            </w:r>
          </w:p>
        </w:tc>
        <w:tc>
          <w:tcPr>
            <w:tcW w:w="623" w:type="pct"/>
            <w:vAlign w:val="center"/>
          </w:tcPr>
          <w:p w:rsidR="006C67D8" w:rsidRPr="00BC53E4" w:rsidRDefault="006C67D8" w:rsidP="006C67D8">
            <w:pPr>
              <w:pStyle w:val="Intestazione"/>
              <w:tabs>
                <w:tab w:val="clear" w:pos="4819"/>
                <w:tab w:val="clear" w:pos="9638"/>
              </w:tabs>
              <w:jc w:val="center"/>
              <w:rPr>
                <w:rFonts w:asciiTheme="minorHAnsi" w:hAnsiTheme="minorHAnsi" w:cs="Tahoma"/>
                <w:sz w:val="22"/>
                <w:szCs w:val="22"/>
              </w:rPr>
            </w:pPr>
            <w:r w:rsidRPr="00BC53E4">
              <w:rPr>
                <w:rFonts w:asciiTheme="minorHAnsi" w:hAnsiTheme="minorHAnsi" w:cs="Tahoma"/>
                <w:sz w:val="22"/>
                <w:szCs w:val="22"/>
              </w:rPr>
              <w:t>DG</w:t>
            </w:r>
          </w:p>
        </w:tc>
        <w:tc>
          <w:tcPr>
            <w:tcW w:w="611" w:type="pct"/>
            <w:tcBorders>
              <w:left w:val="single" w:sz="4" w:space="0" w:color="auto"/>
              <w:right w:val="single" w:sz="4" w:space="0" w:color="auto"/>
            </w:tcBorders>
            <w:shd w:val="clear" w:color="auto" w:fill="auto"/>
          </w:tcPr>
          <w:p w:rsidR="006C67D8" w:rsidRDefault="006C67D8" w:rsidP="006C67D8">
            <w:r w:rsidRPr="007356D5">
              <w:rPr>
                <w:rFonts w:asciiTheme="minorHAnsi" w:hAnsiTheme="minorHAnsi"/>
                <w:sz w:val="22"/>
                <w:szCs w:val="22"/>
              </w:rPr>
              <w:t>12/05/2023</w:t>
            </w:r>
          </w:p>
        </w:tc>
      </w:tr>
      <w:tr w:rsidR="006C67D8" w:rsidRPr="00AF5CD0" w:rsidTr="006D27B0">
        <w:trPr>
          <w:cantSplit/>
          <w:trHeight w:val="454"/>
        </w:trPr>
        <w:tc>
          <w:tcPr>
            <w:tcW w:w="1159" w:type="pct"/>
            <w:tcBorders>
              <w:right w:val="single" w:sz="4" w:space="0" w:color="auto"/>
            </w:tcBorders>
            <w:vAlign w:val="center"/>
          </w:tcPr>
          <w:p w:rsidR="006C67D8" w:rsidRPr="00BC53E4" w:rsidRDefault="006C67D8" w:rsidP="006C67D8">
            <w:pPr>
              <w:pStyle w:val="Intestazione"/>
              <w:tabs>
                <w:tab w:val="clear" w:pos="4819"/>
                <w:tab w:val="clear" w:pos="9638"/>
              </w:tabs>
              <w:jc w:val="center"/>
              <w:rPr>
                <w:rFonts w:asciiTheme="minorHAnsi" w:hAnsiTheme="minorHAnsi"/>
                <w:sz w:val="22"/>
                <w:szCs w:val="22"/>
              </w:rPr>
            </w:pPr>
            <w:r w:rsidRPr="00BC53E4">
              <w:rPr>
                <w:rFonts w:asciiTheme="minorHAnsi" w:hAnsiTheme="minorHAnsi"/>
                <w:sz w:val="22"/>
                <w:szCs w:val="22"/>
              </w:rPr>
              <w:t xml:space="preserve">Verifica visita medica </w:t>
            </w:r>
          </w:p>
        </w:tc>
        <w:tc>
          <w:tcPr>
            <w:tcW w:w="724" w:type="pct"/>
            <w:vMerge/>
            <w:tcBorders>
              <w:left w:val="single" w:sz="4" w:space="0" w:color="auto"/>
              <w:right w:val="dotted" w:sz="4" w:space="0" w:color="auto"/>
            </w:tcBorders>
            <w:vAlign w:val="center"/>
          </w:tcPr>
          <w:p w:rsidR="006C67D8" w:rsidRPr="00BC53E4" w:rsidRDefault="006C67D8" w:rsidP="006C67D8">
            <w:pPr>
              <w:jc w:val="center"/>
              <w:rPr>
                <w:rFonts w:asciiTheme="minorHAnsi" w:hAnsiTheme="minorHAnsi"/>
                <w:sz w:val="22"/>
                <w:szCs w:val="22"/>
              </w:rPr>
            </w:pPr>
          </w:p>
        </w:tc>
        <w:tc>
          <w:tcPr>
            <w:tcW w:w="600" w:type="pct"/>
            <w:vAlign w:val="center"/>
          </w:tcPr>
          <w:p w:rsidR="006C67D8" w:rsidRPr="00BC53E4" w:rsidRDefault="006C67D8" w:rsidP="006C67D8">
            <w:pPr>
              <w:jc w:val="center"/>
              <w:rPr>
                <w:rFonts w:asciiTheme="minorHAnsi" w:hAnsiTheme="minorHAnsi"/>
                <w:sz w:val="22"/>
                <w:szCs w:val="22"/>
              </w:rPr>
            </w:pPr>
            <w:r w:rsidRPr="00BC53E4">
              <w:rPr>
                <w:rFonts w:asciiTheme="minorHAnsi" w:hAnsiTheme="minorHAnsi"/>
                <w:sz w:val="22"/>
                <w:szCs w:val="22"/>
              </w:rPr>
              <w:t>RGQ</w:t>
            </w:r>
          </w:p>
        </w:tc>
        <w:tc>
          <w:tcPr>
            <w:tcW w:w="493" w:type="pct"/>
            <w:vAlign w:val="center"/>
          </w:tcPr>
          <w:p w:rsidR="006C67D8" w:rsidRPr="00BC53E4" w:rsidRDefault="006C67D8" w:rsidP="006C67D8">
            <w:pPr>
              <w:pStyle w:val="Intestazione"/>
              <w:tabs>
                <w:tab w:val="clear" w:pos="4819"/>
                <w:tab w:val="clear" w:pos="9638"/>
              </w:tabs>
              <w:jc w:val="center"/>
              <w:rPr>
                <w:rFonts w:asciiTheme="minorHAnsi" w:hAnsiTheme="minorHAnsi" w:cs="Tahoma"/>
                <w:sz w:val="22"/>
                <w:szCs w:val="22"/>
              </w:rPr>
            </w:pPr>
            <w:r w:rsidRPr="00BC53E4">
              <w:rPr>
                <w:rFonts w:asciiTheme="minorHAnsi" w:hAnsiTheme="minorHAnsi" w:cs="Tahoma"/>
                <w:sz w:val="22"/>
                <w:szCs w:val="22"/>
              </w:rPr>
              <w:t>/</w:t>
            </w:r>
          </w:p>
        </w:tc>
        <w:tc>
          <w:tcPr>
            <w:tcW w:w="790" w:type="pct"/>
            <w:tcBorders>
              <w:right w:val="dotted" w:sz="4" w:space="0" w:color="auto"/>
            </w:tcBorders>
          </w:tcPr>
          <w:p w:rsidR="006C67D8" w:rsidRPr="004319BD" w:rsidRDefault="006C67D8" w:rsidP="006C67D8">
            <w:pPr>
              <w:rPr>
                <w:rFonts w:asciiTheme="minorHAnsi" w:hAnsiTheme="minorHAnsi"/>
                <w:sz w:val="22"/>
                <w:szCs w:val="22"/>
              </w:rPr>
            </w:pPr>
            <w:r w:rsidRPr="004319BD">
              <w:rPr>
                <w:rFonts w:asciiTheme="minorHAnsi" w:hAnsiTheme="minorHAnsi"/>
                <w:sz w:val="22"/>
                <w:szCs w:val="22"/>
              </w:rPr>
              <w:t xml:space="preserve">Verbale  </w:t>
            </w:r>
            <w:r>
              <w:rPr>
                <w:rFonts w:asciiTheme="minorHAnsi" w:hAnsiTheme="minorHAnsi"/>
                <w:sz w:val="22"/>
                <w:szCs w:val="22"/>
              </w:rPr>
              <w:t>audit interno</w:t>
            </w:r>
          </w:p>
        </w:tc>
        <w:tc>
          <w:tcPr>
            <w:tcW w:w="623" w:type="pct"/>
            <w:vAlign w:val="center"/>
          </w:tcPr>
          <w:p w:rsidR="006C67D8" w:rsidRPr="00BC53E4" w:rsidRDefault="006C67D8" w:rsidP="006C67D8">
            <w:pPr>
              <w:pStyle w:val="Intestazione"/>
              <w:tabs>
                <w:tab w:val="clear" w:pos="4819"/>
                <w:tab w:val="clear" w:pos="9638"/>
              </w:tabs>
              <w:jc w:val="center"/>
              <w:rPr>
                <w:rFonts w:asciiTheme="minorHAnsi" w:hAnsiTheme="minorHAnsi" w:cs="Tahoma"/>
                <w:sz w:val="22"/>
                <w:szCs w:val="22"/>
              </w:rPr>
            </w:pPr>
            <w:r w:rsidRPr="00BC53E4">
              <w:rPr>
                <w:rFonts w:asciiTheme="minorHAnsi" w:hAnsiTheme="minorHAnsi" w:cs="Tahoma"/>
                <w:sz w:val="22"/>
                <w:szCs w:val="22"/>
              </w:rPr>
              <w:t>D</w:t>
            </w:r>
            <w:r>
              <w:rPr>
                <w:rFonts w:asciiTheme="minorHAnsi" w:hAnsiTheme="minorHAnsi" w:cs="Tahoma"/>
                <w:sz w:val="22"/>
                <w:szCs w:val="22"/>
              </w:rPr>
              <w:t>S</w:t>
            </w:r>
          </w:p>
        </w:tc>
        <w:tc>
          <w:tcPr>
            <w:tcW w:w="611" w:type="pct"/>
            <w:tcBorders>
              <w:left w:val="single" w:sz="4" w:space="0" w:color="auto"/>
              <w:right w:val="single" w:sz="4" w:space="0" w:color="auto"/>
            </w:tcBorders>
            <w:shd w:val="clear" w:color="auto" w:fill="auto"/>
          </w:tcPr>
          <w:p w:rsidR="006C67D8" w:rsidRDefault="006C67D8" w:rsidP="006C67D8">
            <w:r w:rsidRPr="00DC4B28">
              <w:rPr>
                <w:rFonts w:asciiTheme="minorHAnsi" w:hAnsiTheme="minorHAnsi"/>
                <w:sz w:val="22"/>
                <w:szCs w:val="22"/>
              </w:rPr>
              <w:t>12/05/2023</w:t>
            </w:r>
          </w:p>
        </w:tc>
      </w:tr>
      <w:tr w:rsidR="006C67D8" w:rsidRPr="00AF5CD0" w:rsidTr="006D27B0">
        <w:trPr>
          <w:cantSplit/>
          <w:trHeight w:val="454"/>
        </w:trPr>
        <w:tc>
          <w:tcPr>
            <w:tcW w:w="1159" w:type="pct"/>
            <w:tcBorders>
              <w:right w:val="single" w:sz="4" w:space="0" w:color="auto"/>
            </w:tcBorders>
            <w:vAlign w:val="center"/>
          </w:tcPr>
          <w:p w:rsidR="006C67D8" w:rsidRPr="00BC53E4" w:rsidRDefault="006C67D8" w:rsidP="006C67D8">
            <w:pPr>
              <w:pStyle w:val="Intestazione"/>
              <w:tabs>
                <w:tab w:val="clear" w:pos="4819"/>
                <w:tab w:val="clear" w:pos="9638"/>
              </w:tabs>
              <w:jc w:val="center"/>
              <w:rPr>
                <w:rFonts w:asciiTheme="minorHAnsi" w:hAnsiTheme="minorHAnsi"/>
                <w:sz w:val="22"/>
                <w:szCs w:val="22"/>
              </w:rPr>
            </w:pPr>
            <w:r w:rsidRPr="00BC53E4">
              <w:rPr>
                <w:rFonts w:asciiTheme="minorHAnsi" w:hAnsiTheme="minorHAnsi"/>
                <w:sz w:val="22"/>
                <w:szCs w:val="22"/>
              </w:rPr>
              <w:t>Sistema Informatico</w:t>
            </w:r>
          </w:p>
        </w:tc>
        <w:tc>
          <w:tcPr>
            <w:tcW w:w="724" w:type="pct"/>
            <w:vMerge/>
            <w:tcBorders>
              <w:left w:val="single" w:sz="4" w:space="0" w:color="auto"/>
              <w:right w:val="dotted" w:sz="4" w:space="0" w:color="auto"/>
            </w:tcBorders>
            <w:vAlign w:val="center"/>
          </w:tcPr>
          <w:p w:rsidR="006C67D8" w:rsidRPr="00BC53E4" w:rsidRDefault="006C67D8" w:rsidP="006C67D8">
            <w:pPr>
              <w:jc w:val="center"/>
              <w:rPr>
                <w:rFonts w:asciiTheme="minorHAnsi" w:hAnsiTheme="minorHAnsi"/>
                <w:sz w:val="22"/>
                <w:szCs w:val="22"/>
              </w:rPr>
            </w:pPr>
          </w:p>
        </w:tc>
        <w:tc>
          <w:tcPr>
            <w:tcW w:w="600" w:type="pct"/>
            <w:vAlign w:val="center"/>
          </w:tcPr>
          <w:p w:rsidR="006C67D8" w:rsidRPr="00BC53E4" w:rsidRDefault="006C67D8" w:rsidP="006C67D8">
            <w:pPr>
              <w:jc w:val="center"/>
              <w:rPr>
                <w:rFonts w:asciiTheme="minorHAnsi" w:hAnsiTheme="minorHAnsi"/>
                <w:sz w:val="22"/>
                <w:szCs w:val="22"/>
              </w:rPr>
            </w:pPr>
            <w:r w:rsidRPr="00BC53E4">
              <w:rPr>
                <w:rFonts w:asciiTheme="minorHAnsi" w:hAnsiTheme="minorHAnsi"/>
                <w:sz w:val="22"/>
                <w:szCs w:val="22"/>
              </w:rPr>
              <w:t>RGQ</w:t>
            </w:r>
          </w:p>
        </w:tc>
        <w:tc>
          <w:tcPr>
            <w:tcW w:w="493" w:type="pct"/>
            <w:vAlign w:val="center"/>
          </w:tcPr>
          <w:p w:rsidR="006C67D8" w:rsidRPr="00BC53E4" w:rsidRDefault="006C67D8" w:rsidP="006C67D8">
            <w:pPr>
              <w:pStyle w:val="Intestazione"/>
              <w:tabs>
                <w:tab w:val="clear" w:pos="4819"/>
                <w:tab w:val="clear" w:pos="9638"/>
              </w:tabs>
              <w:jc w:val="center"/>
              <w:rPr>
                <w:rFonts w:asciiTheme="minorHAnsi" w:hAnsiTheme="minorHAnsi" w:cs="Tahoma"/>
                <w:sz w:val="22"/>
                <w:szCs w:val="22"/>
              </w:rPr>
            </w:pPr>
            <w:r w:rsidRPr="00BC53E4">
              <w:rPr>
                <w:rFonts w:asciiTheme="minorHAnsi" w:hAnsiTheme="minorHAnsi" w:cs="Tahoma"/>
                <w:sz w:val="22"/>
                <w:szCs w:val="22"/>
              </w:rPr>
              <w:t>/</w:t>
            </w:r>
          </w:p>
        </w:tc>
        <w:tc>
          <w:tcPr>
            <w:tcW w:w="790" w:type="pct"/>
            <w:tcBorders>
              <w:right w:val="dotted" w:sz="4" w:space="0" w:color="auto"/>
            </w:tcBorders>
          </w:tcPr>
          <w:p w:rsidR="006C67D8" w:rsidRPr="004319BD" w:rsidRDefault="006C67D8" w:rsidP="006C67D8">
            <w:pPr>
              <w:rPr>
                <w:rFonts w:asciiTheme="minorHAnsi" w:hAnsiTheme="minorHAnsi"/>
                <w:sz w:val="22"/>
                <w:szCs w:val="22"/>
              </w:rPr>
            </w:pPr>
            <w:r w:rsidRPr="004319BD">
              <w:rPr>
                <w:rFonts w:asciiTheme="minorHAnsi" w:hAnsiTheme="minorHAnsi"/>
                <w:sz w:val="22"/>
                <w:szCs w:val="22"/>
              </w:rPr>
              <w:t xml:space="preserve">Verbale  </w:t>
            </w:r>
            <w:r>
              <w:rPr>
                <w:rFonts w:asciiTheme="minorHAnsi" w:hAnsiTheme="minorHAnsi"/>
                <w:sz w:val="22"/>
                <w:szCs w:val="22"/>
              </w:rPr>
              <w:t>audit interno</w:t>
            </w:r>
          </w:p>
        </w:tc>
        <w:tc>
          <w:tcPr>
            <w:tcW w:w="623" w:type="pct"/>
            <w:vAlign w:val="center"/>
          </w:tcPr>
          <w:p w:rsidR="006C67D8" w:rsidRPr="00BC53E4" w:rsidRDefault="006C67D8" w:rsidP="006C67D8">
            <w:pPr>
              <w:pStyle w:val="Intestazione"/>
              <w:tabs>
                <w:tab w:val="clear" w:pos="4819"/>
                <w:tab w:val="clear" w:pos="9638"/>
              </w:tabs>
              <w:jc w:val="center"/>
              <w:rPr>
                <w:rFonts w:asciiTheme="minorHAnsi" w:hAnsiTheme="minorHAnsi" w:cs="Tahoma"/>
                <w:sz w:val="22"/>
                <w:szCs w:val="22"/>
              </w:rPr>
            </w:pPr>
            <w:r w:rsidRPr="00BC53E4">
              <w:rPr>
                <w:rFonts w:asciiTheme="minorHAnsi" w:hAnsiTheme="minorHAnsi" w:cs="Tahoma"/>
                <w:sz w:val="22"/>
                <w:szCs w:val="22"/>
              </w:rPr>
              <w:t>DG</w:t>
            </w:r>
          </w:p>
        </w:tc>
        <w:tc>
          <w:tcPr>
            <w:tcW w:w="611" w:type="pct"/>
            <w:tcBorders>
              <w:left w:val="single" w:sz="4" w:space="0" w:color="auto"/>
              <w:right w:val="single" w:sz="4" w:space="0" w:color="auto"/>
            </w:tcBorders>
            <w:shd w:val="clear" w:color="auto" w:fill="auto"/>
          </w:tcPr>
          <w:p w:rsidR="006C67D8" w:rsidRDefault="006C67D8" w:rsidP="006C67D8">
            <w:r w:rsidRPr="00DC4B28">
              <w:rPr>
                <w:rFonts w:asciiTheme="minorHAnsi" w:hAnsiTheme="minorHAnsi"/>
                <w:sz w:val="22"/>
                <w:szCs w:val="22"/>
              </w:rPr>
              <w:t>12/05/2023</w:t>
            </w:r>
          </w:p>
        </w:tc>
      </w:tr>
      <w:tr w:rsidR="00B13FE1" w:rsidRPr="00AF5CD0" w:rsidTr="006C67D8">
        <w:trPr>
          <w:cantSplit/>
          <w:trHeight w:val="454"/>
        </w:trPr>
        <w:tc>
          <w:tcPr>
            <w:tcW w:w="1159" w:type="pct"/>
            <w:tcBorders>
              <w:right w:val="single" w:sz="4" w:space="0" w:color="auto"/>
            </w:tcBorders>
            <w:vAlign w:val="center"/>
          </w:tcPr>
          <w:p w:rsidR="00B13FE1" w:rsidRPr="00BC53E4" w:rsidRDefault="00B13FE1" w:rsidP="00B13FE1">
            <w:pPr>
              <w:pStyle w:val="Intestazione"/>
              <w:tabs>
                <w:tab w:val="clear" w:pos="4819"/>
                <w:tab w:val="clear" w:pos="9638"/>
              </w:tabs>
              <w:jc w:val="center"/>
              <w:rPr>
                <w:rFonts w:asciiTheme="minorHAnsi" w:hAnsiTheme="minorHAnsi"/>
                <w:sz w:val="22"/>
                <w:szCs w:val="22"/>
              </w:rPr>
            </w:pPr>
            <w:r w:rsidRPr="00BC53E4">
              <w:rPr>
                <w:rFonts w:asciiTheme="minorHAnsi" w:hAnsiTheme="minorHAnsi"/>
                <w:sz w:val="22"/>
                <w:szCs w:val="22"/>
              </w:rPr>
              <w:t>Sistema Informatico</w:t>
            </w:r>
          </w:p>
        </w:tc>
        <w:tc>
          <w:tcPr>
            <w:tcW w:w="724" w:type="pct"/>
            <w:vMerge w:val="restart"/>
            <w:tcBorders>
              <w:left w:val="single" w:sz="4" w:space="0" w:color="auto"/>
              <w:right w:val="dotted" w:sz="4" w:space="0" w:color="auto"/>
            </w:tcBorders>
            <w:vAlign w:val="center"/>
          </w:tcPr>
          <w:p w:rsidR="00B13FE1" w:rsidRPr="00BC53E4" w:rsidRDefault="00B13FE1" w:rsidP="00B13FE1">
            <w:pPr>
              <w:jc w:val="center"/>
              <w:rPr>
                <w:rFonts w:asciiTheme="minorHAnsi" w:hAnsiTheme="minorHAnsi"/>
                <w:sz w:val="22"/>
                <w:szCs w:val="22"/>
              </w:rPr>
            </w:pPr>
          </w:p>
        </w:tc>
        <w:tc>
          <w:tcPr>
            <w:tcW w:w="600" w:type="pct"/>
            <w:vAlign w:val="center"/>
          </w:tcPr>
          <w:p w:rsidR="00B13FE1" w:rsidRPr="00BC53E4" w:rsidRDefault="00B13FE1" w:rsidP="00B13FE1">
            <w:pPr>
              <w:jc w:val="center"/>
              <w:rPr>
                <w:rFonts w:asciiTheme="minorHAnsi" w:hAnsiTheme="minorHAnsi"/>
                <w:sz w:val="22"/>
                <w:szCs w:val="22"/>
              </w:rPr>
            </w:pPr>
            <w:r w:rsidRPr="00BC53E4">
              <w:rPr>
                <w:rFonts w:asciiTheme="minorHAnsi" w:hAnsiTheme="minorHAnsi"/>
                <w:sz w:val="22"/>
                <w:szCs w:val="22"/>
              </w:rPr>
              <w:t>R</w:t>
            </w:r>
            <w:r>
              <w:rPr>
                <w:rFonts w:asciiTheme="minorHAnsi" w:hAnsiTheme="minorHAnsi"/>
                <w:sz w:val="22"/>
                <w:szCs w:val="22"/>
              </w:rPr>
              <w:t>esp. SI</w:t>
            </w:r>
          </w:p>
        </w:tc>
        <w:tc>
          <w:tcPr>
            <w:tcW w:w="493" w:type="pct"/>
            <w:shd w:val="clear" w:color="auto" w:fill="auto"/>
            <w:vAlign w:val="center"/>
          </w:tcPr>
          <w:p w:rsidR="00B13FE1" w:rsidRPr="006C67D8" w:rsidRDefault="00B13FE1" w:rsidP="00B13FE1">
            <w:pPr>
              <w:pStyle w:val="Intestazione"/>
              <w:tabs>
                <w:tab w:val="clear" w:pos="4819"/>
                <w:tab w:val="clear" w:pos="9638"/>
              </w:tabs>
              <w:jc w:val="center"/>
              <w:rPr>
                <w:rFonts w:asciiTheme="minorHAnsi" w:hAnsiTheme="minorHAnsi" w:cs="Tahoma"/>
                <w:sz w:val="22"/>
                <w:szCs w:val="22"/>
              </w:rPr>
            </w:pPr>
            <w:r w:rsidRPr="006C67D8">
              <w:rPr>
                <w:rFonts w:asciiTheme="minorHAnsi" w:hAnsiTheme="minorHAnsi" w:cs="Tahoma"/>
                <w:sz w:val="22"/>
                <w:szCs w:val="22"/>
              </w:rPr>
              <w:t>/</w:t>
            </w:r>
          </w:p>
        </w:tc>
        <w:tc>
          <w:tcPr>
            <w:tcW w:w="790" w:type="pct"/>
            <w:tcBorders>
              <w:right w:val="dotted" w:sz="4" w:space="0" w:color="auto"/>
            </w:tcBorders>
            <w:shd w:val="clear" w:color="auto" w:fill="auto"/>
          </w:tcPr>
          <w:p w:rsidR="00B13FE1" w:rsidRPr="006C67D8" w:rsidRDefault="00B13FE1" w:rsidP="00B13FE1">
            <w:pPr>
              <w:rPr>
                <w:rFonts w:asciiTheme="minorHAnsi" w:hAnsiTheme="minorHAnsi"/>
                <w:sz w:val="22"/>
                <w:szCs w:val="22"/>
              </w:rPr>
            </w:pPr>
            <w:r w:rsidRPr="006C67D8">
              <w:rPr>
                <w:rFonts w:asciiTheme="minorHAnsi" w:hAnsiTheme="minorHAnsi"/>
                <w:sz w:val="22"/>
                <w:szCs w:val="22"/>
              </w:rPr>
              <w:t>Verbale  audit interno</w:t>
            </w:r>
          </w:p>
        </w:tc>
        <w:tc>
          <w:tcPr>
            <w:tcW w:w="623" w:type="pct"/>
            <w:shd w:val="clear" w:color="auto" w:fill="auto"/>
            <w:vAlign w:val="center"/>
          </w:tcPr>
          <w:p w:rsidR="00B13FE1" w:rsidRPr="006C67D8" w:rsidRDefault="00B13FE1" w:rsidP="00B13FE1">
            <w:pPr>
              <w:pStyle w:val="Intestazione"/>
              <w:tabs>
                <w:tab w:val="clear" w:pos="4819"/>
                <w:tab w:val="clear" w:pos="9638"/>
              </w:tabs>
              <w:jc w:val="center"/>
              <w:rPr>
                <w:rFonts w:asciiTheme="minorHAnsi" w:hAnsiTheme="minorHAnsi" w:cs="Tahoma"/>
                <w:sz w:val="22"/>
                <w:szCs w:val="22"/>
              </w:rPr>
            </w:pPr>
            <w:r w:rsidRPr="006C67D8">
              <w:rPr>
                <w:rFonts w:asciiTheme="minorHAnsi" w:hAnsiTheme="minorHAnsi" w:cs="Tahoma"/>
                <w:sz w:val="22"/>
                <w:szCs w:val="22"/>
              </w:rPr>
              <w:t>DG</w:t>
            </w:r>
          </w:p>
        </w:tc>
        <w:tc>
          <w:tcPr>
            <w:tcW w:w="611" w:type="pct"/>
            <w:tcBorders>
              <w:left w:val="single" w:sz="4" w:space="0" w:color="auto"/>
              <w:right w:val="single" w:sz="4" w:space="0" w:color="auto"/>
            </w:tcBorders>
            <w:shd w:val="clear" w:color="auto" w:fill="auto"/>
          </w:tcPr>
          <w:p w:rsidR="00F63CA6" w:rsidRPr="006C67D8" w:rsidRDefault="008A26B7" w:rsidP="00B13FE1">
            <w:r w:rsidRPr="006C67D8">
              <w:rPr>
                <w:rFonts w:asciiTheme="minorHAnsi" w:hAnsiTheme="minorHAnsi"/>
                <w:sz w:val="22"/>
                <w:szCs w:val="22"/>
              </w:rPr>
              <w:t>17/11/2023</w:t>
            </w:r>
          </w:p>
        </w:tc>
      </w:tr>
      <w:tr w:rsidR="006C67D8" w:rsidRPr="00C01A92" w:rsidTr="006D27B0">
        <w:trPr>
          <w:cantSplit/>
          <w:trHeight w:val="454"/>
        </w:trPr>
        <w:tc>
          <w:tcPr>
            <w:tcW w:w="1159" w:type="pct"/>
            <w:tcBorders>
              <w:right w:val="single" w:sz="4" w:space="0" w:color="auto"/>
            </w:tcBorders>
            <w:vAlign w:val="center"/>
          </w:tcPr>
          <w:p w:rsidR="006C67D8" w:rsidRPr="00C01A92" w:rsidRDefault="006C67D8" w:rsidP="006C67D8">
            <w:pPr>
              <w:pStyle w:val="Intestazione"/>
              <w:tabs>
                <w:tab w:val="clear" w:pos="4819"/>
                <w:tab w:val="clear" w:pos="9638"/>
              </w:tabs>
              <w:jc w:val="center"/>
              <w:rPr>
                <w:rFonts w:asciiTheme="minorHAnsi" w:hAnsiTheme="minorHAnsi"/>
                <w:sz w:val="22"/>
                <w:szCs w:val="22"/>
              </w:rPr>
            </w:pPr>
            <w:r w:rsidRPr="00C01A92">
              <w:rPr>
                <w:rFonts w:asciiTheme="minorHAnsi" w:hAnsiTheme="minorHAnsi"/>
                <w:sz w:val="22"/>
                <w:szCs w:val="22"/>
              </w:rPr>
              <w:t>Accettazione</w:t>
            </w:r>
          </w:p>
        </w:tc>
        <w:tc>
          <w:tcPr>
            <w:tcW w:w="724" w:type="pct"/>
            <w:vMerge/>
            <w:tcBorders>
              <w:left w:val="single" w:sz="4" w:space="0" w:color="auto"/>
              <w:right w:val="dotted" w:sz="4" w:space="0" w:color="auto"/>
            </w:tcBorders>
            <w:vAlign w:val="center"/>
          </w:tcPr>
          <w:p w:rsidR="006C67D8" w:rsidRPr="00C01A92" w:rsidRDefault="006C67D8" w:rsidP="006C67D8">
            <w:pPr>
              <w:jc w:val="center"/>
              <w:rPr>
                <w:rFonts w:asciiTheme="minorHAnsi" w:hAnsiTheme="minorHAnsi"/>
                <w:sz w:val="22"/>
                <w:szCs w:val="22"/>
              </w:rPr>
            </w:pPr>
          </w:p>
        </w:tc>
        <w:tc>
          <w:tcPr>
            <w:tcW w:w="600" w:type="pct"/>
            <w:vAlign w:val="center"/>
          </w:tcPr>
          <w:p w:rsidR="006C67D8" w:rsidRPr="00C01A92" w:rsidRDefault="006C67D8" w:rsidP="006C67D8">
            <w:pPr>
              <w:jc w:val="center"/>
              <w:rPr>
                <w:rFonts w:asciiTheme="minorHAnsi" w:hAnsiTheme="minorHAnsi"/>
                <w:sz w:val="22"/>
                <w:szCs w:val="22"/>
              </w:rPr>
            </w:pPr>
            <w:r w:rsidRPr="00C01A92">
              <w:rPr>
                <w:rFonts w:asciiTheme="minorHAnsi" w:hAnsiTheme="minorHAnsi"/>
                <w:sz w:val="22"/>
                <w:szCs w:val="22"/>
              </w:rPr>
              <w:t>RGQ</w:t>
            </w:r>
          </w:p>
        </w:tc>
        <w:tc>
          <w:tcPr>
            <w:tcW w:w="493" w:type="pct"/>
            <w:vAlign w:val="center"/>
          </w:tcPr>
          <w:p w:rsidR="006C67D8" w:rsidRPr="00C01A92" w:rsidRDefault="006C67D8" w:rsidP="006C67D8">
            <w:pPr>
              <w:pStyle w:val="Intestazione"/>
              <w:tabs>
                <w:tab w:val="clear" w:pos="4819"/>
                <w:tab w:val="clear" w:pos="9638"/>
              </w:tabs>
              <w:jc w:val="center"/>
              <w:rPr>
                <w:rFonts w:asciiTheme="minorHAnsi" w:hAnsiTheme="minorHAnsi" w:cs="Tahoma"/>
                <w:sz w:val="22"/>
                <w:szCs w:val="22"/>
              </w:rPr>
            </w:pPr>
            <w:r w:rsidRPr="00C01A92">
              <w:rPr>
                <w:rFonts w:asciiTheme="minorHAnsi" w:hAnsiTheme="minorHAnsi" w:cs="Tahoma"/>
                <w:sz w:val="22"/>
                <w:szCs w:val="22"/>
              </w:rPr>
              <w:t>/</w:t>
            </w:r>
          </w:p>
        </w:tc>
        <w:tc>
          <w:tcPr>
            <w:tcW w:w="790" w:type="pct"/>
            <w:tcBorders>
              <w:right w:val="dotted" w:sz="4" w:space="0" w:color="auto"/>
            </w:tcBorders>
          </w:tcPr>
          <w:p w:rsidR="006C67D8" w:rsidRPr="00C01A92" w:rsidRDefault="006C67D8" w:rsidP="006C67D8">
            <w:pPr>
              <w:rPr>
                <w:rFonts w:asciiTheme="minorHAnsi" w:hAnsiTheme="minorHAnsi"/>
                <w:sz w:val="22"/>
                <w:szCs w:val="22"/>
              </w:rPr>
            </w:pPr>
            <w:r w:rsidRPr="00C01A92">
              <w:rPr>
                <w:rFonts w:asciiTheme="minorHAnsi" w:hAnsiTheme="minorHAnsi"/>
                <w:sz w:val="22"/>
                <w:szCs w:val="22"/>
              </w:rPr>
              <w:t>Verbale  audit interno</w:t>
            </w:r>
          </w:p>
        </w:tc>
        <w:tc>
          <w:tcPr>
            <w:tcW w:w="623" w:type="pct"/>
            <w:vAlign w:val="center"/>
          </w:tcPr>
          <w:p w:rsidR="006C67D8" w:rsidRPr="00C01A92" w:rsidRDefault="006C67D8" w:rsidP="006C67D8">
            <w:pPr>
              <w:pStyle w:val="Intestazione"/>
              <w:tabs>
                <w:tab w:val="clear" w:pos="4819"/>
                <w:tab w:val="clear" w:pos="9638"/>
              </w:tabs>
              <w:jc w:val="center"/>
              <w:rPr>
                <w:rFonts w:asciiTheme="minorHAnsi" w:hAnsiTheme="minorHAnsi" w:cs="Tahoma"/>
                <w:sz w:val="22"/>
                <w:szCs w:val="22"/>
              </w:rPr>
            </w:pPr>
            <w:r>
              <w:rPr>
                <w:rFonts w:asciiTheme="minorHAnsi" w:hAnsiTheme="minorHAnsi" w:cs="Tahoma"/>
                <w:sz w:val="22"/>
                <w:szCs w:val="22"/>
              </w:rPr>
              <w:t>DG</w:t>
            </w:r>
          </w:p>
        </w:tc>
        <w:tc>
          <w:tcPr>
            <w:tcW w:w="611" w:type="pct"/>
            <w:tcBorders>
              <w:left w:val="single" w:sz="4" w:space="0" w:color="auto"/>
              <w:right w:val="single" w:sz="4" w:space="0" w:color="auto"/>
            </w:tcBorders>
            <w:shd w:val="clear" w:color="auto" w:fill="auto"/>
          </w:tcPr>
          <w:p w:rsidR="006C67D8" w:rsidRDefault="006C67D8" w:rsidP="006C67D8">
            <w:r w:rsidRPr="00C40B2F">
              <w:rPr>
                <w:rFonts w:asciiTheme="minorHAnsi" w:hAnsiTheme="minorHAnsi"/>
                <w:sz w:val="22"/>
                <w:szCs w:val="22"/>
              </w:rPr>
              <w:t>12/05/2023</w:t>
            </w:r>
          </w:p>
        </w:tc>
      </w:tr>
      <w:tr w:rsidR="006C67D8" w:rsidRPr="00C01A92" w:rsidTr="006D27B0">
        <w:trPr>
          <w:cantSplit/>
          <w:trHeight w:val="454"/>
        </w:trPr>
        <w:tc>
          <w:tcPr>
            <w:tcW w:w="1159" w:type="pct"/>
            <w:tcBorders>
              <w:right w:val="single" w:sz="4" w:space="0" w:color="auto"/>
            </w:tcBorders>
            <w:vAlign w:val="center"/>
          </w:tcPr>
          <w:p w:rsidR="006C67D8" w:rsidRPr="00C01A92" w:rsidRDefault="006C67D8" w:rsidP="006C67D8">
            <w:pPr>
              <w:pStyle w:val="Intestazione"/>
              <w:tabs>
                <w:tab w:val="clear" w:pos="4819"/>
                <w:tab w:val="clear" w:pos="9638"/>
              </w:tabs>
              <w:jc w:val="center"/>
              <w:rPr>
                <w:rFonts w:asciiTheme="minorHAnsi" w:hAnsiTheme="minorHAnsi"/>
                <w:sz w:val="22"/>
                <w:szCs w:val="22"/>
              </w:rPr>
            </w:pPr>
            <w:r w:rsidRPr="00C01A92">
              <w:rPr>
                <w:rFonts w:asciiTheme="minorHAnsi" w:hAnsiTheme="minorHAnsi"/>
                <w:sz w:val="22"/>
                <w:szCs w:val="22"/>
              </w:rPr>
              <w:t>Verifica SGQ</w:t>
            </w:r>
          </w:p>
        </w:tc>
        <w:tc>
          <w:tcPr>
            <w:tcW w:w="724" w:type="pct"/>
            <w:vMerge/>
            <w:tcBorders>
              <w:left w:val="single" w:sz="4" w:space="0" w:color="auto"/>
              <w:right w:val="dotted" w:sz="4" w:space="0" w:color="auto"/>
            </w:tcBorders>
            <w:vAlign w:val="center"/>
          </w:tcPr>
          <w:p w:rsidR="006C67D8" w:rsidRPr="00C01A92" w:rsidRDefault="006C67D8" w:rsidP="006C67D8">
            <w:pPr>
              <w:jc w:val="center"/>
              <w:rPr>
                <w:rFonts w:asciiTheme="minorHAnsi" w:hAnsiTheme="minorHAnsi"/>
                <w:sz w:val="22"/>
                <w:szCs w:val="22"/>
              </w:rPr>
            </w:pPr>
          </w:p>
        </w:tc>
        <w:tc>
          <w:tcPr>
            <w:tcW w:w="600" w:type="pct"/>
            <w:vAlign w:val="center"/>
          </w:tcPr>
          <w:p w:rsidR="006C67D8" w:rsidRPr="00C01A92" w:rsidRDefault="006C67D8" w:rsidP="006C67D8">
            <w:pPr>
              <w:jc w:val="center"/>
              <w:rPr>
                <w:rFonts w:asciiTheme="minorHAnsi" w:hAnsiTheme="minorHAnsi"/>
                <w:sz w:val="22"/>
                <w:szCs w:val="22"/>
              </w:rPr>
            </w:pPr>
            <w:r w:rsidRPr="00C01A92">
              <w:rPr>
                <w:rFonts w:asciiTheme="minorHAnsi" w:hAnsiTheme="minorHAnsi"/>
                <w:sz w:val="22"/>
                <w:szCs w:val="22"/>
              </w:rPr>
              <w:t>RGQ</w:t>
            </w:r>
          </w:p>
        </w:tc>
        <w:tc>
          <w:tcPr>
            <w:tcW w:w="493" w:type="pct"/>
            <w:vAlign w:val="center"/>
          </w:tcPr>
          <w:p w:rsidR="006C67D8" w:rsidRPr="00C01A92" w:rsidRDefault="006C67D8" w:rsidP="006C67D8">
            <w:pPr>
              <w:pStyle w:val="Intestazione"/>
              <w:tabs>
                <w:tab w:val="clear" w:pos="4819"/>
                <w:tab w:val="clear" w:pos="9638"/>
              </w:tabs>
              <w:jc w:val="center"/>
              <w:rPr>
                <w:rFonts w:asciiTheme="minorHAnsi" w:hAnsiTheme="minorHAnsi" w:cs="Tahoma"/>
                <w:sz w:val="22"/>
                <w:szCs w:val="22"/>
              </w:rPr>
            </w:pPr>
            <w:r w:rsidRPr="00C01A92">
              <w:rPr>
                <w:rFonts w:asciiTheme="minorHAnsi" w:hAnsiTheme="minorHAnsi" w:cs="Tahoma"/>
                <w:sz w:val="22"/>
                <w:szCs w:val="22"/>
              </w:rPr>
              <w:t>/</w:t>
            </w:r>
          </w:p>
        </w:tc>
        <w:tc>
          <w:tcPr>
            <w:tcW w:w="790" w:type="pct"/>
            <w:tcBorders>
              <w:right w:val="dotted" w:sz="4" w:space="0" w:color="auto"/>
            </w:tcBorders>
          </w:tcPr>
          <w:p w:rsidR="006C67D8" w:rsidRPr="00C01A92" w:rsidRDefault="006C67D8" w:rsidP="006C67D8">
            <w:pPr>
              <w:rPr>
                <w:rFonts w:asciiTheme="minorHAnsi" w:hAnsiTheme="minorHAnsi"/>
                <w:sz w:val="22"/>
                <w:szCs w:val="22"/>
              </w:rPr>
            </w:pPr>
            <w:r w:rsidRPr="00C01A92">
              <w:rPr>
                <w:rFonts w:asciiTheme="minorHAnsi" w:hAnsiTheme="minorHAnsi"/>
                <w:sz w:val="22"/>
                <w:szCs w:val="22"/>
              </w:rPr>
              <w:t>Verbale  audit interno</w:t>
            </w:r>
          </w:p>
        </w:tc>
        <w:tc>
          <w:tcPr>
            <w:tcW w:w="623" w:type="pct"/>
            <w:vAlign w:val="center"/>
          </w:tcPr>
          <w:p w:rsidR="006C67D8" w:rsidRPr="00C01A92" w:rsidRDefault="006C67D8" w:rsidP="006C67D8">
            <w:pPr>
              <w:pStyle w:val="Intestazione"/>
              <w:tabs>
                <w:tab w:val="clear" w:pos="4819"/>
                <w:tab w:val="clear" w:pos="9638"/>
              </w:tabs>
              <w:jc w:val="center"/>
              <w:rPr>
                <w:rFonts w:asciiTheme="minorHAnsi" w:hAnsiTheme="minorHAnsi" w:cs="Tahoma"/>
                <w:sz w:val="22"/>
                <w:szCs w:val="22"/>
              </w:rPr>
            </w:pPr>
            <w:r w:rsidRPr="00C01A92">
              <w:rPr>
                <w:rFonts w:asciiTheme="minorHAnsi" w:hAnsiTheme="minorHAnsi" w:cs="Tahoma"/>
                <w:sz w:val="22"/>
                <w:szCs w:val="22"/>
              </w:rPr>
              <w:t>DG</w:t>
            </w:r>
          </w:p>
        </w:tc>
        <w:tc>
          <w:tcPr>
            <w:tcW w:w="611" w:type="pct"/>
            <w:tcBorders>
              <w:left w:val="single" w:sz="4" w:space="0" w:color="auto"/>
              <w:right w:val="single" w:sz="4" w:space="0" w:color="auto"/>
            </w:tcBorders>
            <w:shd w:val="clear" w:color="auto" w:fill="auto"/>
          </w:tcPr>
          <w:p w:rsidR="006C67D8" w:rsidRDefault="006C67D8" w:rsidP="006C67D8">
            <w:r w:rsidRPr="00C40B2F">
              <w:rPr>
                <w:rFonts w:asciiTheme="minorHAnsi" w:hAnsiTheme="minorHAnsi"/>
                <w:sz w:val="22"/>
                <w:szCs w:val="22"/>
              </w:rPr>
              <w:t>12/05/2023</w:t>
            </w:r>
          </w:p>
        </w:tc>
      </w:tr>
      <w:tr w:rsidR="00761C1A" w:rsidRPr="00C01A92" w:rsidTr="006D27B0">
        <w:trPr>
          <w:cantSplit/>
          <w:trHeight w:val="454"/>
        </w:trPr>
        <w:tc>
          <w:tcPr>
            <w:tcW w:w="1159" w:type="pct"/>
            <w:tcBorders>
              <w:right w:val="single" w:sz="4" w:space="0" w:color="auto"/>
            </w:tcBorders>
            <w:vAlign w:val="center"/>
          </w:tcPr>
          <w:p w:rsidR="00761C1A" w:rsidRPr="00C01A92" w:rsidRDefault="00761C1A" w:rsidP="00761C1A">
            <w:pPr>
              <w:pStyle w:val="Intestazione"/>
              <w:tabs>
                <w:tab w:val="clear" w:pos="4819"/>
                <w:tab w:val="clear" w:pos="9638"/>
              </w:tabs>
              <w:jc w:val="center"/>
              <w:rPr>
                <w:rFonts w:asciiTheme="minorHAnsi" w:hAnsiTheme="minorHAnsi"/>
                <w:sz w:val="22"/>
                <w:szCs w:val="22"/>
              </w:rPr>
            </w:pPr>
            <w:r w:rsidRPr="00C01A92">
              <w:rPr>
                <w:rFonts w:asciiTheme="minorHAnsi" w:hAnsiTheme="minorHAnsi"/>
                <w:sz w:val="22"/>
                <w:szCs w:val="22"/>
              </w:rPr>
              <w:t xml:space="preserve">Audit </w:t>
            </w:r>
            <w:r w:rsidR="007373F6">
              <w:rPr>
                <w:rFonts w:asciiTheme="minorHAnsi" w:hAnsiTheme="minorHAnsi"/>
                <w:sz w:val="22"/>
                <w:szCs w:val="22"/>
              </w:rPr>
              <w:t>P</w:t>
            </w:r>
            <w:r w:rsidRPr="00C01A92">
              <w:rPr>
                <w:rFonts w:asciiTheme="minorHAnsi" w:hAnsiTheme="minorHAnsi"/>
                <w:sz w:val="22"/>
                <w:szCs w:val="22"/>
              </w:rPr>
              <w:t>rivacy</w:t>
            </w:r>
          </w:p>
        </w:tc>
        <w:tc>
          <w:tcPr>
            <w:tcW w:w="724" w:type="pct"/>
            <w:vMerge/>
            <w:tcBorders>
              <w:left w:val="single" w:sz="4" w:space="0" w:color="auto"/>
              <w:right w:val="dotted" w:sz="4" w:space="0" w:color="auto"/>
            </w:tcBorders>
            <w:vAlign w:val="center"/>
          </w:tcPr>
          <w:p w:rsidR="00761C1A" w:rsidRPr="00C01A92" w:rsidRDefault="00761C1A" w:rsidP="00761C1A">
            <w:pPr>
              <w:jc w:val="center"/>
              <w:rPr>
                <w:rFonts w:asciiTheme="minorHAnsi" w:hAnsiTheme="minorHAnsi"/>
                <w:sz w:val="22"/>
                <w:szCs w:val="22"/>
              </w:rPr>
            </w:pPr>
          </w:p>
        </w:tc>
        <w:tc>
          <w:tcPr>
            <w:tcW w:w="600" w:type="pct"/>
            <w:vAlign w:val="center"/>
          </w:tcPr>
          <w:p w:rsidR="00761C1A" w:rsidRPr="00C01A92" w:rsidRDefault="00761C1A" w:rsidP="00761C1A">
            <w:pPr>
              <w:jc w:val="center"/>
              <w:rPr>
                <w:rFonts w:asciiTheme="minorHAnsi" w:hAnsiTheme="minorHAnsi"/>
                <w:sz w:val="22"/>
                <w:szCs w:val="22"/>
              </w:rPr>
            </w:pPr>
            <w:r w:rsidRPr="00C01A92">
              <w:rPr>
                <w:rFonts w:asciiTheme="minorHAnsi" w:hAnsiTheme="minorHAnsi"/>
                <w:sz w:val="22"/>
                <w:szCs w:val="22"/>
              </w:rPr>
              <w:t>DPO</w:t>
            </w:r>
          </w:p>
        </w:tc>
        <w:tc>
          <w:tcPr>
            <w:tcW w:w="493" w:type="pct"/>
            <w:vAlign w:val="center"/>
          </w:tcPr>
          <w:p w:rsidR="00761C1A" w:rsidRPr="00C01A92" w:rsidRDefault="00761C1A" w:rsidP="00761C1A">
            <w:pPr>
              <w:pStyle w:val="Intestazione"/>
              <w:tabs>
                <w:tab w:val="clear" w:pos="4819"/>
                <w:tab w:val="clear" w:pos="9638"/>
              </w:tabs>
              <w:jc w:val="center"/>
              <w:rPr>
                <w:rFonts w:asciiTheme="minorHAnsi" w:hAnsiTheme="minorHAnsi" w:cs="Tahoma"/>
                <w:sz w:val="22"/>
                <w:szCs w:val="22"/>
              </w:rPr>
            </w:pPr>
            <w:r w:rsidRPr="00C01A92">
              <w:rPr>
                <w:rFonts w:asciiTheme="minorHAnsi" w:hAnsiTheme="minorHAnsi" w:cs="Tahoma"/>
                <w:sz w:val="22"/>
                <w:szCs w:val="22"/>
              </w:rPr>
              <w:t>/</w:t>
            </w:r>
          </w:p>
        </w:tc>
        <w:tc>
          <w:tcPr>
            <w:tcW w:w="790" w:type="pct"/>
            <w:tcBorders>
              <w:right w:val="dotted" w:sz="4" w:space="0" w:color="auto"/>
            </w:tcBorders>
          </w:tcPr>
          <w:p w:rsidR="00761C1A" w:rsidRPr="00C01A92" w:rsidRDefault="00761C1A" w:rsidP="00761C1A">
            <w:pPr>
              <w:rPr>
                <w:rFonts w:asciiTheme="minorHAnsi" w:hAnsiTheme="minorHAnsi"/>
                <w:sz w:val="22"/>
                <w:szCs w:val="22"/>
              </w:rPr>
            </w:pPr>
            <w:r w:rsidRPr="00C01A92">
              <w:rPr>
                <w:rFonts w:asciiTheme="minorHAnsi" w:hAnsiTheme="minorHAnsi"/>
                <w:sz w:val="22"/>
                <w:szCs w:val="22"/>
              </w:rPr>
              <w:t>Verbale  audit interno</w:t>
            </w:r>
          </w:p>
        </w:tc>
        <w:tc>
          <w:tcPr>
            <w:tcW w:w="623" w:type="pct"/>
            <w:vAlign w:val="center"/>
          </w:tcPr>
          <w:p w:rsidR="00761C1A" w:rsidRPr="00CD0521" w:rsidRDefault="00761C1A" w:rsidP="00761C1A">
            <w:pPr>
              <w:pStyle w:val="Intestazione"/>
              <w:tabs>
                <w:tab w:val="clear" w:pos="4819"/>
                <w:tab w:val="clear" w:pos="9638"/>
              </w:tabs>
              <w:jc w:val="center"/>
              <w:rPr>
                <w:rFonts w:asciiTheme="minorHAnsi" w:hAnsiTheme="minorHAnsi" w:cs="Tahoma"/>
                <w:sz w:val="22"/>
                <w:szCs w:val="22"/>
              </w:rPr>
            </w:pPr>
            <w:r w:rsidRPr="00CD0521">
              <w:rPr>
                <w:rFonts w:asciiTheme="minorHAnsi" w:hAnsiTheme="minorHAnsi" w:cs="Tahoma"/>
                <w:sz w:val="22"/>
                <w:szCs w:val="22"/>
              </w:rPr>
              <w:t>DG</w:t>
            </w:r>
          </w:p>
        </w:tc>
        <w:tc>
          <w:tcPr>
            <w:tcW w:w="611" w:type="pct"/>
            <w:tcBorders>
              <w:left w:val="single" w:sz="4" w:space="0" w:color="auto"/>
              <w:right w:val="single" w:sz="4" w:space="0" w:color="auto"/>
            </w:tcBorders>
            <w:shd w:val="clear" w:color="auto" w:fill="auto"/>
          </w:tcPr>
          <w:p w:rsidR="00761C1A" w:rsidRPr="00CD0521" w:rsidRDefault="00761C1A" w:rsidP="00761C1A">
            <w:pPr>
              <w:pStyle w:val="Intestazione"/>
              <w:tabs>
                <w:tab w:val="clear" w:pos="4819"/>
                <w:tab w:val="clear" w:pos="9638"/>
              </w:tabs>
              <w:rPr>
                <w:rFonts w:asciiTheme="minorHAnsi" w:hAnsiTheme="minorHAnsi"/>
                <w:sz w:val="22"/>
                <w:szCs w:val="22"/>
              </w:rPr>
            </w:pPr>
            <w:r w:rsidRPr="00CD0521">
              <w:rPr>
                <w:rFonts w:asciiTheme="minorHAnsi" w:hAnsiTheme="minorHAnsi"/>
                <w:sz w:val="22"/>
                <w:szCs w:val="22"/>
              </w:rPr>
              <w:t>/</w:t>
            </w:r>
          </w:p>
        </w:tc>
      </w:tr>
      <w:tr w:rsidR="00761C1A" w:rsidRPr="00C01A92" w:rsidTr="006D27B0">
        <w:trPr>
          <w:cantSplit/>
          <w:trHeight w:val="454"/>
        </w:trPr>
        <w:tc>
          <w:tcPr>
            <w:tcW w:w="1159" w:type="pct"/>
            <w:tcBorders>
              <w:right w:val="single" w:sz="4" w:space="0" w:color="auto"/>
            </w:tcBorders>
            <w:vAlign w:val="center"/>
          </w:tcPr>
          <w:p w:rsidR="00761C1A" w:rsidRPr="00C01A92" w:rsidRDefault="00761C1A" w:rsidP="00761C1A">
            <w:pPr>
              <w:pStyle w:val="Intestazione"/>
              <w:tabs>
                <w:tab w:val="clear" w:pos="4819"/>
                <w:tab w:val="clear" w:pos="9638"/>
              </w:tabs>
              <w:jc w:val="center"/>
              <w:rPr>
                <w:rFonts w:asciiTheme="minorHAnsi" w:hAnsiTheme="minorHAnsi"/>
                <w:sz w:val="22"/>
                <w:szCs w:val="22"/>
              </w:rPr>
            </w:pPr>
            <w:r w:rsidRPr="00C01A92">
              <w:rPr>
                <w:rFonts w:asciiTheme="minorHAnsi" w:hAnsiTheme="minorHAnsi"/>
                <w:sz w:val="22"/>
                <w:szCs w:val="22"/>
              </w:rPr>
              <w:t>Audit clinico</w:t>
            </w:r>
          </w:p>
        </w:tc>
        <w:tc>
          <w:tcPr>
            <w:tcW w:w="724" w:type="pct"/>
            <w:vMerge/>
            <w:tcBorders>
              <w:left w:val="single" w:sz="4" w:space="0" w:color="auto"/>
              <w:right w:val="dotted" w:sz="4" w:space="0" w:color="auto"/>
            </w:tcBorders>
            <w:vAlign w:val="center"/>
          </w:tcPr>
          <w:p w:rsidR="00761C1A" w:rsidRPr="00C01A92" w:rsidRDefault="00761C1A" w:rsidP="00761C1A">
            <w:pPr>
              <w:jc w:val="center"/>
              <w:rPr>
                <w:rFonts w:asciiTheme="minorHAnsi" w:hAnsiTheme="minorHAnsi"/>
                <w:sz w:val="22"/>
                <w:szCs w:val="22"/>
              </w:rPr>
            </w:pPr>
          </w:p>
        </w:tc>
        <w:tc>
          <w:tcPr>
            <w:tcW w:w="600" w:type="pct"/>
            <w:vAlign w:val="center"/>
          </w:tcPr>
          <w:p w:rsidR="00761C1A" w:rsidRPr="00C01A92" w:rsidRDefault="00761C1A" w:rsidP="00761C1A">
            <w:pPr>
              <w:jc w:val="center"/>
              <w:rPr>
                <w:rFonts w:asciiTheme="minorHAnsi" w:hAnsiTheme="minorHAnsi"/>
                <w:sz w:val="22"/>
                <w:szCs w:val="22"/>
              </w:rPr>
            </w:pPr>
            <w:r w:rsidRPr="00C01A92">
              <w:rPr>
                <w:rFonts w:asciiTheme="minorHAnsi" w:hAnsiTheme="minorHAnsi"/>
                <w:sz w:val="22"/>
                <w:szCs w:val="22"/>
              </w:rPr>
              <w:t>DS</w:t>
            </w:r>
          </w:p>
        </w:tc>
        <w:tc>
          <w:tcPr>
            <w:tcW w:w="493" w:type="pct"/>
            <w:vAlign w:val="center"/>
          </w:tcPr>
          <w:p w:rsidR="00761C1A" w:rsidRPr="00C01A92" w:rsidRDefault="00761C1A" w:rsidP="00761C1A">
            <w:pPr>
              <w:pStyle w:val="Intestazione"/>
              <w:tabs>
                <w:tab w:val="clear" w:pos="4819"/>
                <w:tab w:val="clear" w:pos="9638"/>
              </w:tabs>
              <w:jc w:val="center"/>
              <w:rPr>
                <w:rFonts w:asciiTheme="minorHAnsi" w:hAnsiTheme="minorHAnsi" w:cs="Tahoma"/>
                <w:sz w:val="22"/>
                <w:szCs w:val="22"/>
              </w:rPr>
            </w:pPr>
            <w:r w:rsidRPr="00C01A92">
              <w:rPr>
                <w:rFonts w:asciiTheme="minorHAnsi" w:hAnsiTheme="minorHAnsi" w:cs="Tahoma"/>
                <w:sz w:val="22"/>
                <w:szCs w:val="22"/>
              </w:rPr>
              <w:t>/</w:t>
            </w:r>
          </w:p>
        </w:tc>
        <w:tc>
          <w:tcPr>
            <w:tcW w:w="790" w:type="pct"/>
            <w:tcBorders>
              <w:right w:val="dotted" w:sz="4" w:space="0" w:color="auto"/>
            </w:tcBorders>
          </w:tcPr>
          <w:p w:rsidR="00761C1A" w:rsidRPr="00C01A92" w:rsidRDefault="00761C1A" w:rsidP="00761C1A">
            <w:pPr>
              <w:rPr>
                <w:rFonts w:asciiTheme="minorHAnsi" w:hAnsiTheme="minorHAnsi"/>
                <w:sz w:val="22"/>
                <w:szCs w:val="22"/>
              </w:rPr>
            </w:pPr>
            <w:r w:rsidRPr="00C01A92">
              <w:rPr>
                <w:rFonts w:asciiTheme="minorHAnsi" w:hAnsiTheme="minorHAnsi"/>
                <w:sz w:val="22"/>
                <w:szCs w:val="22"/>
              </w:rPr>
              <w:t>Verbale  audit interno</w:t>
            </w:r>
          </w:p>
        </w:tc>
        <w:tc>
          <w:tcPr>
            <w:tcW w:w="623" w:type="pct"/>
            <w:vAlign w:val="center"/>
          </w:tcPr>
          <w:p w:rsidR="00761C1A" w:rsidRPr="00EC46A1" w:rsidRDefault="00761C1A" w:rsidP="00761C1A">
            <w:pPr>
              <w:pStyle w:val="Intestazione"/>
              <w:tabs>
                <w:tab w:val="clear" w:pos="4819"/>
                <w:tab w:val="clear" w:pos="9638"/>
              </w:tabs>
              <w:jc w:val="center"/>
              <w:rPr>
                <w:rFonts w:asciiTheme="minorHAnsi" w:hAnsiTheme="minorHAnsi" w:cs="Tahoma"/>
                <w:sz w:val="22"/>
                <w:szCs w:val="22"/>
              </w:rPr>
            </w:pPr>
            <w:r w:rsidRPr="00EC46A1">
              <w:rPr>
                <w:rFonts w:asciiTheme="minorHAnsi" w:hAnsiTheme="minorHAnsi" w:cs="Tahoma"/>
                <w:sz w:val="22"/>
                <w:szCs w:val="22"/>
              </w:rPr>
              <w:t xml:space="preserve">Resp. </w:t>
            </w:r>
            <w:proofErr w:type="spellStart"/>
            <w:r w:rsidRPr="00EC46A1">
              <w:rPr>
                <w:rFonts w:asciiTheme="minorHAnsi" w:hAnsiTheme="minorHAnsi" w:cs="Tahoma"/>
                <w:sz w:val="22"/>
                <w:szCs w:val="22"/>
              </w:rPr>
              <w:t>Fisiot</w:t>
            </w:r>
            <w:proofErr w:type="spellEnd"/>
            <w:r w:rsidRPr="00EC46A1">
              <w:rPr>
                <w:rFonts w:asciiTheme="minorHAnsi" w:hAnsiTheme="minorHAnsi" w:cs="Tahoma"/>
                <w:sz w:val="22"/>
                <w:szCs w:val="22"/>
              </w:rPr>
              <w:t xml:space="preserve">, Medici </w:t>
            </w:r>
          </w:p>
        </w:tc>
        <w:tc>
          <w:tcPr>
            <w:tcW w:w="611" w:type="pct"/>
            <w:tcBorders>
              <w:left w:val="single" w:sz="4" w:space="0" w:color="auto"/>
              <w:right w:val="single" w:sz="4" w:space="0" w:color="auto"/>
            </w:tcBorders>
            <w:shd w:val="clear" w:color="auto" w:fill="auto"/>
          </w:tcPr>
          <w:p w:rsidR="00030083" w:rsidRPr="00EC46A1" w:rsidRDefault="00136013" w:rsidP="00761C1A">
            <w:pPr>
              <w:pStyle w:val="Intestazione"/>
              <w:tabs>
                <w:tab w:val="clear" w:pos="4819"/>
                <w:tab w:val="clear" w:pos="9638"/>
              </w:tabs>
              <w:rPr>
                <w:rFonts w:asciiTheme="minorHAnsi" w:hAnsiTheme="minorHAnsi"/>
                <w:sz w:val="22"/>
                <w:szCs w:val="22"/>
              </w:rPr>
            </w:pPr>
            <w:r>
              <w:rPr>
                <w:rFonts w:asciiTheme="minorHAnsi" w:hAnsiTheme="minorHAnsi"/>
                <w:sz w:val="22"/>
                <w:szCs w:val="22"/>
              </w:rPr>
              <w:t>20/12/2023</w:t>
            </w:r>
          </w:p>
        </w:tc>
      </w:tr>
      <w:tr w:rsidR="00761C1A" w:rsidRPr="00C01A92" w:rsidTr="006D27B0">
        <w:trPr>
          <w:cantSplit/>
          <w:trHeight w:val="454"/>
        </w:trPr>
        <w:tc>
          <w:tcPr>
            <w:tcW w:w="1159" w:type="pct"/>
            <w:tcBorders>
              <w:right w:val="single" w:sz="4" w:space="0" w:color="auto"/>
            </w:tcBorders>
            <w:vAlign w:val="center"/>
          </w:tcPr>
          <w:p w:rsidR="00761C1A" w:rsidRPr="00137AC3" w:rsidRDefault="00761C1A" w:rsidP="00761C1A">
            <w:pPr>
              <w:pStyle w:val="Intestazione"/>
              <w:tabs>
                <w:tab w:val="clear" w:pos="4819"/>
                <w:tab w:val="clear" w:pos="9638"/>
              </w:tabs>
              <w:jc w:val="center"/>
              <w:rPr>
                <w:rFonts w:asciiTheme="minorHAnsi" w:hAnsiTheme="minorHAnsi"/>
                <w:sz w:val="22"/>
                <w:szCs w:val="22"/>
                <w:lang w:val="en-US"/>
              </w:rPr>
            </w:pPr>
            <w:r w:rsidRPr="00137AC3">
              <w:rPr>
                <w:rFonts w:asciiTheme="minorHAnsi" w:hAnsiTheme="minorHAnsi"/>
                <w:sz w:val="22"/>
                <w:szCs w:val="22"/>
                <w:lang w:val="en-US"/>
              </w:rPr>
              <w:t xml:space="preserve">Audit </w:t>
            </w:r>
            <w:proofErr w:type="spellStart"/>
            <w:r w:rsidRPr="00137AC3">
              <w:rPr>
                <w:rFonts w:asciiTheme="minorHAnsi" w:hAnsiTheme="minorHAnsi"/>
                <w:sz w:val="22"/>
                <w:szCs w:val="22"/>
                <w:lang w:val="en-US"/>
              </w:rPr>
              <w:t>audit</w:t>
            </w:r>
            <w:proofErr w:type="spellEnd"/>
            <w:r w:rsidRPr="00137AC3">
              <w:rPr>
                <w:rFonts w:asciiTheme="minorHAnsi" w:hAnsiTheme="minorHAnsi"/>
                <w:sz w:val="22"/>
                <w:szCs w:val="22"/>
                <w:lang w:val="en-US"/>
              </w:rPr>
              <w:t xml:space="preserve"> </w:t>
            </w:r>
            <w:proofErr w:type="spellStart"/>
            <w:r w:rsidRPr="00137AC3">
              <w:rPr>
                <w:rFonts w:asciiTheme="minorHAnsi" w:hAnsiTheme="minorHAnsi"/>
                <w:sz w:val="22"/>
                <w:szCs w:val="22"/>
                <w:lang w:val="en-US"/>
              </w:rPr>
              <w:t>su</w:t>
            </w:r>
            <w:proofErr w:type="spellEnd"/>
            <w:r w:rsidRPr="00137AC3">
              <w:rPr>
                <w:rFonts w:asciiTheme="minorHAnsi" w:hAnsiTheme="minorHAnsi"/>
                <w:sz w:val="22"/>
                <w:szCs w:val="22"/>
                <w:lang w:val="en-US"/>
              </w:rPr>
              <w:t xml:space="preserve"> Incident Report/Near Miss</w:t>
            </w:r>
          </w:p>
        </w:tc>
        <w:tc>
          <w:tcPr>
            <w:tcW w:w="724" w:type="pct"/>
            <w:vMerge/>
            <w:tcBorders>
              <w:left w:val="single" w:sz="4" w:space="0" w:color="auto"/>
              <w:right w:val="dotted" w:sz="4" w:space="0" w:color="auto"/>
            </w:tcBorders>
            <w:vAlign w:val="center"/>
          </w:tcPr>
          <w:p w:rsidR="00761C1A" w:rsidRPr="00137AC3" w:rsidRDefault="00761C1A" w:rsidP="00761C1A">
            <w:pPr>
              <w:jc w:val="center"/>
              <w:rPr>
                <w:rFonts w:asciiTheme="minorHAnsi" w:hAnsiTheme="minorHAnsi"/>
                <w:sz w:val="22"/>
                <w:szCs w:val="22"/>
                <w:lang w:val="en-US"/>
              </w:rPr>
            </w:pPr>
          </w:p>
        </w:tc>
        <w:tc>
          <w:tcPr>
            <w:tcW w:w="600" w:type="pct"/>
            <w:vAlign w:val="center"/>
          </w:tcPr>
          <w:p w:rsidR="00761C1A" w:rsidRPr="00C01A92" w:rsidRDefault="00761C1A" w:rsidP="00761C1A">
            <w:pPr>
              <w:jc w:val="center"/>
              <w:rPr>
                <w:rFonts w:asciiTheme="minorHAnsi" w:hAnsiTheme="minorHAnsi"/>
                <w:sz w:val="22"/>
                <w:szCs w:val="22"/>
              </w:rPr>
            </w:pPr>
            <w:r w:rsidRPr="00C01A92">
              <w:rPr>
                <w:rFonts w:asciiTheme="minorHAnsi" w:hAnsiTheme="minorHAnsi"/>
                <w:sz w:val="22"/>
                <w:szCs w:val="22"/>
              </w:rPr>
              <w:t>DS</w:t>
            </w:r>
          </w:p>
        </w:tc>
        <w:tc>
          <w:tcPr>
            <w:tcW w:w="493" w:type="pct"/>
            <w:vAlign w:val="center"/>
          </w:tcPr>
          <w:p w:rsidR="00761C1A" w:rsidRPr="00C01A92" w:rsidRDefault="00761C1A" w:rsidP="00761C1A">
            <w:pPr>
              <w:pStyle w:val="Intestazione"/>
              <w:tabs>
                <w:tab w:val="clear" w:pos="4819"/>
                <w:tab w:val="clear" w:pos="9638"/>
              </w:tabs>
              <w:jc w:val="center"/>
              <w:rPr>
                <w:rFonts w:asciiTheme="minorHAnsi" w:hAnsiTheme="minorHAnsi" w:cs="Tahoma"/>
                <w:sz w:val="22"/>
                <w:szCs w:val="22"/>
              </w:rPr>
            </w:pPr>
            <w:r w:rsidRPr="00C01A92">
              <w:rPr>
                <w:rFonts w:asciiTheme="minorHAnsi" w:hAnsiTheme="minorHAnsi" w:cs="Tahoma"/>
                <w:sz w:val="22"/>
                <w:szCs w:val="22"/>
              </w:rPr>
              <w:t>/</w:t>
            </w:r>
          </w:p>
        </w:tc>
        <w:tc>
          <w:tcPr>
            <w:tcW w:w="790" w:type="pct"/>
            <w:tcBorders>
              <w:right w:val="dotted" w:sz="4" w:space="0" w:color="auto"/>
            </w:tcBorders>
          </w:tcPr>
          <w:p w:rsidR="00761C1A" w:rsidRPr="00C01A92" w:rsidRDefault="00761C1A" w:rsidP="00761C1A">
            <w:pPr>
              <w:rPr>
                <w:rFonts w:asciiTheme="minorHAnsi" w:hAnsiTheme="minorHAnsi"/>
                <w:sz w:val="22"/>
                <w:szCs w:val="22"/>
              </w:rPr>
            </w:pPr>
            <w:r w:rsidRPr="00C01A92">
              <w:rPr>
                <w:rFonts w:asciiTheme="minorHAnsi" w:hAnsiTheme="minorHAnsi"/>
                <w:sz w:val="22"/>
                <w:szCs w:val="22"/>
              </w:rPr>
              <w:t>Verbale  audit interno su IR</w:t>
            </w:r>
          </w:p>
        </w:tc>
        <w:tc>
          <w:tcPr>
            <w:tcW w:w="623" w:type="pct"/>
            <w:vAlign w:val="center"/>
          </w:tcPr>
          <w:p w:rsidR="00761C1A" w:rsidRPr="00DC1EFC" w:rsidRDefault="00761C1A" w:rsidP="00761C1A">
            <w:pPr>
              <w:pStyle w:val="Intestazione"/>
              <w:tabs>
                <w:tab w:val="clear" w:pos="4819"/>
                <w:tab w:val="clear" w:pos="9638"/>
              </w:tabs>
              <w:jc w:val="center"/>
              <w:rPr>
                <w:rFonts w:asciiTheme="minorHAnsi" w:hAnsiTheme="minorHAnsi" w:cs="Tahoma"/>
                <w:sz w:val="22"/>
                <w:szCs w:val="22"/>
              </w:rPr>
            </w:pPr>
            <w:r w:rsidRPr="00DC1EFC">
              <w:rPr>
                <w:rFonts w:asciiTheme="minorHAnsi" w:hAnsiTheme="minorHAnsi" w:cs="Tahoma"/>
                <w:sz w:val="22"/>
                <w:szCs w:val="22"/>
              </w:rPr>
              <w:t xml:space="preserve">DS, DT, </w:t>
            </w:r>
            <w:proofErr w:type="spellStart"/>
            <w:r w:rsidRPr="00DC1EFC">
              <w:rPr>
                <w:rFonts w:asciiTheme="minorHAnsi" w:hAnsiTheme="minorHAnsi" w:cs="Tahoma"/>
                <w:sz w:val="22"/>
                <w:szCs w:val="22"/>
              </w:rPr>
              <w:t>Resp</w:t>
            </w:r>
            <w:proofErr w:type="spellEnd"/>
            <w:r w:rsidRPr="00DC1EFC">
              <w:rPr>
                <w:rFonts w:asciiTheme="minorHAnsi" w:hAnsiTheme="minorHAnsi" w:cs="Tahoma"/>
                <w:sz w:val="22"/>
                <w:szCs w:val="22"/>
              </w:rPr>
              <w:t xml:space="preserve"> Fisioterapia</w:t>
            </w:r>
          </w:p>
        </w:tc>
        <w:tc>
          <w:tcPr>
            <w:tcW w:w="611" w:type="pct"/>
            <w:tcBorders>
              <w:left w:val="single" w:sz="4" w:space="0" w:color="auto"/>
              <w:right w:val="single" w:sz="4" w:space="0" w:color="auto"/>
            </w:tcBorders>
            <w:shd w:val="clear" w:color="auto" w:fill="auto"/>
          </w:tcPr>
          <w:p w:rsidR="00761C1A" w:rsidRPr="00DC1EFC" w:rsidRDefault="00136013" w:rsidP="00761C1A">
            <w:pPr>
              <w:pStyle w:val="Intestazione"/>
              <w:tabs>
                <w:tab w:val="clear" w:pos="4819"/>
                <w:tab w:val="clear" w:pos="9638"/>
              </w:tabs>
              <w:rPr>
                <w:rFonts w:asciiTheme="minorHAnsi" w:hAnsiTheme="minorHAnsi"/>
                <w:sz w:val="22"/>
                <w:szCs w:val="22"/>
              </w:rPr>
            </w:pPr>
            <w:r>
              <w:rPr>
                <w:rFonts w:asciiTheme="minorHAnsi" w:hAnsiTheme="minorHAnsi"/>
                <w:sz w:val="22"/>
                <w:szCs w:val="22"/>
              </w:rPr>
              <w:t>22/11/1023</w:t>
            </w:r>
          </w:p>
        </w:tc>
      </w:tr>
      <w:tr w:rsidR="00761C1A" w:rsidRPr="00C01A92" w:rsidTr="006D27B0">
        <w:trPr>
          <w:cantSplit/>
          <w:trHeight w:val="454"/>
        </w:trPr>
        <w:tc>
          <w:tcPr>
            <w:tcW w:w="1159" w:type="pct"/>
            <w:tcBorders>
              <w:right w:val="single" w:sz="4" w:space="0" w:color="auto"/>
            </w:tcBorders>
            <w:vAlign w:val="center"/>
          </w:tcPr>
          <w:p w:rsidR="00761C1A" w:rsidRPr="00C01A92" w:rsidRDefault="00761C1A" w:rsidP="00761C1A">
            <w:pPr>
              <w:pStyle w:val="Intestazione"/>
              <w:tabs>
                <w:tab w:val="clear" w:pos="4819"/>
                <w:tab w:val="clear" w:pos="9638"/>
              </w:tabs>
              <w:jc w:val="center"/>
              <w:rPr>
                <w:rFonts w:asciiTheme="minorHAnsi" w:hAnsiTheme="minorHAnsi"/>
                <w:sz w:val="22"/>
                <w:szCs w:val="22"/>
              </w:rPr>
            </w:pPr>
            <w:r w:rsidRPr="00C01A92">
              <w:rPr>
                <w:rFonts w:asciiTheme="minorHAnsi" w:hAnsiTheme="minorHAnsi"/>
                <w:sz w:val="22"/>
                <w:szCs w:val="22"/>
              </w:rPr>
              <w:t>Audit esterno</w:t>
            </w:r>
          </w:p>
        </w:tc>
        <w:tc>
          <w:tcPr>
            <w:tcW w:w="724" w:type="pct"/>
            <w:vMerge/>
            <w:tcBorders>
              <w:left w:val="single" w:sz="4" w:space="0" w:color="auto"/>
              <w:right w:val="dotted" w:sz="4" w:space="0" w:color="auto"/>
            </w:tcBorders>
            <w:vAlign w:val="center"/>
          </w:tcPr>
          <w:p w:rsidR="00761C1A" w:rsidRPr="00C01A92" w:rsidRDefault="00761C1A" w:rsidP="00761C1A">
            <w:pPr>
              <w:jc w:val="center"/>
              <w:rPr>
                <w:rFonts w:asciiTheme="minorHAnsi" w:hAnsiTheme="minorHAnsi"/>
                <w:sz w:val="22"/>
                <w:szCs w:val="22"/>
              </w:rPr>
            </w:pPr>
          </w:p>
        </w:tc>
        <w:tc>
          <w:tcPr>
            <w:tcW w:w="600" w:type="pct"/>
            <w:vAlign w:val="center"/>
          </w:tcPr>
          <w:p w:rsidR="00761C1A" w:rsidRPr="00C01A92" w:rsidRDefault="00761C1A" w:rsidP="00761C1A">
            <w:pPr>
              <w:jc w:val="center"/>
              <w:rPr>
                <w:rFonts w:asciiTheme="minorHAnsi" w:hAnsiTheme="minorHAnsi"/>
                <w:sz w:val="22"/>
                <w:szCs w:val="22"/>
              </w:rPr>
            </w:pPr>
            <w:r w:rsidRPr="00C01A92">
              <w:rPr>
                <w:rFonts w:asciiTheme="minorHAnsi" w:hAnsiTheme="minorHAnsi"/>
                <w:sz w:val="22"/>
                <w:szCs w:val="22"/>
              </w:rPr>
              <w:t>RGQ</w:t>
            </w:r>
          </w:p>
        </w:tc>
        <w:tc>
          <w:tcPr>
            <w:tcW w:w="493" w:type="pct"/>
            <w:vAlign w:val="center"/>
          </w:tcPr>
          <w:p w:rsidR="00761C1A" w:rsidRPr="00C01A92" w:rsidRDefault="00761C1A" w:rsidP="00761C1A">
            <w:pPr>
              <w:pStyle w:val="Intestazione"/>
              <w:tabs>
                <w:tab w:val="clear" w:pos="4819"/>
                <w:tab w:val="clear" w:pos="9638"/>
              </w:tabs>
              <w:jc w:val="center"/>
              <w:rPr>
                <w:rFonts w:asciiTheme="minorHAnsi" w:hAnsiTheme="minorHAnsi" w:cs="Tahoma"/>
                <w:sz w:val="22"/>
                <w:szCs w:val="22"/>
              </w:rPr>
            </w:pPr>
            <w:r w:rsidRPr="00C01A92">
              <w:rPr>
                <w:rFonts w:asciiTheme="minorHAnsi" w:hAnsiTheme="minorHAnsi" w:cs="Tahoma"/>
                <w:sz w:val="22"/>
                <w:szCs w:val="22"/>
              </w:rPr>
              <w:t>Esterno</w:t>
            </w:r>
          </w:p>
        </w:tc>
        <w:tc>
          <w:tcPr>
            <w:tcW w:w="790" w:type="pct"/>
            <w:tcBorders>
              <w:right w:val="dotted" w:sz="4" w:space="0" w:color="auto"/>
            </w:tcBorders>
            <w:vAlign w:val="center"/>
          </w:tcPr>
          <w:p w:rsidR="00761C1A" w:rsidRPr="00C01A92" w:rsidRDefault="00761C1A" w:rsidP="00761C1A">
            <w:pPr>
              <w:jc w:val="center"/>
              <w:rPr>
                <w:rFonts w:asciiTheme="minorHAnsi" w:hAnsiTheme="minorHAnsi"/>
                <w:sz w:val="22"/>
                <w:szCs w:val="22"/>
              </w:rPr>
            </w:pPr>
            <w:r w:rsidRPr="00C01A92">
              <w:rPr>
                <w:rFonts w:asciiTheme="minorHAnsi" w:hAnsiTheme="minorHAnsi"/>
                <w:sz w:val="22"/>
                <w:szCs w:val="22"/>
              </w:rPr>
              <w:t>Verbale IMQ</w:t>
            </w:r>
          </w:p>
        </w:tc>
        <w:tc>
          <w:tcPr>
            <w:tcW w:w="623" w:type="pct"/>
            <w:vAlign w:val="center"/>
          </w:tcPr>
          <w:p w:rsidR="00761C1A" w:rsidRPr="00971205" w:rsidRDefault="00761C1A" w:rsidP="00761C1A">
            <w:pPr>
              <w:pStyle w:val="Intestazione"/>
              <w:tabs>
                <w:tab w:val="clear" w:pos="4819"/>
                <w:tab w:val="clear" w:pos="9638"/>
              </w:tabs>
              <w:jc w:val="center"/>
              <w:rPr>
                <w:rFonts w:asciiTheme="minorHAnsi" w:hAnsiTheme="minorHAnsi" w:cs="Tahoma"/>
                <w:sz w:val="22"/>
                <w:szCs w:val="22"/>
              </w:rPr>
            </w:pPr>
            <w:r w:rsidRPr="00971205">
              <w:rPr>
                <w:rFonts w:asciiTheme="minorHAnsi" w:hAnsiTheme="minorHAnsi" w:cs="Tahoma"/>
                <w:sz w:val="22"/>
                <w:szCs w:val="22"/>
              </w:rPr>
              <w:t>DG</w:t>
            </w:r>
          </w:p>
        </w:tc>
        <w:tc>
          <w:tcPr>
            <w:tcW w:w="611" w:type="pct"/>
            <w:tcBorders>
              <w:left w:val="single" w:sz="4" w:space="0" w:color="auto"/>
              <w:right w:val="single" w:sz="4" w:space="0" w:color="auto"/>
            </w:tcBorders>
            <w:shd w:val="clear" w:color="auto" w:fill="auto"/>
          </w:tcPr>
          <w:p w:rsidR="00761C1A" w:rsidRPr="00971205" w:rsidRDefault="00971205" w:rsidP="00761C1A">
            <w:r w:rsidRPr="00971205">
              <w:rPr>
                <w:rFonts w:asciiTheme="minorHAnsi" w:hAnsiTheme="minorHAnsi"/>
                <w:sz w:val="22"/>
                <w:szCs w:val="22"/>
              </w:rPr>
              <w:t>17/05/2023</w:t>
            </w:r>
          </w:p>
        </w:tc>
      </w:tr>
      <w:tr w:rsidR="00761C1A" w:rsidRPr="00C01A92" w:rsidTr="006D27B0">
        <w:trPr>
          <w:cantSplit/>
          <w:trHeight w:val="454"/>
        </w:trPr>
        <w:tc>
          <w:tcPr>
            <w:tcW w:w="1159" w:type="pct"/>
            <w:tcBorders>
              <w:right w:val="single" w:sz="4" w:space="0" w:color="auto"/>
            </w:tcBorders>
            <w:vAlign w:val="center"/>
          </w:tcPr>
          <w:p w:rsidR="00761C1A" w:rsidRPr="00C01A92" w:rsidRDefault="00761C1A" w:rsidP="00761C1A">
            <w:pPr>
              <w:pStyle w:val="Intestazione"/>
              <w:tabs>
                <w:tab w:val="clear" w:pos="4819"/>
                <w:tab w:val="clear" w:pos="9638"/>
              </w:tabs>
              <w:jc w:val="center"/>
              <w:rPr>
                <w:rFonts w:asciiTheme="minorHAnsi" w:hAnsiTheme="minorHAnsi"/>
                <w:sz w:val="22"/>
                <w:szCs w:val="22"/>
              </w:rPr>
            </w:pPr>
            <w:r w:rsidRPr="00C01A92">
              <w:rPr>
                <w:rFonts w:asciiTheme="minorHAnsi" w:hAnsiTheme="minorHAnsi"/>
                <w:sz w:val="22"/>
                <w:szCs w:val="22"/>
              </w:rPr>
              <w:t>Audit esterno</w:t>
            </w:r>
          </w:p>
        </w:tc>
        <w:tc>
          <w:tcPr>
            <w:tcW w:w="724" w:type="pct"/>
            <w:vMerge/>
            <w:tcBorders>
              <w:left w:val="single" w:sz="4" w:space="0" w:color="auto"/>
              <w:right w:val="dotted" w:sz="4" w:space="0" w:color="auto"/>
            </w:tcBorders>
            <w:vAlign w:val="center"/>
          </w:tcPr>
          <w:p w:rsidR="00761C1A" w:rsidRPr="00C01A92" w:rsidRDefault="00761C1A" w:rsidP="00761C1A">
            <w:pPr>
              <w:jc w:val="center"/>
              <w:rPr>
                <w:rFonts w:asciiTheme="minorHAnsi" w:hAnsiTheme="minorHAnsi"/>
                <w:sz w:val="22"/>
                <w:szCs w:val="22"/>
              </w:rPr>
            </w:pPr>
          </w:p>
        </w:tc>
        <w:tc>
          <w:tcPr>
            <w:tcW w:w="600" w:type="pct"/>
            <w:vAlign w:val="center"/>
          </w:tcPr>
          <w:p w:rsidR="00761C1A" w:rsidRPr="00C01A92" w:rsidRDefault="008139F1" w:rsidP="00761C1A">
            <w:pPr>
              <w:jc w:val="center"/>
              <w:rPr>
                <w:rFonts w:asciiTheme="minorHAnsi" w:hAnsiTheme="minorHAnsi"/>
                <w:sz w:val="22"/>
                <w:szCs w:val="22"/>
              </w:rPr>
            </w:pPr>
            <w:r>
              <w:rPr>
                <w:rFonts w:asciiTheme="minorHAnsi" w:hAnsiTheme="minorHAnsi"/>
                <w:sz w:val="22"/>
                <w:szCs w:val="22"/>
              </w:rPr>
              <w:t>Comune di Mira</w:t>
            </w:r>
          </w:p>
        </w:tc>
        <w:tc>
          <w:tcPr>
            <w:tcW w:w="493" w:type="pct"/>
            <w:vAlign w:val="center"/>
          </w:tcPr>
          <w:p w:rsidR="00761C1A" w:rsidRPr="00C01A92" w:rsidRDefault="00761C1A" w:rsidP="00761C1A">
            <w:pPr>
              <w:pStyle w:val="Intestazione"/>
              <w:tabs>
                <w:tab w:val="clear" w:pos="4819"/>
                <w:tab w:val="clear" w:pos="9638"/>
              </w:tabs>
              <w:jc w:val="center"/>
              <w:rPr>
                <w:rFonts w:asciiTheme="minorHAnsi" w:hAnsiTheme="minorHAnsi" w:cs="Tahoma"/>
                <w:sz w:val="22"/>
                <w:szCs w:val="22"/>
              </w:rPr>
            </w:pPr>
            <w:r w:rsidRPr="00C01A92">
              <w:rPr>
                <w:rFonts w:asciiTheme="minorHAnsi" w:hAnsiTheme="minorHAnsi" w:cs="Tahoma"/>
                <w:sz w:val="22"/>
                <w:szCs w:val="22"/>
              </w:rPr>
              <w:t>Esterno</w:t>
            </w:r>
          </w:p>
        </w:tc>
        <w:tc>
          <w:tcPr>
            <w:tcW w:w="790" w:type="pct"/>
            <w:tcBorders>
              <w:right w:val="dotted" w:sz="4" w:space="0" w:color="auto"/>
            </w:tcBorders>
            <w:vAlign w:val="center"/>
          </w:tcPr>
          <w:p w:rsidR="00761C1A" w:rsidRPr="00C01A92" w:rsidRDefault="00761C1A" w:rsidP="008139F1">
            <w:pPr>
              <w:jc w:val="center"/>
              <w:rPr>
                <w:rFonts w:asciiTheme="minorHAnsi" w:hAnsiTheme="minorHAnsi"/>
                <w:sz w:val="22"/>
                <w:szCs w:val="22"/>
              </w:rPr>
            </w:pPr>
            <w:r w:rsidRPr="00C01A92">
              <w:rPr>
                <w:rFonts w:asciiTheme="minorHAnsi" w:hAnsiTheme="minorHAnsi"/>
                <w:sz w:val="22"/>
                <w:szCs w:val="22"/>
              </w:rPr>
              <w:t xml:space="preserve">Verbale </w:t>
            </w:r>
            <w:r w:rsidR="008139F1">
              <w:rPr>
                <w:rFonts w:asciiTheme="minorHAnsi" w:hAnsiTheme="minorHAnsi"/>
                <w:sz w:val="22"/>
                <w:szCs w:val="22"/>
              </w:rPr>
              <w:t>autorizzazione</w:t>
            </w:r>
          </w:p>
        </w:tc>
        <w:tc>
          <w:tcPr>
            <w:tcW w:w="623" w:type="pct"/>
            <w:vAlign w:val="center"/>
          </w:tcPr>
          <w:p w:rsidR="00761C1A" w:rsidRPr="008139F1" w:rsidRDefault="00761C1A" w:rsidP="00761C1A">
            <w:pPr>
              <w:pStyle w:val="Intestazione"/>
              <w:tabs>
                <w:tab w:val="clear" w:pos="4819"/>
                <w:tab w:val="clear" w:pos="9638"/>
              </w:tabs>
              <w:jc w:val="center"/>
              <w:rPr>
                <w:rFonts w:asciiTheme="minorHAnsi" w:hAnsiTheme="minorHAnsi" w:cs="Tahoma"/>
                <w:sz w:val="22"/>
                <w:szCs w:val="22"/>
              </w:rPr>
            </w:pPr>
            <w:r w:rsidRPr="008139F1">
              <w:rPr>
                <w:rFonts w:asciiTheme="minorHAnsi" w:hAnsiTheme="minorHAnsi" w:cs="Tahoma"/>
                <w:sz w:val="22"/>
                <w:szCs w:val="22"/>
              </w:rPr>
              <w:t>DG</w:t>
            </w:r>
          </w:p>
        </w:tc>
        <w:tc>
          <w:tcPr>
            <w:tcW w:w="611" w:type="pct"/>
            <w:tcBorders>
              <w:left w:val="single" w:sz="4" w:space="0" w:color="auto"/>
              <w:right w:val="single" w:sz="4" w:space="0" w:color="auto"/>
            </w:tcBorders>
            <w:shd w:val="clear" w:color="auto" w:fill="auto"/>
            <w:vAlign w:val="center"/>
          </w:tcPr>
          <w:p w:rsidR="00761C1A" w:rsidRPr="008139F1" w:rsidRDefault="008139F1" w:rsidP="00761C1A">
            <w:pPr>
              <w:pStyle w:val="Intestazione"/>
              <w:tabs>
                <w:tab w:val="clear" w:pos="4819"/>
                <w:tab w:val="clear" w:pos="9638"/>
              </w:tabs>
              <w:rPr>
                <w:rFonts w:asciiTheme="minorHAnsi" w:hAnsiTheme="minorHAnsi"/>
                <w:sz w:val="22"/>
                <w:szCs w:val="22"/>
              </w:rPr>
            </w:pPr>
            <w:r w:rsidRPr="008139F1">
              <w:rPr>
                <w:rFonts w:asciiTheme="minorHAnsi" w:hAnsiTheme="minorHAnsi"/>
                <w:sz w:val="22"/>
                <w:szCs w:val="22"/>
              </w:rPr>
              <w:t>23/03/2023</w:t>
            </w:r>
          </w:p>
        </w:tc>
      </w:tr>
    </w:tbl>
    <w:p w:rsidR="009F48F4" w:rsidRPr="00C01A92" w:rsidRDefault="009F48F4" w:rsidP="002626D7">
      <w:pPr>
        <w:jc w:val="both"/>
        <w:rPr>
          <w:rFonts w:asciiTheme="minorHAnsi" w:hAnsiTheme="minorHAnsi"/>
          <w:b/>
          <w:sz w:val="22"/>
          <w:szCs w:val="22"/>
        </w:rPr>
      </w:pPr>
    </w:p>
    <w:p w:rsidR="002626D7" w:rsidRPr="00C01A92" w:rsidRDefault="002626D7" w:rsidP="002626D7">
      <w:pPr>
        <w:jc w:val="both"/>
        <w:rPr>
          <w:rFonts w:asciiTheme="minorHAnsi" w:hAnsiTheme="minorHAnsi"/>
          <w:b/>
          <w:sz w:val="20"/>
          <w:szCs w:val="20"/>
        </w:rPr>
      </w:pPr>
      <w:r w:rsidRPr="00C01A92">
        <w:rPr>
          <w:rFonts w:asciiTheme="minorHAnsi" w:hAnsiTheme="minorHAnsi"/>
          <w:b/>
          <w:sz w:val="20"/>
          <w:szCs w:val="20"/>
        </w:rPr>
        <w:t xml:space="preserve">Esito audit interni ed esterni: </w:t>
      </w:r>
      <w:bookmarkEnd w:id="7"/>
      <w:bookmarkEnd w:id="8"/>
    </w:p>
    <w:p w:rsidR="00422107" w:rsidRPr="00C01A92" w:rsidRDefault="001E20FF" w:rsidP="0061385F">
      <w:pPr>
        <w:jc w:val="both"/>
        <w:rPr>
          <w:rFonts w:asciiTheme="minorHAnsi" w:hAnsiTheme="minorHAnsi"/>
          <w:sz w:val="20"/>
          <w:szCs w:val="20"/>
        </w:rPr>
      </w:pPr>
      <w:r w:rsidRPr="00C01A92">
        <w:rPr>
          <w:rFonts w:asciiTheme="minorHAnsi" w:hAnsiTheme="minorHAnsi"/>
          <w:sz w:val="20"/>
          <w:szCs w:val="20"/>
        </w:rPr>
        <w:t xml:space="preserve">Dall’attività di auditing </w:t>
      </w:r>
      <w:r w:rsidR="00374B59" w:rsidRPr="00C01A92">
        <w:rPr>
          <w:rFonts w:asciiTheme="minorHAnsi" w:hAnsiTheme="minorHAnsi"/>
          <w:sz w:val="20"/>
          <w:szCs w:val="20"/>
        </w:rPr>
        <w:t>interno</w:t>
      </w:r>
      <w:r w:rsidR="0061385F" w:rsidRPr="00C01A92">
        <w:rPr>
          <w:rFonts w:asciiTheme="minorHAnsi" w:hAnsiTheme="minorHAnsi"/>
          <w:sz w:val="20"/>
          <w:szCs w:val="20"/>
        </w:rPr>
        <w:t xml:space="preserve"> </w:t>
      </w:r>
      <w:r w:rsidR="008139F1">
        <w:rPr>
          <w:rFonts w:asciiTheme="minorHAnsi" w:hAnsiTheme="minorHAnsi"/>
          <w:sz w:val="20"/>
          <w:szCs w:val="20"/>
        </w:rPr>
        <w:t>sul</w:t>
      </w:r>
      <w:r w:rsidR="0061385F" w:rsidRPr="00C01A92">
        <w:rPr>
          <w:rFonts w:asciiTheme="minorHAnsi" w:hAnsiTheme="minorHAnsi"/>
          <w:sz w:val="20"/>
          <w:szCs w:val="20"/>
        </w:rPr>
        <w:t xml:space="preserve"> Sistema di gestione per la qualità </w:t>
      </w:r>
      <w:r w:rsidRPr="00C01A92">
        <w:rPr>
          <w:rFonts w:asciiTheme="minorHAnsi" w:hAnsiTheme="minorHAnsi"/>
          <w:sz w:val="20"/>
          <w:szCs w:val="20"/>
        </w:rPr>
        <w:t>si è rilevata conformità del sistema al</w:t>
      </w:r>
      <w:r w:rsidR="00C15724" w:rsidRPr="00C01A92">
        <w:rPr>
          <w:rFonts w:asciiTheme="minorHAnsi" w:hAnsiTheme="minorHAnsi"/>
          <w:sz w:val="20"/>
          <w:szCs w:val="20"/>
        </w:rPr>
        <w:t>lo standard ISO 9001:2015</w:t>
      </w:r>
      <w:r w:rsidR="008139F1">
        <w:rPr>
          <w:rFonts w:asciiTheme="minorHAnsi" w:hAnsiTheme="minorHAnsi"/>
          <w:sz w:val="20"/>
          <w:szCs w:val="20"/>
        </w:rPr>
        <w:t xml:space="preserve">, il </w:t>
      </w:r>
      <w:r w:rsidR="008139F1" w:rsidRPr="00C01A92">
        <w:rPr>
          <w:rFonts w:asciiTheme="minorHAnsi" w:hAnsiTheme="minorHAnsi"/>
          <w:sz w:val="20"/>
          <w:szCs w:val="20"/>
        </w:rPr>
        <w:t>rispetto ai Requisiti accreditamento</w:t>
      </w:r>
      <w:r w:rsidR="008139F1">
        <w:rPr>
          <w:rFonts w:asciiTheme="minorHAnsi" w:hAnsiTheme="minorHAnsi"/>
          <w:sz w:val="20"/>
          <w:szCs w:val="20"/>
        </w:rPr>
        <w:t xml:space="preserve"> ed autorizzazione </w:t>
      </w:r>
      <w:r w:rsidR="008139F1" w:rsidRPr="00C01A92">
        <w:rPr>
          <w:rFonts w:asciiTheme="minorHAnsi" w:hAnsiTheme="minorHAnsi"/>
          <w:sz w:val="20"/>
          <w:szCs w:val="20"/>
        </w:rPr>
        <w:t>ed</w:t>
      </w:r>
      <w:r w:rsidR="00C15724" w:rsidRPr="00C01A92">
        <w:rPr>
          <w:rFonts w:asciiTheme="minorHAnsi" w:hAnsiTheme="minorHAnsi"/>
          <w:sz w:val="20"/>
          <w:szCs w:val="20"/>
        </w:rPr>
        <w:t xml:space="preserve"> e alle</w:t>
      </w:r>
      <w:r w:rsidRPr="00C01A92">
        <w:rPr>
          <w:rFonts w:asciiTheme="minorHAnsi" w:hAnsiTheme="minorHAnsi"/>
          <w:sz w:val="20"/>
          <w:szCs w:val="20"/>
        </w:rPr>
        <w:t xml:space="preserve"> </w:t>
      </w:r>
      <w:r w:rsidR="0061385F" w:rsidRPr="00C01A92">
        <w:rPr>
          <w:rFonts w:asciiTheme="minorHAnsi" w:hAnsiTheme="minorHAnsi"/>
          <w:sz w:val="20"/>
          <w:szCs w:val="20"/>
        </w:rPr>
        <w:t>legg</w:t>
      </w:r>
      <w:r w:rsidR="00C15724" w:rsidRPr="00C01A92">
        <w:rPr>
          <w:rFonts w:asciiTheme="minorHAnsi" w:hAnsiTheme="minorHAnsi"/>
          <w:sz w:val="20"/>
          <w:szCs w:val="20"/>
        </w:rPr>
        <w:t>i</w:t>
      </w:r>
      <w:r w:rsidRPr="00C01A92">
        <w:rPr>
          <w:rFonts w:asciiTheme="minorHAnsi" w:hAnsiTheme="minorHAnsi"/>
          <w:sz w:val="20"/>
          <w:szCs w:val="20"/>
        </w:rPr>
        <w:t xml:space="preserve"> di riferimento.</w:t>
      </w:r>
      <w:r w:rsidR="0061385F" w:rsidRPr="00C01A92">
        <w:rPr>
          <w:rFonts w:asciiTheme="minorHAnsi" w:hAnsiTheme="minorHAnsi"/>
          <w:sz w:val="20"/>
          <w:szCs w:val="20"/>
        </w:rPr>
        <w:t xml:space="preserve"> </w:t>
      </w:r>
      <w:proofErr w:type="gramStart"/>
      <w:r w:rsidR="008139F1">
        <w:rPr>
          <w:rFonts w:asciiTheme="minorHAnsi" w:hAnsiTheme="minorHAnsi"/>
          <w:sz w:val="20"/>
          <w:szCs w:val="20"/>
        </w:rPr>
        <w:t>E’</w:t>
      </w:r>
      <w:proofErr w:type="gramEnd"/>
      <w:r w:rsidR="008139F1">
        <w:rPr>
          <w:rFonts w:asciiTheme="minorHAnsi" w:hAnsiTheme="minorHAnsi"/>
          <w:sz w:val="20"/>
          <w:szCs w:val="20"/>
        </w:rPr>
        <w:t xml:space="preserve"> emersa una osservazione</w:t>
      </w:r>
      <w:r w:rsidR="0061385F" w:rsidRPr="00C01A92">
        <w:rPr>
          <w:rFonts w:asciiTheme="minorHAnsi" w:hAnsiTheme="minorHAnsi"/>
          <w:sz w:val="20"/>
          <w:szCs w:val="20"/>
        </w:rPr>
        <w:t xml:space="preserve"> </w:t>
      </w:r>
      <w:r w:rsidR="00C15724" w:rsidRPr="00C01A92">
        <w:rPr>
          <w:rFonts w:asciiTheme="minorHAnsi" w:hAnsiTheme="minorHAnsi"/>
          <w:sz w:val="20"/>
          <w:szCs w:val="20"/>
        </w:rPr>
        <w:t xml:space="preserve">in merito </w:t>
      </w:r>
      <w:r w:rsidR="008139F1">
        <w:rPr>
          <w:rFonts w:asciiTheme="minorHAnsi" w:hAnsiTheme="minorHAnsi"/>
          <w:sz w:val="20"/>
          <w:szCs w:val="20"/>
        </w:rPr>
        <w:t>alla gestione documentale</w:t>
      </w:r>
      <w:r w:rsidR="00C15724" w:rsidRPr="00C01A92">
        <w:rPr>
          <w:rFonts w:asciiTheme="minorHAnsi" w:hAnsiTheme="minorHAnsi"/>
          <w:sz w:val="20"/>
          <w:szCs w:val="20"/>
        </w:rPr>
        <w:t>.</w:t>
      </w:r>
      <w:r w:rsidR="00422107" w:rsidRPr="00C01A92">
        <w:rPr>
          <w:rFonts w:asciiTheme="minorHAnsi" w:hAnsiTheme="minorHAnsi"/>
          <w:sz w:val="20"/>
          <w:szCs w:val="20"/>
        </w:rPr>
        <w:t xml:space="preserve"> Dalle evidenze emerse lo stato dell’organizzazione risulta conforme agli standard di riferimento. </w:t>
      </w:r>
    </w:p>
    <w:p w:rsidR="006074BA" w:rsidRPr="00C01A92" w:rsidRDefault="006074BA" w:rsidP="006074BA">
      <w:pPr>
        <w:pStyle w:val="Intestazione"/>
        <w:tabs>
          <w:tab w:val="clear" w:pos="4819"/>
          <w:tab w:val="clear" w:pos="9638"/>
        </w:tabs>
        <w:rPr>
          <w:rFonts w:asciiTheme="minorHAnsi" w:hAnsiTheme="minorHAnsi"/>
          <w:sz w:val="20"/>
          <w:szCs w:val="20"/>
        </w:rPr>
      </w:pPr>
    </w:p>
    <w:p w:rsidR="008139F1" w:rsidRDefault="00B13FE1" w:rsidP="006074BA">
      <w:pPr>
        <w:pStyle w:val="Intestazione"/>
        <w:tabs>
          <w:tab w:val="clear" w:pos="4819"/>
          <w:tab w:val="clear" w:pos="9638"/>
        </w:tabs>
        <w:rPr>
          <w:rFonts w:asciiTheme="minorHAnsi" w:hAnsiTheme="minorHAnsi"/>
          <w:sz w:val="20"/>
          <w:szCs w:val="20"/>
        </w:rPr>
      </w:pPr>
      <w:r w:rsidRPr="00C01A92">
        <w:rPr>
          <w:rFonts w:asciiTheme="minorHAnsi" w:hAnsiTheme="minorHAnsi"/>
          <w:sz w:val="20"/>
          <w:szCs w:val="20"/>
        </w:rPr>
        <w:t>Da rilevare il coinvolgimento del personale interno nell’attività di audit</w:t>
      </w:r>
      <w:r w:rsidR="00DF0AAA" w:rsidRPr="00C01A92">
        <w:rPr>
          <w:rFonts w:asciiTheme="minorHAnsi" w:hAnsiTheme="minorHAnsi"/>
          <w:sz w:val="20"/>
          <w:szCs w:val="20"/>
        </w:rPr>
        <w:t xml:space="preserve"> interno</w:t>
      </w:r>
      <w:r w:rsidRPr="00C01A92">
        <w:rPr>
          <w:rFonts w:asciiTheme="minorHAnsi" w:hAnsiTheme="minorHAnsi"/>
          <w:sz w:val="20"/>
          <w:szCs w:val="20"/>
        </w:rPr>
        <w:t xml:space="preserve">, attività che portano ad un miglior controllo del sistema: sono stati effettuati audit sul sistema informatico da parte del Responsabile Interno e </w:t>
      </w:r>
      <w:r w:rsidR="008139F1">
        <w:rPr>
          <w:rFonts w:asciiTheme="minorHAnsi" w:hAnsiTheme="minorHAnsi"/>
          <w:sz w:val="20"/>
          <w:szCs w:val="20"/>
        </w:rPr>
        <w:t>1</w:t>
      </w:r>
      <w:r w:rsidRPr="00C01A92">
        <w:rPr>
          <w:rFonts w:asciiTheme="minorHAnsi" w:hAnsiTheme="minorHAnsi"/>
          <w:sz w:val="20"/>
          <w:szCs w:val="20"/>
        </w:rPr>
        <w:t xml:space="preserve"> audit nei reparti da parte dei Responsabili di F</w:t>
      </w:r>
      <w:r w:rsidR="008139F1">
        <w:rPr>
          <w:rFonts w:asciiTheme="minorHAnsi" w:hAnsiTheme="minorHAnsi"/>
          <w:sz w:val="20"/>
          <w:szCs w:val="20"/>
        </w:rPr>
        <w:t xml:space="preserve">isioterapia, con esito positivo. </w:t>
      </w:r>
    </w:p>
    <w:p w:rsidR="00DF0AAA" w:rsidRPr="00C01A92" w:rsidRDefault="006074BA" w:rsidP="006074BA">
      <w:pPr>
        <w:pStyle w:val="Intestazione"/>
        <w:tabs>
          <w:tab w:val="clear" w:pos="4819"/>
          <w:tab w:val="clear" w:pos="9638"/>
        </w:tabs>
        <w:rPr>
          <w:rFonts w:asciiTheme="minorHAnsi" w:hAnsiTheme="minorHAnsi"/>
          <w:sz w:val="20"/>
          <w:szCs w:val="20"/>
        </w:rPr>
      </w:pPr>
      <w:r w:rsidRPr="00C01A92">
        <w:rPr>
          <w:rFonts w:asciiTheme="minorHAnsi" w:hAnsiTheme="minorHAnsi"/>
          <w:sz w:val="20"/>
          <w:szCs w:val="20"/>
        </w:rPr>
        <w:t>Durante tali audit effettuati dai responsabili della fisioterapia sono stati verificati anche a campione gli IR aperti nel periodo: tali verifiche hanno avuto esito positivo, nessuna segnalazione di miglioramento in merito.</w:t>
      </w:r>
    </w:p>
    <w:p w:rsidR="00DF0AAA" w:rsidRPr="00C01A92" w:rsidRDefault="00DF0AAA" w:rsidP="0061385F">
      <w:pPr>
        <w:jc w:val="both"/>
        <w:rPr>
          <w:rFonts w:asciiTheme="minorHAnsi" w:hAnsiTheme="minorHAnsi"/>
          <w:b/>
          <w:sz w:val="20"/>
          <w:szCs w:val="20"/>
        </w:rPr>
      </w:pPr>
    </w:p>
    <w:p w:rsidR="00F63CA6" w:rsidRPr="0020417A" w:rsidRDefault="00F63CA6" w:rsidP="00F63CA6">
      <w:pPr>
        <w:jc w:val="both"/>
        <w:rPr>
          <w:rFonts w:asciiTheme="minorHAnsi" w:hAnsiTheme="minorHAnsi"/>
          <w:b/>
          <w:sz w:val="20"/>
          <w:szCs w:val="20"/>
        </w:rPr>
      </w:pPr>
      <w:r w:rsidRPr="0020417A">
        <w:rPr>
          <w:rFonts w:asciiTheme="minorHAnsi" w:hAnsiTheme="minorHAnsi"/>
          <w:b/>
          <w:sz w:val="20"/>
          <w:szCs w:val="20"/>
        </w:rPr>
        <w:lastRenderedPageBreak/>
        <w:t xml:space="preserve">Audit sistema informatico </w:t>
      </w:r>
    </w:p>
    <w:p w:rsidR="00F63CA6" w:rsidRPr="0020417A" w:rsidRDefault="00F63CA6" w:rsidP="00F63CA6">
      <w:pPr>
        <w:jc w:val="both"/>
        <w:rPr>
          <w:rFonts w:asciiTheme="minorHAnsi" w:hAnsiTheme="minorHAnsi"/>
          <w:sz w:val="20"/>
          <w:szCs w:val="20"/>
        </w:rPr>
      </w:pPr>
      <w:r w:rsidRPr="0020417A">
        <w:rPr>
          <w:rFonts w:asciiTheme="minorHAnsi" w:hAnsiTheme="minorHAnsi"/>
          <w:sz w:val="20"/>
          <w:szCs w:val="20"/>
        </w:rPr>
        <w:t>Effettuat</w:t>
      </w:r>
      <w:r w:rsidR="008A26B7" w:rsidRPr="0020417A">
        <w:rPr>
          <w:rFonts w:asciiTheme="minorHAnsi" w:hAnsiTheme="minorHAnsi"/>
          <w:sz w:val="20"/>
          <w:szCs w:val="20"/>
        </w:rPr>
        <w:t>o 1 audit annuale</w:t>
      </w:r>
      <w:r w:rsidR="00971205" w:rsidRPr="0020417A">
        <w:rPr>
          <w:rFonts w:asciiTheme="minorHAnsi" w:hAnsiTheme="minorHAnsi"/>
          <w:sz w:val="20"/>
          <w:szCs w:val="20"/>
        </w:rPr>
        <w:t xml:space="preserve"> dall’Addetto CED </w:t>
      </w:r>
      <w:r w:rsidR="008A26B7" w:rsidRPr="0020417A">
        <w:rPr>
          <w:rFonts w:asciiTheme="minorHAnsi" w:hAnsiTheme="minorHAnsi"/>
          <w:sz w:val="20"/>
          <w:szCs w:val="20"/>
        </w:rPr>
        <w:t>il 17/11/23</w:t>
      </w:r>
      <w:r w:rsidRPr="0020417A">
        <w:rPr>
          <w:rFonts w:asciiTheme="minorHAnsi" w:hAnsiTheme="minorHAnsi"/>
          <w:sz w:val="20"/>
          <w:szCs w:val="20"/>
        </w:rPr>
        <w:t xml:space="preserve"> con esito positivo.</w:t>
      </w:r>
    </w:p>
    <w:p w:rsidR="00F63CA6" w:rsidRPr="0020417A" w:rsidRDefault="00F63CA6" w:rsidP="0061385F">
      <w:pPr>
        <w:jc w:val="both"/>
        <w:rPr>
          <w:rFonts w:asciiTheme="minorHAnsi" w:hAnsiTheme="minorHAnsi"/>
          <w:b/>
          <w:sz w:val="20"/>
          <w:szCs w:val="20"/>
        </w:rPr>
      </w:pPr>
    </w:p>
    <w:p w:rsidR="00DF0AAA" w:rsidRPr="0020417A" w:rsidRDefault="00DF0AAA" w:rsidP="0061385F">
      <w:pPr>
        <w:jc w:val="both"/>
        <w:rPr>
          <w:rFonts w:asciiTheme="minorHAnsi" w:hAnsiTheme="minorHAnsi"/>
          <w:b/>
          <w:sz w:val="20"/>
          <w:szCs w:val="20"/>
        </w:rPr>
      </w:pPr>
      <w:r w:rsidRPr="0020417A">
        <w:rPr>
          <w:rFonts w:asciiTheme="minorHAnsi" w:hAnsiTheme="minorHAnsi"/>
          <w:b/>
          <w:sz w:val="20"/>
          <w:szCs w:val="20"/>
        </w:rPr>
        <w:t>Audit sicurezza</w:t>
      </w:r>
    </w:p>
    <w:p w:rsidR="00DF0AAA" w:rsidRPr="0020417A" w:rsidRDefault="00DF0AAA" w:rsidP="0061385F">
      <w:pPr>
        <w:jc w:val="both"/>
        <w:rPr>
          <w:rFonts w:asciiTheme="minorHAnsi" w:hAnsiTheme="minorHAnsi"/>
          <w:sz w:val="20"/>
          <w:szCs w:val="20"/>
        </w:rPr>
      </w:pPr>
      <w:r w:rsidRPr="0020417A">
        <w:rPr>
          <w:rFonts w:asciiTheme="minorHAnsi" w:hAnsiTheme="minorHAnsi"/>
          <w:sz w:val="20"/>
          <w:szCs w:val="20"/>
        </w:rPr>
        <w:t>L’audit sicurezza</w:t>
      </w:r>
      <w:r w:rsidR="00971205" w:rsidRPr="0020417A">
        <w:rPr>
          <w:rFonts w:asciiTheme="minorHAnsi" w:hAnsiTheme="minorHAnsi"/>
          <w:sz w:val="20"/>
          <w:szCs w:val="20"/>
        </w:rPr>
        <w:t xml:space="preserve"> è stato effettuato da RSPP il 30/11/2023</w:t>
      </w:r>
      <w:r w:rsidR="006074BA" w:rsidRPr="0020417A">
        <w:rPr>
          <w:rFonts w:asciiTheme="minorHAnsi" w:hAnsiTheme="minorHAnsi"/>
          <w:sz w:val="20"/>
          <w:szCs w:val="20"/>
        </w:rPr>
        <w:t xml:space="preserve"> con esito positivo.</w:t>
      </w:r>
    </w:p>
    <w:p w:rsidR="00B13FE1" w:rsidRPr="0020417A" w:rsidRDefault="00B13FE1" w:rsidP="0061385F">
      <w:pPr>
        <w:jc w:val="both"/>
        <w:rPr>
          <w:rFonts w:asciiTheme="minorHAnsi" w:hAnsiTheme="minorHAnsi"/>
          <w:sz w:val="20"/>
          <w:szCs w:val="20"/>
        </w:rPr>
      </w:pPr>
    </w:p>
    <w:p w:rsidR="00A47BD1" w:rsidRPr="0020417A" w:rsidRDefault="00A47BD1" w:rsidP="0061385F">
      <w:pPr>
        <w:jc w:val="both"/>
        <w:rPr>
          <w:rFonts w:asciiTheme="minorHAnsi" w:hAnsiTheme="minorHAnsi"/>
          <w:b/>
          <w:sz w:val="20"/>
          <w:szCs w:val="20"/>
        </w:rPr>
      </w:pPr>
      <w:r w:rsidRPr="0020417A">
        <w:rPr>
          <w:rFonts w:asciiTheme="minorHAnsi" w:hAnsiTheme="minorHAnsi"/>
          <w:b/>
          <w:sz w:val="20"/>
          <w:szCs w:val="20"/>
        </w:rPr>
        <w:t xml:space="preserve">Autorizzazione sanitaria </w:t>
      </w:r>
    </w:p>
    <w:p w:rsidR="00EB5E3F" w:rsidRPr="0020417A" w:rsidRDefault="00EB5E3F" w:rsidP="0061385F">
      <w:pPr>
        <w:jc w:val="both"/>
        <w:rPr>
          <w:rFonts w:asciiTheme="minorHAnsi" w:hAnsiTheme="minorHAnsi"/>
          <w:sz w:val="20"/>
          <w:szCs w:val="20"/>
        </w:rPr>
      </w:pPr>
      <w:r w:rsidRPr="0020417A">
        <w:rPr>
          <w:rFonts w:asciiTheme="minorHAnsi" w:hAnsiTheme="minorHAnsi"/>
          <w:sz w:val="20"/>
          <w:szCs w:val="20"/>
        </w:rPr>
        <w:t xml:space="preserve">L’azienda ha sostenuto </w:t>
      </w:r>
      <w:r w:rsidR="008139F1" w:rsidRPr="0020417A">
        <w:rPr>
          <w:rFonts w:asciiTheme="minorHAnsi" w:hAnsiTheme="minorHAnsi"/>
          <w:sz w:val="20"/>
          <w:szCs w:val="20"/>
        </w:rPr>
        <w:t xml:space="preserve">la verifica di Autorizzazione sanitaria per subingresso del Comune di Mira il 23/03/2023 </w:t>
      </w:r>
      <w:r w:rsidRPr="0020417A">
        <w:rPr>
          <w:rFonts w:asciiTheme="minorHAnsi" w:hAnsiTheme="minorHAnsi"/>
          <w:sz w:val="20"/>
          <w:szCs w:val="20"/>
        </w:rPr>
        <w:t>con esito positivo</w:t>
      </w:r>
      <w:r w:rsidR="008139F1" w:rsidRPr="0020417A">
        <w:rPr>
          <w:rFonts w:asciiTheme="minorHAnsi" w:hAnsiTheme="minorHAnsi"/>
          <w:sz w:val="20"/>
          <w:szCs w:val="20"/>
        </w:rPr>
        <w:t>. Il rinnovo sarà nel 2028</w:t>
      </w:r>
      <w:r w:rsidR="00A47BD1" w:rsidRPr="0020417A">
        <w:rPr>
          <w:rFonts w:asciiTheme="minorHAnsi" w:hAnsiTheme="minorHAnsi"/>
          <w:sz w:val="20"/>
          <w:szCs w:val="20"/>
        </w:rPr>
        <w:t>.</w:t>
      </w:r>
      <w:r w:rsidR="00E21A13" w:rsidRPr="0020417A">
        <w:rPr>
          <w:rFonts w:asciiTheme="minorHAnsi" w:hAnsiTheme="minorHAnsi"/>
          <w:sz w:val="20"/>
          <w:szCs w:val="20"/>
        </w:rPr>
        <w:t xml:space="preserve"> </w:t>
      </w:r>
    </w:p>
    <w:p w:rsidR="0061385F" w:rsidRPr="0020417A" w:rsidRDefault="0061385F" w:rsidP="002626D7">
      <w:pPr>
        <w:jc w:val="both"/>
        <w:rPr>
          <w:rFonts w:asciiTheme="minorHAnsi" w:hAnsiTheme="minorHAnsi"/>
          <w:sz w:val="20"/>
          <w:szCs w:val="20"/>
        </w:rPr>
      </w:pPr>
    </w:p>
    <w:p w:rsidR="00817B9D" w:rsidRPr="0020417A" w:rsidRDefault="00817B9D" w:rsidP="002626D7">
      <w:pPr>
        <w:jc w:val="both"/>
        <w:rPr>
          <w:rFonts w:asciiTheme="minorHAnsi" w:hAnsiTheme="minorHAnsi"/>
          <w:b/>
          <w:sz w:val="20"/>
          <w:szCs w:val="20"/>
        </w:rPr>
      </w:pPr>
      <w:r w:rsidRPr="0020417A">
        <w:rPr>
          <w:rFonts w:asciiTheme="minorHAnsi" w:hAnsiTheme="minorHAnsi"/>
          <w:b/>
          <w:sz w:val="20"/>
          <w:szCs w:val="20"/>
        </w:rPr>
        <w:t xml:space="preserve">Accreditamento </w:t>
      </w:r>
      <w:r w:rsidR="00A47BD1" w:rsidRPr="0020417A">
        <w:rPr>
          <w:rFonts w:asciiTheme="minorHAnsi" w:hAnsiTheme="minorHAnsi"/>
          <w:b/>
          <w:sz w:val="20"/>
          <w:szCs w:val="20"/>
        </w:rPr>
        <w:t>Istituzionale</w:t>
      </w:r>
    </w:p>
    <w:p w:rsidR="00817B9D" w:rsidRPr="0020417A" w:rsidRDefault="00EB5E3F" w:rsidP="00A47BD1">
      <w:pPr>
        <w:jc w:val="both"/>
        <w:rPr>
          <w:rFonts w:asciiTheme="minorHAnsi" w:hAnsiTheme="minorHAnsi"/>
          <w:sz w:val="20"/>
          <w:szCs w:val="20"/>
        </w:rPr>
      </w:pPr>
      <w:r w:rsidRPr="0020417A">
        <w:rPr>
          <w:rFonts w:asciiTheme="minorHAnsi" w:hAnsiTheme="minorHAnsi"/>
          <w:sz w:val="20"/>
          <w:szCs w:val="20"/>
        </w:rPr>
        <w:t xml:space="preserve">L’audit esterno per il rinnovo dell’accreditamento secondo la DGR 2266 / 2016 ALL. C, e la DGR 1732 / 2017 ALL. C </w:t>
      </w:r>
      <w:r w:rsidR="00A47BD1" w:rsidRPr="0020417A">
        <w:rPr>
          <w:rFonts w:asciiTheme="minorHAnsi" w:hAnsiTheme="minorHAnsi"/>
          <w:sz w:val="20"/>
          <w:szCs w:val="20"/>
        </w:rPr>
        <w:t xml:space="preserve">è stato sostenuto i 19/05/22 da parte di Azienda Zero </w:t>
      </w:r>
      <w:r w:rsidR="00817B9D" w:rsidRPr="0020417A">
        <w:rPr>
          <w:rFonts w:asciiTheme="minorHAnsi" w:hAnsiTheme="minorHAnsi"/>
          <w:sz w:val="20"/>
          <w:szCs w:val="20"/>
        </w:rPr>
        <w:t>per le branche di Medicina fisica e Riabilitazione, Cardiologia e Neurologia</w:t>
      </w:r>
      <w:r w:rsidR="00A47BD1" w:rsidRPr="0020417A">
        <w:rPr>
          <w:rFonts w:asciiTheme="minorHAnsi" w:hAnsiTheme="minorHAnsi"/>
          <w:sz w:val="20"/>
          <w:szCs w:val="20"/>
        </w:rPr>
        <w:t xml:space="preserve">. Sono state anche richieste </w:t>
      </w:r>
      <w:r w:rsidR="00817B9D" w:rsidRPr="0020417A">
        <w:rPr>
          <w:rFonts w:asciiTheme="minorHAnsi" w:hAnsiTheme="minorHAnsi"/>
          <w:sz w:val="20"/>
          <w:szCs w:val="20"/>
        </w:rPr>
        <w:t>le nuove branche di Ortopedia e traumatologia, Dermosifilopatia e Oculistica.</w:t>
      </w:r>
    </w:p>
    <w:p w:rsidR="00817B9D" w:rsidRPr="0020417A" w:rsidRDefault="00817B9D" w:rsidP="00A47BD1">
      <w:pPr>
        <w:jc w:val="both"/>
        <w:rPr>
          <w:rFonts w:asciiTheme="minorHAnsi" w:hAnsiTheme="minorHAnsi"/>
          <w:sz w:val="20"/>
          <w:szCs w:val="20"/>
        </w:rPr>
      </w:pPr>
      <w:r w:rsidRPr="0020417A">
        <w:rPr>
          <w:rFonts w:asciiTheme="minorHAnsi" w:hAnsiTheme="minorHAnsi"/>
          <w:sz w:val="20"/>
          <w:szCs w:val="20"/>
        </w:rPr>
        <w:t>Il risultato ottenuto è ottimo, sia per le nuove branche accreditate, sia perché abbiamo migliorato il grado di conformità rispetto al 2019, superando 87 requisiti con il 100% di conformità e solo 5 requisiti con il 60% di conformità.</w:t>
      </w:r>
    </w:p>
    <w:p w:rsidR="008139F1" w:rsidRPr="0020417A" w:rsidRDefault="008139F1" w:rsidP="00A47BD1">
      <w:pPr>
        <w:jc w:val="both"/>
        <w:rPr>
          <w:rFonts w:asciiTheme="minorHAnsi" w:hAnsiTheme="minorHAnsi"/>
          <w:sz w:val="20"/>
          <w:szCs w:val="20"/>
        </w:rPr>
      </w:pPr>
      <w:r w:rsidRPr="0020417A">
        <w:rPr>
          <w:rFonts w:asciiTheme="minorHAnsi" w:hAnsiTheme="minorHAnsi"/>
          <w:sz w:val="20"/>
          <w:szCs w:val="20"/>
        </w:rPr>
        <w:t>La prossima verifica sarà nel 2025.</w:t>
      </w:r>
    </w:p>
    <w:p w:rsidR="00517BB4" w:rsidRPr="0020417A" w:rsidRDefault="00517BB4" w:rsidP="002626D7">
      <w:pPr>
        <w:jc w:val="both"/>
        <w:rPr>
          <w:rFonts w:asciiTheme="minorHAnsi" w:hAnsiTheme="minorHAnsi"/>
          <w:sz w:val="20"/>
          <w:szCs w:val="20"/>
        </w:rPr>
      </w:pPr>
    </w:p>
    <w:p w:rsidR="00DC1EFC" w:rsidRDefault="00DC1EFC" w:rsidP="00517BB4">
      <w:pPr>
        <w:rPr>
          <w:rFonts w:asciiTheme="minorHAnsi" w:hAnsiTheme="minorHAnsi"/>
          <w:b/>
          <w:sz w:val="20"/>
          <w:szCs w:val="20"/>
        </w:rPr>
      </w:pPr>
      <w:r>
        <w:rPr>
          <w:rFonts w:asciiTheme="minorHAnsi" w:hAnsiTheme="minorHAnsi"/>
          <w:b/>
          <w:sz w:val="20"/>
          <w:szCs w:val="20"/>
        </w:rPr>
        <w:t>NAC 2023</w:t>
      </w:r>
    </w:p>
    <w:p w:rsidR="00517BB4" w:rsidRPr="0020417A" w:rsidRDefault="00517BB4" w:rsidP="00517BB4">
      <w:pPr>
        <w:rPr>
          <w:rFonts w:ascii="Calibri" w:hAnsi="Calibri" w:cs="Calibri"/>
          <w:sz w:val="20"/>
          <w:szCs w:val="20"/>
        </w:rPr>
      </w:pPr>
      <w:r w:rsidRPr="0020417A">
        <w:rPr>
          <w:rFonts w:ascii="Calibri" w:hAnsi="Calibri" w:cs="Calibri"/>
          <w:sz w:val="20"/>
          <w:szCs w:val="20"/>
        </w:rPr>
        <w:t xml:space="preserve">Le verifiche </w:t>
      </w:r>
      <w:r w:rsidRPr="0020417A">
        <w:rPr>
          <w:rFonts w:ascii="Calibri" w:hAnsi="Calibri" w:cs="Calibri"/>
          <w:b/>
          <w:bCs/>
          <w:sz w:val="20"/>
          <w:szCs w:val="20"/>
        </w:rPr>
        <w:t>NAC</w:t>
      </w:r>
      <w:r w:rsidRPr="0020417A">
        <w:rPr>
          <w:rFonts w:ascii="Calibri" w:hAnsi="Calibri" w:cs="Calibri"/>
          <w:sz w:val="20"/>
          <w:szCs w:val="20"/>
        </w:rPr>
        <w:t xml:space="preserve"> del primo semestre 2023 da parte dell’ULSS3 (controlli esterni) ed i controlli NAC interni primo e semestre hanno avuto esito positivo.</w:t>
      </w:r>
    </w:p>
    <w:p w:rsidR="00517BB4" w:rsidRPr="0020417A" w:rsidRDefault="00517BB4" w:rsidP="00517BB4">
      <w:pPr>
        <w:rPr>
          <w:rFonts w:ascii="Calibri" w:hAnsi="Calibri" w:cs="Calibri"/>
          <w:sz w:val="20"/>
          <w:szCs w:val="20"/>
        </w:rPr>
      </w:pPr>
      <w:r w:rsidRPr="0020417A">
        <w:rPr>
          <w:rFonts w:ascii="Calibri" w:hAnsi="Calibri" w:cs="Calibri"/>
          <w:sz w:val="20"/>
          <w:szCs w:val="20"/>
        </w:rPr>
        <w:t>Controlli NAC esterni I semestre 2023 relativi alla settimana TAPS dal 06/03 al 10/03, concluso con esito positivo.</w:t>
      </w:r>
    </w:p>
    <w:p w:rsidR="00517BB4" w:rsidRPr="0020417A" w:rsidRDefault="00517BB4" w:rsidP="00517BB4">
      <w:pPr>
        <w:rPr>
          <w:rFonts w:ascii="Calibri" w:hAnsi="Calibri" w:cs="Calibri"/>
          <w:sz w:val="20"/>
          <w:szCs w:val="20"/>
        </w:rPr>
      </w:pPr>
      <w:r w:rsidRPr="0020417A">
        <w:rPr>
          <w:rFonts w:ascii="Calibri" w:hAnsi="Calibri" w:cs="Calibri"/>
          <w:sz w:val="20"/>
          <w:szCs w:val="20"/>
        </w:rPr>
        <w:t>Controlli NAC esterni II semestre 2023 relativi alla settimana TAPS dal 02/10 al 06/10, in attesa di visita per condivisione esito e verbale.</w:t>
      </w:r>
    </w:p>
    <w:p w:rsidR="00517BB4" w:rsidRPr="0020417A" w:rsidRDefault="00517BB4" w:rsidP="00517BB4">
      <w:r w:rsidRPr="0020417A">
        <w:rPr>
          <w:rFonts w:ascii="Calibri" w:hAnsi="Calibri" w:cs="Calibri"/>
          <w:sz w:val="20"/>
          <w:szCs w:val="20"/>
        </w:rPr>
        <w:t>Controlli NAC Interni I semestre 2023: settimana TAPS dal 17/04 al 21/04, concluso con esito positivo.</w:t>
      </w:r>
    </w:p>
    <w:p w:rsidR="00517BB4" w:rsidRPr="0020417A" w:rsidRDefault="00517BB4" w:rsidP="00517BB4">
      <w:pPr>
        <w:pStyle w:val="gmail-default"/>
        <w:spacing w:before="0" w:beforeAutospacing="0" w:after="0" w:afterAutospacing="0"/>
        <w:rPr>
          <w:rFonts w:ascii="Tahoma" w:hAnsi="Tahoma" w:cs="Tahoma"/>
          <w:color w:val="000000"/>
        </w:rPr>
      </w:pPr>
      <w:r w:rsidRPr="0020417A">
        <w:rPr>
          <w:rFonts w:ascii="Calibri" w:hAnsi="Calibri" w:cs="Calibri"/>
          <w:color w:val="000000"/>
          <w:sz w:val="20"/>
          <w:szCs w:val="20"/>
        </w:rPr>
        <w:t>Controlli NAC Interni II semestre 2023: settimana TAPS dal 02/10 al 06/10, controllo in fase di esecuzione, scadenza caricamento nel portale aprile 2024.</w:t>
      </w:r>
    </w:p>
    <w:p w:rsidR="00517BB4" w:rsidRPr="0020417A" w:rsidRDefault="00517BB4" w:rsidP="002626D7">
      <w:pPr>
        <w:jc w:val="both"/>
        <w:rPr>
          <w:rFonts w:asciiTheme="minorHAnsi" w:hAnsiTheme="minorHAnsi"/>
          <w:sz w:val="20"/>
          <w:szCs w:val="20"/>
        </w:rPr>
      </w:pPr>
    </w:p>
    <w:p w:rsidR="002B7098" w:rsidRPr="0020417A" w:rsidRDefault="002B7098" w:rsidP="0018314B">
      <w:pPr>
        <w:pStyle w:val="Default"/>
        <w:rPr>
          <w:rFonts w:asciiTheme="minorHAnsi" w:hAnsiTheme="minorHAnsi"/>
          <w:b/>
          <w:sz w:val="20"/>
          <w:szCs w:val="20"/>
        </w:rPr>
      </w:pPr>
      <w:r w:rsidRPr="0020417A">
        <w:rPr>
          <w:rFonts w:asciiTheme="minorHAnsi" w:hAnsiTheme="minorHAnsi"/>
          <w:b/>
          <w:sz w:val="20"/>
          <w:szCs w:val="20"/>
        </w:rPr>
        <w:t>Certificazione ISO 9001</w:t>
      </w:r>
    </w:p>
    <w:p w:rsidR="0018314B" w:rsidRPr="0020417A" w:rsidRDefault="001E20FF" w:rsidP="0018314B">
      <w:pPr>
        <w:pStyle w:val="Default"/>
        <w:rPr>
          <w:rFonts w:asciiTheme="minorHAnsi" w:hAnsiTheme="minorHAnsi"/>
          <w:sz w:val="20"/>
          <w:szCs w:val="20"/>
        </w:rPr>
      </w:pPr>
      <w:r w:rsidRPr="0020417A">
        <w:rPr>
          <w:rFonts w:asciiTheme="minorHAnsi" w:hAnsiTheme="minorHAnsi"/>
          <w:sz w:val="20"/>
          <w:szCs w:val="20"/>
        </w:rPr>
        <w:t>L’</w:t>
      </w:r>
      <w:r w:rsidR="00374B59" w:rsidRPr="0020417A">
        <w:rPr>
          <w:rFonts w:asciiTheme="minorHAnsi" w:hAnsiTheme="minorHAnsi"/>
          <w:sz w:val="20"/>
          <w:szCs w:val="20"/>
        </w:rPr>
        <w:t xml:space="preserve">audit esterno </w:t>
      </w:r>
      <w:r w:rsidR="00A47BD1" w:rsidRPr="0020417A">
        <w:rPr>
          <w:rFonts w:asciiTheme="minorHAnsi" w:hAnsiTheme="minorHAnsi"/>
          <w:sz w:val="20"/>
          <w:szCs w:val="20"/>
        </w:rPr>
        <w:t>CSQ</w:t>
      </w:r>
      <w:r w:rsidR="00374B59" w:rsidRPr="0020417A">
        <w:rPr>
          <w:rFonts w:asciiTheme="minorHAnsi" w:hAnsiTheme="minorHAnsi"/>
          <w:sz w:val="20"/>
          <w:szCs w:val="20"/>
        </w:rPr>
        <w:t xml:space="preserve"> </w:t>
      </w:r>
      <w:r w:rsidR="00A47BD1" w:rsidRPr="0020417A">
        <w:rPr>
          <w:rFonts w:asciiTheme="minorHAnsi" w:hAnsiTheme="minorHAnsi"/>
          <w:sz w:val="20"/>
          <w:szCs w:val="20"/>
        </w:rPr>
        <w:t>(</w:t>
      </w:r>
      <w:r w:rsidR="00971205" w:rsidRPr="0020417A">
        <w:rPr>
          <w:rFonts w:asciiTheme="minorHAnsi" w:hAnsiTheme="minorHAnsi"/>
          <w:sz w:val="20"/>
          <w:szCs w:val="20"/>
        </w:rPr>
        <w:t xml:space="preserve">Dott.ssa </w:t>
      </w:r>
      <w:proofErr w:type="spellStart"/>
      <w:r w:rsidR="00971205" w:rsidRPr="0020417A">
        <w:rPr>
          <w:rFonts w:asciiTheme="minorHAnsi" w:hAnsiTheme="minorHAnsi"/>
          <w:sz w:val="20"/>
          <w:szCs w:val="20"/>
        </w:rPr>
        <w:t>Tommasella</w:t>
      </w:r>
      <w:proofErr w:type="spellEnd"/>
      <w:r w:rsidR="00A47BD1" w:rsidRPr="0020417A">
        <w:rPr>
          <w:rFonts w:asciiTheme="minorHAnsi" w:hAnsiTheme="minorHAnsi"/>
          <w:sz w:val="20"/>
          <w:szCs w:val="20"/>
        </w:rPr>
        <w:t xml:space="preserve">) </w:t>
      </w:r>
      <w:r w:rsidR="00374B59" w:rsidRPr="0020417A">
        <w:rPr>
          <w:rFonts w:asciiTheme="minorHAnsi" w:hAnsiTheme="minorHAnsi"/>
          <w:sz w:val="20"/>
          <w:szCs w:val="20"/>
        </w:rPr>
        <w:t xml:space="preserve">ISO 9001 2015 </w:t>
      </w:r>
      <w:r w:rsidR="00A47BD1" w:rsidRPr="0020417A">
        <w:rPr>
          <w:rFonts w:asciiTheme="minorHAnsi" w:hAnsiTheme="minorHAnsi"/>
          <w:sz w:val="20"/>
          <w:szCs w:val="20"/>
        </w:rPr>
        <w:t xml:space="preserve">del </w:t>
      </w:r>
      <w:r w:rsidR="00971205" w:rsidRPr="0020417A">
        <w:rPr>
          <w:rFonts w:eastAsia="Tahoma"/>
          <w:bCs/>
          <w:sz w:val="20"/>
          <w:szCs w:val="20"/>
        </w:rPr>
        <w:t xml:space="preserve">17 maggio 2023 </w:t>
      </w:r>
      <w:r w:rsidRPr="0020417A">
        <w:rPr>
          <w:rFonts w:asciiTheme="minorHAnsi" w:hAnsiTheme="minorHAnsi"/>
          <w:sz w:val="20"/>
          <w:szCs w:val="20"/>
        </w:rPr>
        <w:t xml:space="preserve">ha avuto esito positivo </w:t>
      </w:r>
      <w:r w:rsidR="00374B59" w:rsidRPr="0020417A">
        <w:rPr>
          <w:rFonts w:asciiTheme="minorHAnsi" w:hAnsiTheme="minorHAnsi"/>
          <w:sz w:val="20"/>
          <w:szCs w:val="20"/>
        </w:rPr>
        <w:t xml:space="preserve">con l’emissione di </w:t>
      </w:r>
      <w:r w:rsidR="00971205" w:rsidRPr="0020417A">
        <w:rPr>
          <w:rFonts w:asciiTheme="minorHAnsi" w:hAnsiTheme="minorHAnsi"/>
          <w:sz w:val="20"/>
          <w:szCs w:val="20"/>
        </w:rPr>
        <w:t>5</w:t>
      </w:r>
      <w:r w:rsidR="00374B59" w:rsidRPr="0020417A">
        <w:rPr>
          <w:rFonts w:asciiTheme="minorHAnsi" w:hAnsiTheme="minorHAnsi"/>
          <w:sz w:val="20"/>
          <w:szCs w:val="20"/>
        </w:rPr>
        <w:t xml:space="preserve"> </w:t>
      </w:r>
      <w:r w:rsidR="00254AF9" w:rsidRPr="0020417A">
        <w:rPr>
          <w:rFonts w:asciiTheme="minorHAnsi" w:hAnsiTheme="minorHAnsi"/>
          <w:sz w:val="20"/>
          <w:szCs w:val="20"/>
        </w:rPr>
        <w:t>raccomandazion</w:t>
      </w:r>
      <w:r w:rsidR="00971205" w:rsidRPr="0020417A">
        <w:rPr>
          <w:rFonts w:asciiTheme="minorHAnsi" w:hAnsiTheme="minorHAnsi"/>
          <w:sz w:val="20"/>
          <w:szCs w:val="20"/>
        </w:rPr>
        <w:t>i</w:t>
      </w:r>
      <w:r w:rsidR="00374B59" w:rsidRPr="0020417A">
        <w:rPr>
          <w:rFonts w:asciiTheme="minorHAnsi" w:hAnsiTheme="minorHAnsi"/>
          <w:sz w:val="20"/>
          <w:szCs w:val="20"/>
        </w:rPr>
        <w:t xml:space="preserve"> di migl</w:t>
      </w:r>
      <w:r w:rsidR="0061385F" w:rsidRPr="0020417A">
        <w:rPr>
          <w:rFonts w:asciiTheme="minorHAnsi" w:hAnsiTheme="minorHAnsi"/>
          <w:sz w:val="20"/>
          <w:szCs w:val="20"/>
        </w:rPr>
        <w:t xml:space="preserve">ioramento </w:t>
      </w:r>
      <w:r w:rsidR="00971205" w:rsidRPr="0020417A">
        <w:rPr>
          <w:rFonts w:asciiTheme="minorHAnsi" w:hAnsiTheme="minorHAnsi"/>
          <w:sz w:val="20"/>
          <w:szCs w:val="20"/>
        </w:rPr>
        <w:t>riportate</w:t>
      </w:r>
      <w:r w:rsidR="008C2211" w:rsidRPr="0020417A">
        <w:rPr>
          <w:rFonts w:asciiTheme="minorHAnsi" w:hAnsiTheme="minorHAnsi"/>
          <w:sz w:val="20"/>
          <w:szCs w:val="20"/>
        </w:rPr>
        <w:t xml:space="preserve"> di seguito</w:t>
      </w:r>
      <w:r w:rsidR="00971205" w:rsidRPr="0020417A">
        <w:rPr>
          <w:rFonts w:asciiTheme="minorHAnsi" w:hAnsiTheme="minorHAnsi"/>
          <w:sz w:val="20"/>
          <w:szCs w:val="20"/>
        </w:rPr>
        <w:t xml:space="preserve"> gestite con relative</w:t>
      </w:r>
      <w:r w:rsidR="007878C5" w:rsidRPr="0020417A">
        <w:rPr>
          <w:rFonts w:asciiTheme="minorHAnsi" w:hAnsiTheme="minorHAnsi"/>
          <w:sz w:val="20"/>
          <w:szCs w:val="20"/>
        </w:rPr>
        <w:t xml:space="preserve"> AC</w:t>
      </w:r>
      <w:r w:rsidR="00971205" w:rsidRPr="0020417A">
        <w:rPr>
          <w:rFonts w:asciiTheme="minorHAnsi" w:hAnsiTheme="minorHAnsi"/>
          <w:sz w:val="20"/>
          <w:szCs w:val="20"/>
        </w:rPr>
        <w:t xml:space="preserve"> chiuse</w:t>
      </w:r>
      <w:r w:rsidR="00AE68A7" w:rsidRPr="0020417A">
        <w:rPr>
          <w:rFonts w:asciiTheme="minorHAnsi" w:hAnsiTheme="minorHAnsi"/>
          <w:sz w:val="20"/>
          <w:szCs w:val="20"/>
        </w:rPr>
        <w:t xml:space="preserve"> positivamente</w:t>
      </w:r>
      <w:r w:rsidR="008C2211" w:rsidRPr="0020417A">
        <w:rPr>
          <w:rFonts w:asciiTheme="minorHAnsi" w:hAnsiTheme="minorHAnsi"/>
          <w:sz w:val="20"/>
          <w:szCs w:val="20"/>
        </w:rPr>
        <w:t>:</w:t>
      </w:r>
    </w:p>
    <w:p w:rsidR="0061385F" w:rsidRPr="0020417A" w:rsidRDefault="0061385F" w:rsidP="002626D7">
      <w:pPr>
        <w:jc w:val="both"/>
        <w:rPr>
          <w:rFonts w:asciiTheme="minorHAnsi" w:hAnsiTheme="minorHAnsi"/>
          <w:sz w:val="20"/>
          <w:szCs w:val="20"/>
        </w:rPr>
      </w:pPr>
    </w:p>
    <w:tbl>
      <w:tblPr>
        <w:tblW w:w="11311" w:type="dxa"/>
        <w:tblBorders>
          <w:top w:val="nil"/>
          <w:left w:val="nil"/>
          <w:bottom w:val="nil"/>
          <w:right w:val="nil"/>
        </w:tblBorders>
        <w:tblLayout w:type="fixed"/>
        <w:tblLook w:val="0000" w:firstRow="0" w:lastRow="0" w:firstColumn="0" w:lastColumn="0" w:noHBand="0" w:noVBand="0"/>
      </w:tblPr>
      <w:tblGrid>
        <w:gridCol w:w="704"/>
        <w:gridCol w:w="9043"/>
        <w:gridCol w:w="1564"/>
      </w:tblGrid>
      <w:tr w:rsidR="0061385F" w:rsidRPr="0020417A" w:rsidTr="00971205">
        <w:trPr>
          <w:trHeight w:val="87"/>
        </w:trPr>
        <w:tc>
          <w:tcPr>
            <w:tcW w:w="704" w:type="dxa"/>
            <w:tcBorders>
              <w:top w:val="single" w:sz="4" w:space="0" w:color="auto"/>
              <w:left w:val="single" w:sz="4" w:space="0" w:color="auto"/>
              <w:bottom w:val="single" w:sz="4" w:space="0" w:color="auto"/>
              <w:right w:val="single" w:sz="4" w:space="0" w:color="auto"/>
            </w:tcBorders>
          </w:tcPr>
          <w:p w:rsidR="0061385F" w:rsidRPr="0020417A" w:rsidRDefault="0061385F">
            <w:pPr>
              <w:pStyle w:val="Default"/>
              <w:rPr>
                <w:sz w:val="18"/>
                <w:szCs w:val="18"/>
              </w:rPr>
            </w:pPr>
            <w:r w:rsidRPr="0020417A">
              <w:rPr>
                <w:b/>
                <w:bCs/>
                <w:sz w:val="18"/>
                <w:szCs w:val="18"/>
              </w:rPr>
              <w:t xml:space="preserve">N. </w:t>
            </w:r>
          </w:p>
        </w:tc>
        <w:tc>
          <w:tcPr>
            <w:tcW w:w="9043" w:type="dxa"/>
            <w:tcBorders>
              <w:top w:val="single" w:sz="4" w:space="0" w:color="auto"/>
              <w:left w:val="single" w:sz="4" w:space="0" w:color="auto"/>
              <w:bottom w:val="single" w:sz="4" w:space="0" w:color="auto"/>
              <w:right w:val="single" w:sz="4" w:space="0" w:color="auto"/>
            </w:tcBorders>
          </w:tcPr>
          <w:p w:rsidR="0061385F" w:rsidRPr="0020417A" w:rsidRDefault="0061385F">
            <w:pPr>
              <w:pStyle w:val="Default"/>
              <w:rPr>
                <w:sz w:val="18"/>
                <w:szCs w:val="18"/>
              </w:rPr>
            </w:pPr>
            <w:r w:rsidRPr="0020417A">
              <w:rPr>
                <w:b/>
                <w:bCs/>
                <w:sz w:val="18"/>
                <w:szCs w:val="18"/>
              </w:rPr>
              <w:t xml:space="preserve">Descrizione </w:t>
            </w:r>
          </w:p>
        </w:tc>
        <w:tc>
          <w:tcPr>
            <w:tcW w:w="1564" w:type="dxa"/>
            <w:tcBorders>
              <w:left w:val="single" w:sz="4" w:space="0" w:color="auto"/>
            </w:tcBorders>
          </w:tcPr>
          <w:p w:rsidR="0061385F" w:rsidRPr="0020417A" w:rsidRDefault="0061385F">
            <w:pPr>
              <w:pStyle w:val="Default"/>
              <w:rPr>
                <w:sz w:val="18"/>
                <w:szCs w:val="18"/>
              </w:rPr>
            </w:pPr>
          </w:p>
        </w:tc>
      </w:tr>
      <w:tr w:rsidR="00971205" w:rsidRPr="0020417A" w:rsidTr="00971205">
        <w:trPr>
          <w:trHeight w:val="208"/>
        </w:trPr>
        <w:tc>
          <w:tcPr>
            <w:tcW w:w="704" w:type="dxa"/>
            <w:tcBorders>
              <w:top w:val="single" w:sz="4" w:space="0" w:color="auto"/>
              <w:left w:val="single" w:sz="4" w:space="0" w:color="auto"/>
              <w:bottom w:val="single" w:sz="4" w:space="0" w:color="auto"/>
              <w:right w:val="single" w:sz="4" w:space="0" w:color="auto"/>
            </w:tcBorders>
          </w:tcPr>
          <w:p w:rsidR="00971205" w:rsidRPr="0020417A" w:rsidRDefault="00971205" w:rsidP="00971205">
            <w:pPr>
              <w:pStyle w:val="gmail-default"/>
              <w:spacing w:before="0" w:beforeAutospacing="0" w:after="0" w:afterAutospacing="0"/>
              <w:rPr>
                <w:rFonts w:ascii="Calibri" w:hAnsi="Calibri" w:cs="Calibri"/>
                <w:color w:val="000000"/>
                <w:sz w:val="20"/>
                <w:szCs w:val="20"/>
              </w:rPr>
            </w:pPr>
            <w:r w:rsidRPr="0020417A">
              <w:rPr>
                <w:rFonts w:ascii="Calibri" w:hAnsi="Calibri" w:cs="Calibri"/>
                <w:color w:val="000000"/>
                <w:sz w:val="20"/>
                <w:szCs w:val="20"/>
              </w:rPr>
              <w:t xml:space="preserve">1 </w:t>
            </w:r>
          </w:p>
        </w:tc>
        <w:tc>
          <w:tcPr>
            <w:tcW w:w="9043" w:type="dxa"/>
            <w:tcBorders>
              <w:top w:val="single" w:sz="4" w:space="0" w:color="auto"/>
              <w:left w:val="single" w:sz="4" w:space="0" w:color="auto"/>
              <w:bottom w:val="single" w:sz="4" w:space="0" w:color="auto"/>
              <w:right w:val="single" w:sz="4" w:space="0" w:color="auto"/>
            </w:tcBorders>
            <w:vAlign w:val="center"/>
          </w:tcPr>
          <w:p w:rsidR="00971205" w:rsidRPr="0020417A" w:rsidRDefault="00971205" w:rsidP="00971205">
            <w:pPr>
              <w:pStyle w:val="gmail-default"/>
              <w:spacing w:before="0" w:beforeAutospacing="0" w:after="0" w:afterAutospacing="0"/>
              <w:rPr>
                <w:rFonts w:ascii="Calibri" w:hAnsi="Calibri" w:cs="Calibri"/>
                <w:color w:val="000000"/>
                <w:sz w:val="20"/>
                <w:szCs w:val="20"/>
              </w:rPr>
            </w:pPr>
            <w:r w:rsidRPr="0020417A">
              <w:rPr>
                <w:rFonts w:ascii="Calibri" w:hAnsi="Calibri" w:cs="Calibri"/>
                <w:color w:val="000000"/>
                <w:sz w:val="20"/>
                <w:szCs w:val="20"/>
              </w:rPr>
              <w:t>Nell’area manutenzione si stimola a:</w:t>
            </w:r>
          </w:p>
          <w:p w:rsidR="00971205" w:rsidRPr="0020417A" w:rsidRDefault="00971205" w:rsidP="00971205">
            <w:pPr>
              <w:pStyle w:val="gmail-default"/>
              <w:spacing w:before="0" w:beforeAutospacing="0" w:after="0" w:afterAutospacing="0"/>
              <w:rPr>
                <w:rFonts w:ascii="Calibri" w:hAnsi="Calibri" w:cs="Calibri"/>
                <w:color w:val="000000"/>
                <w:sz w:val="20"/>
                <w:szCs w:val="20"/>
              </w:rPr>
            </w:pPr>
            <w:r w:rsidRPr="0020417A">
              <w:rPr>
                <w:rFonts w:ascii="Calibri" w:hAnsi="Calibri" w:cs="Calibri"/>
                <w:color w:val="000000"/>
                <w:sz w:val="20"/>
                <w:szCs w:val="20"/>
              </w:rPr>
              <w:t>-Portare a compimento il progetto di ristrutturazione del Team di manutenzione;</w:t>
            </w:r>
          </w:p>
          <w:p w:rsidR="00971205" w:rsidRPr="0020417A" w:rsidRDefault="00971205" w:rsidP="00971205">
            <w:pPr>
              <w:pStyle w:val="gmail-default"/>
              <w:spacing w:before="0" w:beforeAutospacing="0" w:after="0" w:afterAutospacing="0"/>
              <w:rPr>
                <w:rFonts w:ascii="Calibri" w:hAnsi="Calibri" w:cs="Calibri"/>
                <w:color w:val="000000"/>
                <w:sz w:val="20"/>
                <w:szCs w:val="20"/>
              </w:rPr>
            </w:pPr>
            <w:r w:rsidRPr="0020417A">
              <w:rPr>
                <w:rFonts w:ascii="Calibri" w:hAnsi="Calibri" w:cs="Calibri"/>
                <w:color w:val="000000"/>
                <w:sz w:val="20"/>
                <w:szCs w:val="20"/>
              </w:rPr>
              <w:t>-Dare maggiore evidenza dello svolgimento di alcune attività (es. cambio filtri UTA, svuotamento e pulizia piscina; etc.)</w:t>
            </w:r>
          </w:p>
          <w:p w:rsidR="00971205" w:rsidRPr="0020417A" w:rsidRDefault="00971205" w:rsidP="00971205">
            <w:pPr>
              <w:pStyle w:val="gmail-default"/>
              <w:spacing w:before="0" w:beforeAutospacing="0" w:after="0" w:afterAutospacing="0"/>
              <w:rPr>
                <w:rFonts w:ascii="Calibri" w:hAnsi="Calibri" w:cs="Calibri"/>
                <w:color w:val="000000"/>
                <w:sz w:val="20"/>
                <w:szCs w:val="20"/>
              </w:rPr>
            </w:pPr>
            <w:r w:rsidRPr="0020417A">
              <w:rPr>
                <w:rFonts w:ascii="Calibri" w:hAnsi="Calibri" w:cs="Calibri"/>
                <w:color w:val="000000"/>
                <w:sz w:val="20"/>
                <w:szCs w:val="20"/>
              </w:rPr>
              <w:t>-Tracciare con maggiori dettagli la gestione di eventi negativi.</w:t>
            </w:r>
          </w:p>
        </w:tc>
        <w:tc>
          <w:tcPr>
            <w:tcW w:w="1564" w:type="dxa"/>
            <w:tcBorders>
              <w:left w:val="single" w:sz="4" w:space="0" w:color="auto"/>
            </w:tcBorders>
          </w:tcPr>
          <w:p w:rsidR="00971205" w:rsidRPr="0020417A" w:rsidRDefault="00971205" w:rsidP="00971205">
            <w:pPr>
              <w:pStyle w:val="Default"/>
              <w:jc w:val="both"/>
              <w:rPr>
                <w:rFonts w:asciiTheme="minorHAnsi" w:hAnsiTheme="minorHAnsi" w:cs="Times New Roman"/>
                <w:color w:val="auto"/>
                <w:sz w:val="20"/>
                <w:szCs w:val="20"/>
              </w:rPr>
            </w:pPr>
          </w:p>
        </w:tc>
      </w:tr>
      <w:tr w:rsidR="00971205" w:rsidRPr="0020417A" w:rsidTr="00971205">
        <w:trPr>
          <w:trHeight w:val="208"/>
        </w:trPr>
        <w:tc>
          <w:tcPr>
            <w:tcW w:w="704" w:type="dxa"/>
            <w:tcBorders>
              <w:top w:val="single" w:sz="4" w:space="0" w:color="auto"/>
              <w:left w:val="single" w:sz="4" w:space="0" w:color="auto"/>
              <w:bottom w:val="single" w:sz="4" w:space="0" w:color="auto"/>
              <w:right w:val="single" w:sz="4" w:space="0" w:color="auto"/>
            </w:tcBorders>
          </w:tcPr>
          <w:p w:rsidR="00971205" w:rsidRPr="0020417A" w:rsidRDefault="00971205" w:rsidP="00971205">
            <w:pPr>
              <w:pStyle w:val="gmail-default"/>
              <w:spacing w:before="0" w:beforeAutospacing="0" w:after="0" w:afterAutospacing="0"/>
              <w:rPr>
                <w:rFonts w:ascii="Calibri" w:hAnsi="Calibri" w:cs="Calibri"/>
                <w:color w:val="000000"/>
                <w:sz w:val="20"/>
                <w:szCs w:val="20"/>
              </w:rPr>
            </w:pPr>
            <w:r w:rsidRPr="0020417A">
              <w:rPr>
                <w:rFonts w:ascii="Calibri" w:hAnsi="Calibri" w:cs="Calibri"/>
                <w:color w:val="000000"/>
                <w:sz w:val="20"/>
                <w:szCs w:val="20"/>
              </w:rPr>
              <w:t>2</w:t>
            </w:r>
          </w:p>
        </w:tc>
        <w:tc>
          <w:tcPr>
            <w:tcW w:w="9043" w:type="dxa"/>
            <w:tcBorders>
              <w:top w:val="single" w:sz="4" w:space="0" w:color="auto"/>
              <w:left w:val="single" w:sz="4" w:space="0" w:color="auto"/>
              <w:bottom w:val="single" w:sz="4" w:space="0" w:color="auto"/>
              <w:right w:val="single" w:sz="4" w:space="0" w:color="auto"/>
            </w:tcBorders>
            <w:vAlign w:val="center"/>
          </w:tcPr>
          <w:p w:rsidR="00971205" w:rsidRPr="0020417A" w:rsidRDefault="00971205" w:rsidP="00971205">
            <w:pPr>
              <w:pStyle w:val="gmail-default"/>
              <w:spacing w:before="0" w:beforeAutospacing="0" w:after="0" w:afterAutospacing="0"/>
              <w:rPr>
                <w:rFonts w:ascii="Calibri" w:hAnsi="Calibri" w:cs="Calibri"/>
                <w:color w:val="000000"/>
                <w:sz w:val="20"/>
                <w:szCs w:val="20"/>
              </w:rPr>
            </w:pPr>
            <w:r w:rsidRPr="0020417A">
              <w:rPr>
                <w:rFonts w:ascii="Calibri" w:hAnsi="Calibri" w:cs="Calibri"/>
                <w:color w:val="000000"/>
                <w:sz w:val="20"/>
                <w:szCs w:val="20"/>
              </w:rPr>
              <w:t>Migliorabile la protezione delle cartelle contenenti i Piani riabilitativi dei pazienti della zona “laser” e “Magnetoterapia”.</w:t>
            </w:r>
          </w:p>
        </w:tc>
        <w:tc>
          <w:tcPr>
            <w:tcW w:w="1564" w:type="dxa"/>
            <w:tcBorders>
              <w:left w:val="single" w:sz="4" w:space="0" w:color="auto"/>
            </w:tcBorders>
          </w:tcPr>
          <w:p w:rsidR="00971205" w:rsidRPr="0020417A" w:rsidRDefault="00971205" w:rsidP="00971205">
            <w:pPr>
              <w:pStyle w:val="Default"/>
              <w:jc w:val="both"/>
              <w:rPr>
                <w:rFonts w:asciiTheme="minorHAnsi" w:hAnsiTheme="minorHAnsi" w:cs="Times New Roman"/>
                <w:color w:val="auto"/>
                <w:sz w:val="20"/>
                <w:szCs w:val="20"/>
              </w:rPr>
            </w:pPr>
          </w:p>
        </w:tc>
      </w:tr>
      <w:tr w:rsidR="00971205" w:rsidRPr="0020417A" w:rsidTr="00971205">
        <w:trPr>
          <w:trHeight w:val="208"/>
        </w:trPr>
        <w:tc>
          <w:tcPr>
            <w:tcW w:w="704" w:type="dxa"/>
            <w:tcBorders>
              <w:top w:val="single" w:sz="4" w:space="0" w:color="auto"/>
              <w:left w:val="single" w:sz="4" w:space="0" w:color="auto"/>
              <w:bottom w:val="single" w:sz="4" w:space="0" w:color="auto"/>
              <w:right w:val="single" w:sz="4" w:space="0" w:color="auto"/>
            </w:tcBorders>
          </w:tcPr>
          <w:p w:rsidR="00971205" w:rsidRPr="0020417A" w:rsidRDefault="00971205" w:rsidP="00971205">
            <w:pPr>
              <w:pStyle w:val="gmail-default"/>
              <w:spacing w:before="0" w:beforeAutospacing="0" w:after="0" w:afterAutospacing="0"/>
              <w:rPr>
                <w:rFonts w:ascii="Calibri" w:hAnsi="Calibri" w:cs="Calibri"/>
                <w:color w:val="000000"/>
                <w:sz w:val="20"/>
                <w:szCs w:val="20"/>
              </w:rPr>
            </w:pPr>
            <w:r w:rsidRPr="0020417A">
              <w:rPr>
                <w:rFonts w:ascii="Calibri" w:hAnsi="Calibri" w:cs="Calibri"/>
                <w:color w:val="000000"/>
                <w:sz w:val="20"/>
                <w:szCs w:val="20"/>
              </w:rPr>
              <w:t>3</w:t>
            </w:r>
          </w:p>
        </w:tc>
        <w:tc>
          <w:tcPr>
            <w:tcW w:w="9043" w:type="dxa"/>
            <w:tcBorders>
              <w:top w:val="single" w:sz="4" w:space="0" w:color="auto"/>
              <w:left w:val="single" w:sz="4" w:space="0" w:color="auto"/>
              <w:bottom w:val="single" w:sz="4" w:space="0" w:color="auto"/>
              <w:right w:val="single" w:sz="4" w:space="0" w:color="auto"/>
            </w:tcBorders>
            <w:vAlign w:val="center"/>
          </w:tcPr>
          <w:p w:rsidR="00971205" w:rsidRPr="0020417A" w:rsidRDefault="00971205" w:rsidP="00971205">
            <w:pPr>
              <w:pStyle w:val="gmail-default"/>
              <w:spacing w:before="0" w:beforeAutospacing="0" w:after="0" w:afterAutospacing="0"/>
              <w:rPr>
                <w:rFonts w:ascii="Calibri" w:hAnsi="Calibri" w:cs="Calibri"/>
                <w:color w:val="000000"/>
                <w:sz w:val="20"/>
                <w:szCs w:val="20"/>
              </w:rPr>
            </w:pPr>
            <w:r w:rsidRPr="0020417A">
              <w:rPr>
                <w:rFonts w:ascii="Calibri" w:hAnsi="Calibri" w:cs="Calibri"/>
                <w:color w:val="000000"/>
                <w:sz w:val="20"/>
                <w:szCs w:val="20"/>
              </w:rPr>
              <w:t>Nella gestione dei controlli sul materiale in ingresso e sulla valutazione dei fornitori, migliorabili le evidenze del controllo</w:t>
            </w:r>
          </w:p>
        </w:tc>
        <w:tc>
          <w:tcPr>
            <w:tcW w:w="1564" w:type="dxa"/>
            <w:tcBorders>
              <w:left w:val="single" w:sz="4" w:space="0" w:color="auto"/>
            </w:tcBorders>
          </w:tcPr>
          <w:p w:rsidR="00971205" w:rsidRPr="0020417A" w:rsidRDefault="00971205" w:rsidP="00971205">
            <w:pPr>
              <w:pStyle w:val="Default"/>
              <w:jc w:val="both"/>
              <w:rPr>
                <w:rFonts w:asciiTheme="minorHAnsi" w:hAnsiTheme="minorHAnsi" w:cs="Times New Roman"/>
                <w:color w:val="auto"/>
                <w:sz w:val="20"/>
                <w:szCs w:val="20"/>
              </w:rPr>
            </w:pPr>
          </w:p>
        </w:tc>
      </w:tr>
      <w:tr w:rsidR="00971205" w:rsidRPr="0020417A" w:rsidTr="00971205">
        <w:trPr>
          <w:trHeight w:val="208"/>
        </w:trPr>
        <w:tc>
          <w:tcPr>
            <w:tcW w:w="704" w:type="dxa"/>
            <w:tcBorders>
              <w:top w:val="single" w:sz="4" w:space="0" w:color="auto"/>
              <w:left w:val="single" w:sz="4" w:space="0" w:color="auto"/>
              <w:bottom w:val="single" w:sz="4" w:space="0" w:color="auto"/>
              <w:right w:val="single" w:sz="4" w:space="0" w:color="auto"/>
            </w:tcBorders>
          </w:tcPr>
          <w:p w:rsidR="00971205" w:rsidRPr="0020417A" w:rsidRDefault="00971205" w:rsidP="00971205">
            <w:pPr>
              <w:pStyle w:val="gmail-default"/>
              <w:spacing w:before="0" w:beforeAutospacing="0" w:after="0" w:afterAutospacing="0"/>
              <w:rPr>
                <w:rFonts w:ascii="Calibri" w:hAnsi="Calibri" w:cs="Calibri"/>
                <w:color w:val="000000"/>
                <w:sz w:val="20"/>
                <w:szCs w:val="20"/>
              </w:rPr>
            </w:pPr>
            <w:r w:rsidRPr="0020417A">
              <w:rPr>
                <w:rFonts w:ascii="Calibri" w:hAnsi="Calibri" w:cs="Calibri"/>
                <w:color w:val="000000"/>
                <w:sz w:val="20"/>
                <w:szCs w:val="20"/>
              </w:rPr>
              <w:t>4</w:t>
            </w:r>
          </w:p>
        </w:tc>
        <w:tc>
          <w:tcPr>
            <w:tcW w:w="9043" w:type="dxa"/>
            <w:tcBorders>
              <w:top w:val="single" w:sz="4" w:space="0" w:color="auto"/>
              <w:left w:val="single" w:sz="4" w:space="0" w:color="auto"/>
              <w:bottom w:val="single" w:sz="4" w:space="0" w:color="auto"/>
              <w:right w:val="single" w:sz="4" w:space="0" w:color="auto"/>
            </w:tcBorders>
            <w:vAlign w:val="center"/>
          </w:tcPr>
          <w:p w:rsidR="00971205" w:rsidRPr="0020417A" w:rsidRDefault="00971205" w:rsidP="00971205">
            <w:pPr>
              <w:pStyle w:val="gmail-default"/>
              <w:spacing w:before="0" w:beforeAutospacing="0" w:after="0" w:afterAutospacing="0"/>
              <w:rPr>
                <w:rFonts w:ascii="Calibri" w:hAnsi="Calibri" w:cs="Calibri"/>
                <w:color w:val="000000"/>
                <w:sz w:val="20"/>
                <w:szCs w:val="20"/>
              </w:rPr>
            </w:pPr>
            <w:r w:rsidRPr="0020417A">
              <w:rPr>
                <w:rFonts w:ascii="Calibri" w:hAnsi="Calibri" w:cs="Calibri"/>
                <w:color w:val="000000"/>
                <w:sz w:val="20"/>
                <w:szCs w:val="20"/>
              </w:rPr>
              <w:t>Nella carta dei servizi evidenziare maggiormente le modalità di presentazione di un reclamo</w:t>
            </w:r>
          </w:p>
        </w:tc>
        <w:tc>
          <w:tcPr>
            <w:tcW w:w="1564" w:type="dxa"/>
            <w:tcBorders>
              <w:left w:val="single" w:sz="4" w:space="0" w:color="auto"/>
            </w:tcBorders>
          </w:tcPr>
          <w:p w:rsidR="00971205" w:rsidRPr="0020417A" w:rsidRDefault="00971205" w:rsidP="00971205">
            <w:pPr>
              <w:pStyle w:val="Default"/>
              <w:jc w:val="both"/>
              <w:rPr>
                <w:rFonts w:asciiTheme="minorHAnsi" w:hAnsiTheme="minorHAnsi" w:cs="Times New Roman"/>
                <w:color w:val="auto"/>
                <w:sz w:val="20"/>
                <w:szCs w:val="20"/>
              </w:rPr>
            </w:pPr>
          </w:p>
        </w:tc>
      </w:tr>
      <w:tr w:rsidR="00971205" w:rsidRPr="0020417A" w:rsidTr="00971205">
        <w:trPr>
          <w:trHeight w:val="208"/>
        </w:trPr>
        <w:tc>
          <w:tcPr>
            <w:tcW w:w="704" w:type="dxa"/>
            <w:tcBorders>
              <w:top w:val="single" w:sz="4" w:space="0" w:color="auto"/>
              <w:left w:val="single" w:sz="4" w:space="0" w:color="auto"/>
              <w:bottom w:val="single" w:sz="4" w:space="0" w:color="auto"/>
              <w:right w:val="single" w:sz="4" w:space="0" w:color="auto"/>
            </w:tcBorders>
          </w:tcPr>
          <w:p w:rsidR="00971205" w:rsidRPr="0020417A" w:rsidRDefault="00971205" w:rsidP="00971205">
            <w:pPr>
              <w:pStyle w:val="gmail-default"/>
              <w:spacing w:before="0" w:beforeAutospacing="0" w:after="0" w:afterAutospacing="0"/>
              <w:rPr>
                <w:rFonts w:ascii="Calibri" w:hAnsi="Calibri" w:cs="Calibri"/>
                <w:color w:val="000000"/>
                <w:sz w:val="20"/>
                <w:szCs w:val="20"/>
              </w:rPr>
            </w:pPr>
            <w:r w:rsidRPr="0020417A">
              <w:rPr>
                <w:rFonts w:ascii="Calibri" w:hAnsi="Calibri" w:cs="Calibri"/>
                <w:color w:val="000000"/>
                <w:sz w:val="20"/>
                <w:szCs w:val="20"/>
              </w:rPr>
              <w:t>5</w:t>
            </w:r>
          </w:p>
        </w:tc>
        <w:tc>
          <w:tcPr>
            <w:tcW w:w="9043" w:type="dxa"/>
            <w:tcBorders>
              <w:top w:val="single" w:sz="4" w:space="0" w:color="auto"/>
              <w:left w:val="single" w:sz="4" w:space="0" w:color="auto"/>
              <w:bottom w:val="single" w:sz="4" w:space="0" w:color="auto"/>
              <w:right w:val="single" w:sz="4" w:space="0" w:color="auto"/>
            </w:tcBorders>
            <w:vAlign w:val="center"/>
          </w:tcPr>
          <w:p w:rsidR="00971205" w:rsidRPr="0020417A" w:rsidRDefault="00971205" w:rsidP="00971205">
            <w:pPr>
              <w:pStyle w:val="gmail-default"/>
              <w:spacing w:before="0" w:beforeAutospacing="0" w:after="0" w:afterAutospacing="0"/>
              <w:rPr>
                <w:rFonts w:ascii="Calibri" w:hAnsi="Calibri" w:cs="Calibri"/>
                <w:color w:val="000000"/>
                <w:sz w:val="20"/>
                <w:szCs w:val="20"/>
              </w:rPr>
            </w:pPr>
            <w:r w:rsidRPr="0020417A">
              <w:rPr>
                <w:rFonts w:ascii="Calibri" w:hAnsi="Calibri" w:cs="Calibri"/>
                <w:color w:val="000000"/>
                <w:sz w:val="20"/>
                <w:szCs w:val="20"/>
              </w:rPr>
              <w:t>Nella valutazione della soddisfazione dei clienti si valuti l’opportunità di considerare anche le recensioni web</w:t>
            </w:r>
          </w:p>
        </w:tc>
        <w:tc>
          <w:tcPr>
            <w:tcW w:w="1564" w:type="dxa"/>
            <w:tcBorders>
              <w:left w:val="single" w:sz="4" w:space="0" w:color="auto"/>
            </w:tcBorders>
          </w:tcPr>
          <w:p w:rsidR="00971205" w:rsidRPr="0020417A" w:rsidRDefault="00971205" w:rsidP="00971205">
            <w:pPr>
              <w:pStyle w:val="Default"/>
              <w:jc w:val="both"/>
              <w:rPr>
                <w:rFonts w:asciiTheme="minorHAnsi" w:hAnsiTheme="minorHAnsi" w:cs="Times New Roman"/>
                <w:color w:val="auto"/>
                <w:sz w:val="20"/>
                <w:szCs w:val="20"/>
              </w:rPr>
            </w:pPr>
          </w:p>
        </w:tc>
      </w:tr>
      <w:tr w:rsidR="00DB0873" w:rsidRPr="0020417A" w:rsidTr="00B96207">
        <w:trPr>
          <w:trHeight w:val="87"/>
        </w:trPr>
        <w:tc>
          <w:tcPr>
            <w:tcW w:w="9747" w:type="dxa"/>
            <w:gridSpan w:val="2"/>
            <w:tcBorders>
              <w:top w:val="single" w:sz="4" w:space="0" w:color="auto"/>
              <w:left w:val="single" w:sz="4" w:space="0" w:color="auto"/>
              <w:bottom w:val="single" w:sz="4" w:space="0" w:color="auto"/>
              <w:right w:val="single" w:sz="4" w:space="0" w:color="auto"/>
            </w:tcBorders>
          </w:tcPr>
          <w:p w:rsidR="00DB0873" w:rsidRPr="0020417A" w:rsidRDefault="00DB0873" w:rsidP="00971205">
            <w:pPr>
              <w:pStyle w:val="gmail-default"/>
              <w:spacing w:before="0" w:beforeAutospacing="0" w:after="0" w:afterAutospacing="0"/>
              <w:rPr>
                <w:rFonts w:asciiTheme="minorHAnsi" w:hAnsiTheme="minorHAnsi"/>
                <w:sz w:val="20"/>
                <w:szCs w:val="20"/>
              </w:rPr>
            </w:pPr>
            <w:r w:rsidRPr="0020417A">
              <w:rPr>
                <w:rFonts w:ascii="Calibri" w:hAnsi="Calibri" w:cs="Calibri"/>
                <w:color w:val="000000"/>
                <w:sz w:val="20"/>
                <w:szCs w:val="20"/>
              </w:rPr>
              <w:t xml:space="preserve">COMMENTI </w:t>
            </w:r>
          </w:p>
        </w:tc>
        <w:tc>
          <w:tcPr>
            <w:tcW w:w="1564" w:type="dxa"/>
            <w:tcBorders>
              <w:left w:val="single" w:sz="4" w:space="0" w:color="auto"/>
            </w:tcBorders>
          </w:tcPr>
          <w:p w:rsidR="00DB0873" w:rsidRPr="0020417A" w:rsidRDefault="00DB0873" w:rsidP="00A47BD1">
            <w:pPr>
              <w:pStyle w:val="Default"/>
              <w:jc w:val="both"/>
              <w:rPr>
                <w:rFonts w:asciiTheme="minorHAnsi" w:hAnsiTheme="minorHAnsi" w:cs="Times New Roman"/>
                <w:color w:val="auto"/>
                <w:sz w:val="20"/>
                <w:szCs w:val="20"/>
              </w:rPr>
            </w:pPr>
          </w:p>
        </w:tc>
      </w:tr>
      <w:tr w:rsidR="00254AF9" w:rsidRPr="00A47BD1" w:rsidTr="00445730">
        <w:trPr>
          <w:trHeight w:val="208"/>
        </w:trPr>
        <w:tc>
          <w:tcPr>
            <w:tcW w:w="9747" w:type="dxa"/>
            <w:gridSpan w:val="2"/>
            <w:tcBorders>
              <w:top w:val="single" w:sz="4" w:space="0" w:color="auto"/>
              <w:left w:val="single" w:sz="4" w:space="0" w:color="auto"/>
              <w:bottom w:val="single" w:sz="4" w:space="0" w:color="auto"/>
              <w:right w:val="single" w:sz="4" w:space="0" w:color="auto"/>
            </w:tcBorders>
          </w:tcPr>
          <w:p w:rsidR="00971205" w:rsidRPr="0020417A" w:rsidRDefault="00971205" w:rsidP="00971205">
            <w:pPr>
              <w:pStyle w:val="gmail-default"/>
              <w:spacing w:before="0" w:beforeAutospacing="0" w:after="0" w:afterAutospacing="0"/>
              <w:rPr>
                <w:rFonts w:ascii="Calibri" w:hAnsi="Calibri" w:cs="Calibri"/>
                <w:color w:val="000000"/>
                <w:sz w:val="20"/>
                <w:szCs w:val="20"/>
              </w:rPr>
            </w:pPr>
            <w:r w:rsidRPr="0020417A">
              <w:rPr>
                <w:rFonts w:ascii="Calibri" w:hAnsi="Calibri" w:cs="Calibri"/>
                <w:color w:val="000000"/>
                <w:sz w:val="20"/>
                <w:szCs w:val="20"/>
              </w:rPr>
              <w:t>Il Team di audit vuole sottolineare come positivi:</w:t>
            </w:r>
          </w:p>
          <w:p w:rsidR="00971205" w:rsidRPr="0020417A" w:rsidRDefault="00971205" w:rsidP="00971205">
            <w:pPr>
              <w:pStyle w:val="gmail-default"/>
              <w:spacing w:before="0" w:beforeAutospacing="0" w:after="0" w:afterAutospacing="0"/>
              <w:rPr>
                <w:rFonts w:ascii="Calibri" w:hAnsi="Calibri" w:cs="Calibri"/>
                <w:color w:val="000000"/>
                <w:sz w:val="20"/>
                <w:szCs w:val="20"/>
              </w:rPr>
            </w:pPr>
            <w:r w:rsidRPr="0020417A">
              <w:rPr>
                <w:rFonts w:ascii="Calibri" w:hAnsi="Calibri" w:cs="Calibri"/>
                <w:color w:val="000000"/>
                <w:sz w:val="20"/>
                <w:szCs w:val="20"/>
              </w:rPr>
              <w:t>la valutazione del dolore nelle pratiche visionate;</w:t>
            </w:r>
          </w:p>
          <w:p w:rsidR="00254AF9" w:rsidRPr="00A47BD1" w:rsidRDefault="00971205" w:rsidP="00971205">
            <w:pPr>
              <w:pStyle w:val="gmail-default"/>
              <w:spacing w:before="0" w:beforeAutospacing="0" w:after="0" w:afterAutospacing="0"/>
              <w:rPr>
                <w:rFonts w:asciiTheme="minorHAnsi" w:hAnsiTheme="minorHAnsi"/>
                <w:sz w:val="20"/>
                <w:szCs w:val="20"/>
              </w:rPr>
            </w:pPr>
            <w:r w:rsidRPr="0020417A">
              <w:rPr>
                <w:rFonts w:ascii="Calibri" w:hAnsi="Calibri" w:cs="Calibri"/>
                <w:color w:val="000000"/>
                <w:sz w:val="20"/>
                <w:szCs w:val="20"/>
              </w:rPr>
              <w:t>gli audit clinici formalizzati in modo adeguato.</w:t>
            </w:r>
          </w:p>
        </w:tc>
        <w:tc>
          <w:tcPr>
            <w:tcW w:w="1564" w:type="dxa"/>
            <w:tcBorders>
              <w:left w:val="single" w:sz="4" w:space="0" w:color="auto"/>
            </w:tcBorders>
          </w:tcPr>
          <w:p w:rsidR="00254AF9" w:rsidRPr="00A47BD1" w:rsidRDefault="00254AF9" w:rsidP="00A47BD1">
            <w:pPr>
              <w:pStyle w:val="Default"/>
              <w:jc w:val="both"/>
              <w:rPr>
                <w:rFonts w:asciiTheme="minorHAnsi" w:hAnsiTheme="minorHAnsi" w:cs="Times New Roman"/>
                <w:color w:val="auto"/>
                <w:sz w:val="20"/>
                <w:szCs w:val="20"/>
              </w:rPr>
            </w:pPr>
          </w:p>
        </w:tc>
      </w:tr>
    </w:tbl>
    <w:p w:rsidR="004555BF" w:rsidRPr="00A47BD1" w:rsidRDefault="004555BF" w:rsidP="00A47BD1">
      <w:pPr>
        <w:pStyle w:val="Default"/>
        <w:jc w:val="both"/>
        <w:rPr>
          <w:rFonts w:asciiTheme="minorHAnsi" w:hAnsiTheme="minorHAnsi" w:cs="Times New Roman"/>
          <w:color w:val="auto"/>
          <w:sz w:val="20"/>
          <w:szCs w:val="20"/>
        </w:rPr>
      </w:pPr>
    </w:p>
    <w:p w:rsidR="009E66EB" w:rsidRPr="00A47BD1" w:rsidRDefault="009E66EB" w:rsidP="00A47BD1">
      <w:pPr>
        <w:pStyle w:val="Default"/>
        <w:jc w:val="both"/>
        <w:rPr>
          <w:rFonts w:asciiTheme="minorHAnsi" w:hAnsiTheme="minorHAnsi" w:cs="Times New Roman"/>
          <w:color w:val="auto"/>
          <w:sz w:val="20"/>
          <w:szCs w:val="20"/>
        </w:rPr>
      </w:pPr>
    </w:p>
    <w:p w:rsidR="002626D7" w:rsidRPr="0020417A" w:rsidRDefault="002626D7" w:rsidP="002626D7">
      <w:pPr>
        <w:jc w:val="both"/>
        <w:rPr>
          <w:rFonts w:asciiTheme="minorHAnsi" w:hAnsiTheme="minorHAnsi"/>
          <w:b/>
          <w:sz w:val="20"/>
          <w:szCs w:val="20"/>
        </w:rPr>
      </w:pPr>
      <w:r w:rsidRPr="0020417A">
        <w:rPr>
          <w:rFonts w:asciiTheme="minorHAnsi" w:hAnsiTheme="minorHAnsi"/>
          <w:b/>
          <w:sz w:val="20"/>
          <w:szCs w:val="20"/>
        </w:rPr>
        <w:t xml:space="preserve">Focus su </w:t>
      </w:r>
      <w:r w:rsidR="00D92325">
        <w:rPr>
          <w:rFonts w:asciiTheme="minorHAnsi" w:hAnsiTheme="minorHAnsi"/>
          <w:b/>
          <w:sz w:val="20"/>
          <w:szCs w:val="20"/>
        </w:rPr>
        <w:t>A</w:t>
      </w:r>
      <w:r w:rsidRPr="0020417A">
        <w:rPr>
          <w:rFonts w:asciiTheme="minorHAnsi" w:hAnsiTheme="minorHAnsi"/>
          <w:b/>
          <w:sz w:val="20"/>
          <w:szCs w:val="20"/>
        </w:rPr>
        <w:t xml:space="preserve">udit </w:t>
      </w:r>
      <w:r w:rsidR="00D92325">
        <w:rPr>
          <w:rFonts w:asciiTheme="minorHAnsi" w:hAnsiTheme="minorHAnsi"/>
          <w:b/>
          <w:sz w:val="20"/>
          <w:szCs w:val="20"/>
        </w:rPr>
        <w:t>C</w:t>
      </w:r>
      <w:r w:rsidRPr="0020417A">
        <w:rPr>
          <w:rFonts w:asciiTheme="minorHAnsi" w:hAnsiTheme="minorHAnsi"/>
          <w:b/>
          <w:sz w:val="20"/>
          <w:szCs w:val="20"/>
        </w:rPr>
        <w:t>linici:</w:t>
      </w:r>
    </w:p>
    <w:p w:rsidR="006D27B0" w:rsidRPr="0020417A" w:rsidRDefault="006D27B0" w:rsidP="006D27B0">
      <w:pPr>
        <w:jc w:val="both"/>
        <w:rPr>
          <w:rFonts w:asciiTheme="minorHAnsi" w:hAnsiTheme="minorHAnsi"/>
          <w:sz w:val="20"/>
          <w:szCs w:val="20"/>
        </w:rPr>
      </w:pPr>
      <w:r w:rsidRPr="0020417A">
        <w:rPr>
          <w:rFonts w:asciiTheme="minorHAnsi" w:hAnsiTheme="minorHAnsi"/>
          <w:sz w:val="20"/>
          <w:szCs w:val="20"/>
        </w:rPr>
        <w:t xml:space="preserve">Continuano gli audit clinici effettuati dalla Direzione Sanitaria e </w:t>
      </w:r>
      <w:r w:rsidR="00D76AD4">
        <w:rPr>
          <w:rFonts w:asciiTheme="minorHAnsi" w:hAnsiTheme="minorHAnsi"/>
          <w:sz w:val="20"/>
          <w:szCs w:val="20"/>
        </w:rPr>
        <w:t>della Direzione T</w:t>
      </w:r>
      <w:r w:rsidRPr="0020417A">
        <w:rPr>
          <w:rFonts w:asciiTheme="minorHAnsi" w:hAnsiTheme="minorHAnsi"/>
          <w:sz w:val="20"/>
          <w:szCs w:val="20"/>
        </w:rPr>
        <w:t>ecnica</w:t>
      </w:r>
      <w:r w:rsidR="00837C24">
        <w:rPr>
          <w:rFonts w:asciiTheme="minorHAnsi" w:hAnsiTheme="minorHAnsi"/>
          <w:sz w:val="20"/>
          <w:szCs w:val="20"/>
        </w:rPr>
        <w:t xml:space="preserve"> come indicato nelle procedure del SGQ</w:t>
      </w:r>
      <w:r w:rsidRPr="0020417A">
        <w:rPr>
          <w:rFonts w:asciiTheme="minorHAnsi" w:hAnsiTheme="minorHAnsi"/>
          <w:sz w:val="20"/>
          <w:szCs w:val="20"/>
        </w:rPr>
        <w:t>.</w:t>
      </w:r>
    </w:p>
    <w:p w:rsidR="00EC46A1" w:rsidRPr="0020417A" w:rsidRDefault="00837C24" w:rsidP="00EC46A1">
      <w:pPr>
        <w:jc w:val="both"/>
        <w:rPr>
          <w:rFonts w:asciiTheme="minorHAnsi" w:hAnsiTheme="minorHAnsi"/>
          <w:sz w:val="20"/>
          <w:szCs w:val="20"/>
        </w:rPr>
      </w:pPr>
      <w:r>
        <w:rPr>
          <w:rFonts w:asciiTheme="minorHAnsi" w:hAnsiTheme="minorHAnsi"/>
          <w:sz w:val="20"/>
          <w:szCs w:val="20"/>
        </w:rPr>
        <w:t>In data 20/12/23</w:t>
      </w:r>
      <w:r w:rsidR="00EC46A1" w:rsidRPr="0020417A">
        <w:rPr>
          <w:rFonts w:asciiTheme="minorHAnsi" w:hAnsiTheme="minorHAnsi"/>
          <w:sz w:val="20"/>
          <w:szCs w:val="20"/>
        </w:rPr>
        <w:t xml:space="preserve"> è stato effettuato un Audit con esito positivo e raccomandazioni di miglioramento.</w:t>
      </w:r>
    </w:p>
    <w:p w:rsidR="00422107" w:rsidRPr="0020417A" w:rsidRDefault="00422107" w:rsidP="00422107">
      <w:pPr>
        <w:jc w:val="both"/>
        <w:rPr>
          <w:rFonts w:asciiTheme="minorHAnsi" w:hAnsiTheme="minorHAnsi"/>
          <w:sz w:val="20"/>
          <w:szCs w:val="20"/>
        </w:rPr>
      </w:pPr>
    </w:p>
    <w:p w:rsidR="00CF7955" w:rsidRPr="0020417A" w:rsidRDefault="00CF7955" w:rsidP="001E20FF">
      <w:pPr>
        <w:spacing w:line="360" w:lineRule="auto"/>
        <w:jc w:val="both"/>
        <w:rPr>
          <w:rFonts w:asciiTheme="minorHAnsi" w:hAnsiTheme="minorHAnsi"/>
          <w:b/>
          <w:sz w:val="20"/>
          <w:szCs w:val="20"/>
        </w:rPr>
      </w:pPr>
      <w:r w:rsidRPr="0020417A">
        <w:rPr>
          <w:rFonts w:asciiTheme="minorHAnsi" w:hAnsiTheme="minorHAnsi"/>
          <w:b/>
          <w:sz w:val="20"/>
          <w:szCs w:val="20"/>
        </w:rPr>
        <w:t xml:space="preserve">Analisi dei </w:t>
      </w:r>
      <w:r w:rsidR="001E20FF" w:rsidRPr="0020417A">
        <w:rPr>
          <w:rFonts w:asciiTheme="minorHAnsi" w:hAnsiTheme="minorHAnsi"/>
          <w:b/>
          <w:sz w:val="20"/>
          <w:szCs w:val="20"/>
        </w:rPr>
        <w:t>reclami formalizzati</w:t>
      </w:r>
      <w:r w:rsidR="004555BF" w:rsidRPr="0020417A">
        <w:rPr>
          <w:rFonts w:asciiTheme="minorHAnsi" w:hAnsiTheme="minorHAnsi"/>
          <w:b/>
          <w:sz w:val="20"/>
          <w:szCs w:val="20"/>
        </w:rPr>
        <w:t>:</w:t>
      </w:r>
    </w:p>
    <w:p w:rsidR="001E20FF" w:rsidRPr="0014615B" w:rsidRDefault="00495AA0" w:rsidP="001E20FF">
      <w:pPr>
        <w:spacing w:line="360" w:lineRule="auto"/>
        <w:jc w:val="both"/>
        <w:rPr>
          <w:rFonts w:asciiTheme="minorHAnsi" w:hAnsiTheme="minorHAnsi"/>
          <w:sz w:val="20"/>
          <w:szCs w:val="20"/>
        </w:rPr>
      </w:pPr>
      <w:r w:rsidRPr="0020417A">
        <w:rPr>
          <w:rFonts w:asciiTheme="minorHAnsi" w:hAnsiTheme="minorHAnsi"/>
          <w:sz w:val="20"/>
          <w:szCs w:val="20"/>
        </w:rPr>
        <w:t>Nel corso del 2023</w:t>
      </w:r>
      <w:r w:rsidR="006074BA" w:rsidRPr="0020417A">
        <w:rPr>
          <w:rFonts w:asciiTheme="minorHAnsi" w:hAnsiTheme="minorHAnsi"/>
          <w:sz w:val="20"/>
          <w:szCs w:val="20"/>
        </w:rPr>
        <w:t xml:space="preserve"> sono stati aperti </w:t>
      </w:r>
      <w:r w:rsidRPr="0020417A">
        <w:rPr>
          <w:rFonts w:asciiTheme="minorHAnsi" w:hAnsiTheme="minorHAnsi"/>
          <w:sz w:val="20"/>
          <w:szCs w:val="20"/>
        </w:rPr>
        <w:t>n°1</w:t>
      </w:r>
      <w:r>
        <w:rPr>
          <w:rFonts w:asciiTheme="minorHAnsi" w:hAnsiTheme="minorHAnsi"/>
          <w:sz w:val="20"/>
          <w:szCs w:val="20"/>
        </w:rPr>
        <w:t xml:space="preserve"> reclamo</w:t>
      </w:r>
      <w:r w:rsidR="005D2F50" w:rsidRPr="0014615B">
        <w:rPr>
          <w:rFonts w:asciiTheme="minorHAnsi" w:hAnsiTheme="minorHAnsi"/>
          <w:sz w:val="20"/>
          <w:szCs w:val="20"/>
        </w:rPr>
        <w:t xml:space="preserve"> chius</w:t>
      </w:r>
      <w:r>
        <w:rPr>
          <w:rFonts w:asciiTheme="minorHAnsi" w:hAnsiTheme="minorHAnsi"/>
          <w:sz w:val="20"/>
          <w:szCs w:val="20"/>
        </w:rPr>
        <w:t>o</w:t>
      </w:r>
      <w:r w:rsidR="005D2F50" w:rsidRPr="0014615B">
        <w:rPr>
          <w:rFonts w:asciiTheme="minorHAnsi" w:hAnsiTheme="minorHAnsi"/>
          <w:sz w:val="20"/>
          <w:szCs w:val="20"/>
        </w:rPr>
        <w:t xml:space="preserve"> positivamente.</w:t>
      </w:r>
    </w:p>
    <w:p w:rsidR="005D2F50" w:rsidRPr="0014615B" w:rsidRDefault="005D2F50" w:rsidP="001E20FF">
      <w:pPr>
        <w:spacing w:line="360" w:lineRule="auto"/>
        <w:jc w:val="both"/>
        <w:rPr>
          <w:rFonts w:asciiTheme="minorHAnsi" w:hAnsiTheme="minorHAnsi"/>
          <w:sz w:val="20"/>
          <w:szCs w:val="20"/>
        </w:rPr>
      </w:pPr>
      <w:r w:rsidRPr="0014615B">
        <w:rPr>
          <w:rFonts w:asciiTheme="minorHAnsi" w:hAnsiTheme="minorHAnsi"/>
          <w:sz w:val="20"/>
          <w:szCs w:val="20"/>
        </w:rPr>
        <w:t xml:space="preserve">-Reclamo del </w:t>
      </w:r>
      <w:r w:rsidR="00495AA0">
        <w:rPr>
          <w:rFonts w:asciiTheme="minorHAnsi" w:hAnsiTheme="minorHAnsi"/>
          <w:sz w:val="20"/>
          <w:szCs w:val="20"/>
        </w:rPr>
        <w:t>27/09</w:t>
      </w:r>
      <w:r w:rsidR="00495AA0" w:rsidRPr="003E7968">
        <w:rPr>
          <w:rFonts w:asciiTheme="minorHAnsi" w:hAnsiTheme="minorHAnsi"/>
          <w:sz w:val="20"/>
          <w:szCs w:val="20"/>
          <w:shd w:val="clear" w:color="auto" w:fill="FFFFFF" w:themeFill="background1"/>
        </w:rPr>
        <w:t>/23</w:t>
      </w:r>
      <w:r w:rsidRPr="003E7968">
        <w:rPr>
          <w:rFonts w:asciiTheme="minorHAnsi" w:hAnsiTheme="minorHAnsi"/>
          <w:sz w:val="20"/>
          <w:szCs w:val="20"/>
          <w:shd w:val="clear" w:color="auto" w:fill="FFFFFF" w:themeFill="background1"/>
        </w:rPr>
        <w:t xml:space="preserve"> chiuso </w:t>
      </w:r>
      <w:r w:rsidR="003E7968" w:rsidRPr="003E7968">
        <w:rPr>
          <w:rFonts w:asciiTheme="minorHAnsi" w:hAnsiTheme="minorHAnsi"/>
          <w:sz w:val="20"/>
          <w:szCs w:val="20"/>
          <w:shd w:val="clear" w:color="auto" w:fill="FFFFFF" w:themeFill="background1"/>
        </w:rPr>
        <w:t>06/10/2023</w:t>
      </w:r>
    </w:p>
    <w:p w:rsidR="00C676A5" w:rsidRDefault="00C676A5" w:rsidP="001E20FF">
      <w:pPr>
        <w:spacing w:line="360" w:lineRule="auto"/>
        <w:jc w:val="both"/>
        <w:rPr>
          <w:rFonts w:asciiTheme="minorHAnsi" w:hAnsiTheme="minorHAnsi"/>
          <w:b/>
          <w:sz w:val="20"/>
          <w:szCs w:val="20"/>
          <w:highlight w:val="green"/>
        </w:rPr>
      </w:pPr>
    </w:p>
    <w:p w:rsidR="002B7098" w:rsidRPr="0020417A" w:rsidRDefault="00971205" w:rsidP="001E20FF">
      <w:pPr>
        <w:spacing w:line="360" w:lineRule="auto"/>
        <w:jc w:val="both"/>
        <w:rPr>
          <w:rFonts w:asciiTheme="minorHAnsi" w:hAnsiTheme="minorHAnsi"/>
          <w:b/>
          <w:sz w:val="20"/>
          <w:szCs w:val="20"/>
        </w:rPr>
      </w:pPr>
      <w:r w:rsidRPr="0020417A">
        <w:rPr>
          <w:rFonts w:asciiTheme="minorHAnsi" w:hAnsiTheme="minorHAnsi"/>
          <w:b/>
          <w:sz w:val="20"/>
          <w:szCs w:val="20"/>
        </w:rPr>
        <w:t>P</w:t>
      </w:r>
      <w:r w:rsidR="002B7098" w:rsidRPr="0020417A">
        <w:rPr>
          <w:rFonts w:asciiTheme="minorHAnsi" w:hAnsiTheme="minorHAnsi"/>
          <w:b/>
          <w:sz w:val="20"/>
          <w:szCs w:val="20"/>
        </w:rPr>
        <w:t xml:space="preserve">rocedimenti giudiziari in corso </w:t>
      </w:r>
    </w:p>
    <w:p w:rsidR="002B7098" w:rsidRPr="0020417A" w:rsidRDefault="00307CC3" w:rsidP="001E20FF">
      <w:pPr>
        <w:spacing w:line="360" w:lineRule="auto"/>
        <w:jc w:val="both"/>
        <w:rPr>
          <w:rFonts w:asciiTheme="minorHAnsi" w:hAnsiTheme="minorHAnsi"/>
          <w:sz w:val="20"/>
          <w:szCs w:val="20"/>
        </w:rPr>
      </w:pPr>
      <w:r w:rsidRPr="0020417A">
        <w:rPr>
          <w:rFonts w:asciiTheme="minorHAnsi" w:hAnsiTheme="minorHAnsi"/>
          <w:sz w:val="20"/>
          <w:szCs w:val="20"/>
        </w:rPr>
        <w:t>Nessuno</w:t>
      </w:r>
    </w:p>
    <w:p w:rsidR="00307CC3" w:rsidRPr="0020417A" w:rsidRDefault="00307CC3" w:rsidP="001E20FF">
      <w:pPr>
        <w:spacing w:line="360" w:lineRule="auto"/>
        <w:jc w:val="both"/>
        <w:rPr>
          <w:rFonts w:asciiTheme="minorHAnsi" w:hAnsiTheme="minorHAnsi"/>
          <w:b/>
          <w:sz w:val="20"/>
          <w:szCs w:val="20"/>
        </w:rPr>
      </w:pPr>
    </w:p>
    <w:p w:rsidR="00CF7955" w:rsidRPr="0020417A" w:rsidRDefault="00CF7955" w:rsidP="001E20FF">
      <w:pPr>
        <w:spacing w:line="360" w:lineRule="auto"/>
        <w:jc w:val="both"/>
        <w:rPr>
          <w:rFonts w:asciiTheme="minorHAnsi" w:hAnsiTheme="minorHAnsi"/>
          <w:b/>
          <w:sz w:val="20"/>
          <w:szCs w:val="20"/>
        </w:rPr>
      </w:pPr>
      <w:r w:rsidRPr="0020417A">
        <w:rPr>
          <w:rFonts w:asciiTheme="minorHAnsi" w:hAnsiTheme="minorHAnsi"/>
          <w:b/>
          <w:sz w:val="20"/>
          <w:szCs w:val="20"/>
        </w:rPr>
        <w:t>Analisi della conformità allo standa</w:t>
      </w:r>
      <w:r w:rsidR="001E20FF" w:rsidRPr="0020417A">
        <w:rPr>
          <w:rFonts w:asciiTheme="minorHAnsi" w:hAnsiTheme="minorHAnsi"/>
          <w:b/>
          <w:sz w:val="20"/>
          <w:szCs w:val="20"/>
        </w:rPr>
        <w:t>rd da parte dei servizi erogati</w:t>
      </w:r>
      <w:r w:rsidR="004E2160" w:rsidRPr="0020417A">
        <w:rPr>
          <w:rFonts w:asciiTheme="minorHAnsi" w:hAnsiTheme="minorHAnsi"/>
          <w:b/>
          <w:sz w:val="20"/>
          <w:szCs w:val="20"/>
        </w:rPr>
        <w:t>, out come clinico</w:t>
      </w:r>
      <w:r w:rsidR="004555BF" w:rsidRPr="0020417A">
        <w:rPr>
          <w:rFonts w:asciiTheme="minorHAnsi" w:hAnsiTheme="minorHAnsi"/>
          <w:b/>
          <w:sz w:val="20"/>
          <w:szCs w:val="20"/>
        </w:rPr>
        <w:t>:</w:t>
      </w:r>
    </w:p>
    <w:p w:rsidR="00672D18" w:rsidRPr="0020417A" w:rsidRDefault="00672D18" w:rsidP="004E2160">
      <w:pPr>
        <w:jc w:val="both"/>
        <w:rPr>
          <w:rFonts w:asciiTheme="minorHAnsi" w:hAnsiTheme="minorHAnsi"/>
          <w:sz w:val="20"/>
          <w:szCs w:val="20"/>
        </w:rPr>
      </w:pPr>
      <w:proofErr w:type="gramStart"/>
      <w:r w:rsidRPr="0020417A">
        <w:rPr>
          <w:rFonts w:asciiTheme="minorHAnsi" w:hAnsiTheme="minorHAnsi"/>
          <w:sz w:val="20"/>
          <w:szCs w:val="20"/>
        </w:rPr>
        <w:t>l’IT  ha</w:t>
      </w:r>
      <w:proofErr w:type="gramEnd"/>
      <w:r w:rsidRPr="0020417A">
        <w:rPr>
          <w:rFonts w:asciiTheme="minorHAnsi" w:hAnsiTheme="minorHAnsi"/>
          <w:sz w:val="20"/>
          <w:szCs w:val="20"/>
        </w:rPr>
        <w:t xml:space="preserve"> estratto dal gestionale </w:t>
      </w:r>
      <w:proofErr w:type="spellStart"/>
      <w:r w:rsidRPr="0020417A">
        <w:rPr>
          <w:rFonts w:asciiTheme="minorHAnsi" w:hAnsiTheme="minorHAnsi"/>
          <w:sz w:val="20"/>
          <w:szCs w:val="20"/>
        </w:rPr>
        <w:t>GiPO</w:t>
      </w:r>
      <w:proofErr w:type="spellEnd"/>
      <w:r w:rsidRPr="0020417A">
        <w:rPr>
          <w:rFonts w:asciiTheme="minorHAnsi" w:hAnsiTheme="minorHAnsi"/>
          <w:sz w:val="20"/>
          <w:szCs w:val="20"/>
        </w:rPr>
        <w:t xml:space="preserve"> le statistiche</w:t>
      </w:r>
      <w:r w:rsidR="00E12693" w:rsidRPr="0020417A">
        <w:rPr>
          <w:rFonts w:asciiTheme="minorHAnsi" w:hAnsiTheme="minorHAnsi"/>
          <w:sz w:val="20"/>
          <w:szCs w:val="20"/>
        </w:rPr>
        <w:t xml:space="preserve"> relative alle valutazioni (</w:t>
      </w:r>
      <w:proofErr w:type="spellStart"/>
      <w:r w:rsidR="00E12693" w:rsidRPr="0020417A">
        <w:rPr>
          <w:rFonts w:asciiTheme="minorHAnsi" w:hAnsiTheme="minorHAnsi"/>
          <w:sz w:val="20"/>
          <w:szCs w:val="20"/>
        </w:rPr>
        <w:t>out</w:t>
      </w:r>
      <w:r w:rsidRPr="0020417A">
        <w:rPr>
          <w:rFonts w:asciiTheme="minorHAnsi" w:hAnsiTheme="minorHAnsi"/>
          <w:sz w:val="20"/>
          <w:szCs w:val="20"/>
        </w:rPr>
        <w:t>come</w:t>
      </w:r>
      <w:proofErr w:type="spellEnd"/>
      <w:r w:rsidRPr="0020417A">
        <w:rPr>
          <w:rFonts w:asciiTheme="minorHAnsi" w:hAnsiTheme="minorHAnsi"/>
          <w:sz w:val="20"/>
          <w:szCs w:val="20"/>
        </w:rPr>
        <w:t xml:space="preserve"> clinico) </w:t>
      </w:r>
      <w:r w:rsidR="00E12693" w:rsidRPr="0020417A">
        <w:rPr>
          <w:rFonts w:asciiTheme="minorHAnsi" w:hAnsiTheme="minorHAnsi"/>
          <w:sz w:val="20"/>
          <w:szCs w:val="20"/>
        </w:rPr>
        <w:t>effettuate</w:t>
      </w:r>
      <w:r w:rsidRPr="0020417A">
        <w:rPr>
          <w:rFonts w:asciiTheme="minorHAnsi" w:hAnsiTheme="minorHAnsi"/>
          <w:sz w:val="20"/>
          <w:szCs w:val="20"/>
        </w:rPr>
        <w:t xml:space="preserve"> dai fisioterapisti </w:t>
      </w:r>
      <w:r w:rsidR="00E12693" w:rsidRPr="0020417A">
        <w:rPr>
          <w:rFonts w:asciiTheme="minorHAnsi" w:hAnsiTheme="minorHAnsi"/>
          <w:sz w:val="20"/>
          <w:szCs w:val="20"/>
        </w:rPr>
        <w:t>sull’efficacia dei</w:t>
      </w:r>
      <w:r w:rsidRPr="0020417A">
        <w:rPr>
          <w:rFonts w:asciiTheme="minorHAnsi" w:hAnsiTheme="minorHAnsi"/>
          <w:sz w:val="20"/>
          <w:szCs w:val="20"/>
        </w:rPr>
        <w:t xml:space="preserve"> cicli </w:t>
      </w:r>
      <w:r w:rsidR="00E12693" w:rsidRPr="0020417A">
        <w:rPr>
          <w:rFonts w:asciiTheme="minorHAnsi" w:hAnsiTheme="minorHAnsi"/>
          <w:sz w:val="20"/>
          <w:szCs w:val="20"/>
        </w:rPr>
        <w:t>terapeutici</w:t>
      </w:r>
      <w:r w:rsidR="00262EA7" w:rsidRPr="0020417A">
        <w:rPr>
          <w:rFonts w:asciiTheme="minorHAnsi" w:hAnsiTheme="minorHAnsi"/>
          <w:sz w:val="20"/>
          <w:szCs w:val="20"/>
        </w:rPr>
        <w:t xml:space="preserve"> per l’anno 202</w:t>
      </w:r>
      <w:r w:rsidR="00971205" w:rsidRPr="0020417A">
        <w:rPr>
          <w:rFonts w:asciiTheme="minorHAnsi" w:hAnsiTheme="minorHAnsi"/>
          <w:sz w:val="20"/>
          <w:szCs w:val="20"/>
        </w:rPr>
        <w:t>3</w:t>
      </w:r>
      <w:r w:rsidR="00C676A5" w:rsidRPr="0020417A">
        <w:rPr>
          <w:rFonts w:asciiTheme="minorHAnsi" w:hAnsiTheme="minorHAnsi"/>
          <w:sz w:val="20"/>
          <w:szCs w:val="20"/>
        </w:rPr>
        <w:t xml:space="preserve"> </w:t>
      </w:r>
      <w:r w:rsidR="00C676A5" w:rsidRPr="0020417A">
        <w:rPr>
          <w:rFonts w:ascii="Calibri" w:hAnsi="Calibri" w:cs="Calibri"/>
          <w:sz w:val="20"/>
          <w:szCs w:val="20"/>
        </w:rPr>
        <w:t>(periodo 01/04 – 31/12)</w:t>
      </w:r>
      <w:r w:rsidRPr="0020417A">
        <w:rPr>
          <w:rFonts w:asciiTheme="minorHAnsi" w:hAnsiTheme="minorHAnsi"/>
          <w:sz w:val="20"/>
          <w:szCs w:val="20"/>
        </w:rPr>
        <w:t>.</w:t>
      </w:r>
    </w:p>
    <w:p w:rsidR="00672D18" w:rsidRPr="0020417A" w:rsidRDefault="00672D18" w:rsidP="004E2160">
      <w:pPr>
        <w:jc w:val="both"/>
        <w:rPr>
          <w:rFonts w:asciiTheme="minorHAnsi" w:hAnsiTheme="minorHAnsi"/>
          <w:sz w:val="20"/>
          <w:szCs w:val="20"/>
        </w:rPr>
      </w:pPr>
    </w:p>
    <w:p w:rsidR="0020417A" w:rsidRPr="0020417A" w:rsidRDefault="0020417A" w:rsidP="00626822">
      <w:pPr>
        <w:spacing w:line="360" w:lineRule="auto"/>
        <w:jc w:val="both"/>
        <w:rPr>
          <w:rFonts w:ascii="Calibri" w:hAnsi="Calibri" w:cs="Calibri"/>
          <w:b/>
          <w:bCs/>
          <w:sz w:val="20"/>
          <w:szCs w:val="20"/>
          <w:shd w:val="clear" w:color="auto" w:fill="FFFF00"/>
        </w:rPr>
      </w:pPr>
    </w:p>
    <w:p w:rsidR="00626822" w:rsidRPr="0020417A" w:rsidRDefault="0020417A" w:rsidP="0020417A">
      <w:pPr>
        <w:shd w:val="clear" w:color="auto" w:fill="FFFFFF" w:themeFill="background1"/>
        <w:spacing w:line="360" w:lineRule="auto"/>
        <w:jc w:val="both"/>
      </w:pPr>
      <w:r>
        <w:rPr>
          <w:rFonts w:asciiTheme="minorHAnsi" w:hAnsiTheme="minorHAnsi"/>
          <w:b/>
          <w:sz w:val="20"/>
          <w:szCs w:val="20"/>
        </w:rPr>
        <w:t xml:space="preserve">Efficacia piani terapeutici </w:t>
      </w:r>
      <w:r w:rsidR="00626822" w:rsidRPr="0020417A">
        <w:rPr>
          <w:rFonts w:ascii="Calibri" w:hAnsi="Calibri" w:cs="Calibri"/>
          <w:sz w:val="20"/>
          <w:szCs w:val="20"/>
        </w:rPr>
        <w:t xml:space="preserve">- anno 2023 </w:t>
      </w:r>
      <w:r w:rsidR="00626822" w:rsidRPr="0020417A">
        <w:rPr>
          <w:rFonts w:ascii="Calibri" w:hAnsi="Calibri" w:cs="Calibri"/>
          <w:sz w:val="20"/>
          <w:szCs w:val="20"/>
          <w:u w:val="single"/>
        </w:rPr>
        <w:t>(01/04 – 31/12)</w:t>
      </w:r>
    </w:p>
    <w:p w:rsidR="00626822" w:rsidRPr="0020417A" w:rsidRDefault="00626822" w:rsidP="00626822">
      <w:pPr>
        <w:jc w:val="both"/>
      </w:pPr>
      <w:r w:rsidRPr="0020417A">
        <w:rPr>
          <w:rFonts w:ascii="Calibri" w:hAnsi="Calibri" w:cs="Calibri"/>
          <w:sz w:val="20"/>
          <w:szCs w:val="20"/>
          <w:u w:val="single"/>
        </w:rPr>
        <w:t>Statistica Valutazioni:</w:t>
      </w:r>
    </w:p>
    <w:p w:rsidR="00626822" w:rsidRPr="0020417A" w:rsidRDefault="00626822" w:rsidP="00626822">
      <w:pPr>
        <w:jc w:val="both"/>
      </w:pPr>
      <w:r w:rsidRPr="0020417A">
        <w:rPr>
          <w:rFonts w:ascii="Calibri" w:hAnsi="Calibri" w:cs="Calibri"/>
          <w:sz w:val="20"/>
          <w:szCs w:val="20"/>
        </w:rPr>
        <w:t>Il numero di valutazioni attese è strettamente connesso al numero di visite effettuate (indicativamente una visita genera un ciclo di terapie).</w:t>
      </w:r>
    </w:p>
    <w:p w:rsidR="00626822" w:rsidRDefault="00626822" w:rsidP="00626822">
      <w:pPr>
        <w:jc w:val="both"/>
      </w:pPr>
      <w:r w:rsidRPr="0020417A">
        <w:rPr>
          <w:rFonts w:ascii="Calibri" w:hAnsi="Calibri" w:cs="Calibri"/>
          <w:sz w:val="20"/>
          <w:szCs w:val="20"/>
        </w:rPr>
        <w:t>Il totale visite</w:t>
      </w:r>
      <w:r>
        <w:rPr>
          <w:rFonts w:ascii="Calibri" w:hAnsi="Calibri" w:cs="Calibri"/>
          <w:sz w:val="20"/>
          <w:szCs w:val="20"/>
        </w:rPr>
        <w:t xml:space="preserve"> (Prime Visite + Visite di Controllo) per l’anno 2023 è 4214.</w:t>
      </w:r>
    </w:p>
    <w:p w:rsidR="00626822" w:rsidRDefault="00626822" w:rsidP="00626822">
      <w:pPr>
        <w:jc w:val="both"/>
      </w:pPr>
      <w:r>
        <w:t> </w:t>
      </w:r>
    </w:p>
    <w:p w:rsidR="00626822" w:rsidRDefault="00626822" w:rsidP="00626822">
      <w:pPr>
        <w:jc w:val="both"/>
      </w:pPr>
      <w:r>
        <w:rPr>
          <w:rFonts w:ascii="Calibri" w:hAnsi="Calibri" w:cs="Calibri"/>
          <w:sz w:val="20"/>
          <w:szCs w:val="20"/>
        </w:rPr>
        <w:t> Il totale delle valutazioni VAS fatte per l’anno 2023 è di 2248, pari al 64,85% delle visite totali.</w:t>
      </w:r>
    </w:p>
    <w:p w:rsidR="00626822" w:rsidRDefault="00626822" w:rsidP="00626822">
      <w:pPr>
        <w:jc w:val="both"/>
      </w:pPr>
      <w:r>
        <w:t> </w:t>
      </w:r>
    </w:p>
    <w:p w:rsidR="00626822" w:rsidRDefault="00626822" w:rsidP="00626822">
      <w:pPr>
        <w:jc w:val="both"/>
      </w:pPr>
      <w:r>
        <w:rPr>
          <w:rFonts w:ascii="Calibri" w:hAnsi="Calibri" w:cs="Calibri"/>
          <w:sz w:val="20"/>
          <w:szCs w:val="20"/>
        </w:rPr>
        <w:t xml:space="preserve">Il totale delle valutazioni relative all’esito finale dei trattamenti fatte per l’anno 2023 è di 2733, pari al 65,35% delle visite totali. </w:t>
      </w:r>
    </w:p>
    <w:p w:rsidR="00626822" w:rsidRDefault="00626822" w:rsidP="00626822">
      <w:pPr>
        <w:jc w:val="both"/>
      </w:pPr>
      <w:r>
        <w:t> </w:t>
      </w:r>
    </w:p>
    <w:p w:rsidR="00626822" w:rsidRDefault="00626822" w:rsidP="00626822">
      <w:pPr>
        <w:jc w:val="both"/>
      </w:pPr>
      <w:r>
        <w:rPr>
          <w:rFonts w:ascii="Calibri" w:hAnsi="Calibri" w:cs="Calibri"/>
          <w:sz w:val="20"/>
          <w:szCs w:val="20"/>
          <w:u w:val="single"/>
        </w:rPr>
        <w:t xml:space="preserve">                   </w:t>
      </w:r>
    </w:p>
    <w:p w:rsidR="00626822" w:rsidRDefault="00626822" w:rsidP="00626822">
      <w:pPr>
        <w:jc w:val="both"/>
      </w:pPr>
      <w:r>
        <w:rPr>
          <w:rFonts w:ascii="Calibri" w:hAnsi="Calibri" w:cs="Calibri"/>
          <w:sz w:val="20"/>
          <w:szCs w:val="20"/>
          <w:u w:val="single"/>
        </w:rPr>
        <w:t>Statistica esito finale miglioramento paziente</w:t>
      </w:r>
      <w:r>
        <w:rPr>
          <w:rFonts w:ascii="Calibri" w:hAnsi="Calibri" w:cs="Calibri"/>
          <w:sz w:val="20"/>
          <w:szCs w:val="20"/>
        </w:rPr>
        <w:t>:</w:t>
      </w:r>
    </w:p>
    <w:p w:rsidR="00626822" w:rsidRDefault="00626822" w:rsidP="00626822">
      <w:pPr>
        <w:jc w:val="both"/>
        <w:rPr>
          <w:rFonts w:ascii="Calibri" w:hAnsi="Calibri" w:cs="Calibri"/>
          <w:sz w:val="20"/>
          <w:szCs w:val="20"/>
          <w:u w:val="single"/>
        </w:rPr>
      </w:pPr>
      <w:r>
        <w:rPr>
          <w:rFonts w:ascii="Calibri" w:hAnsi="Calibri" w:cs="Calibri"/>
          <w:sz w:val="20"/>
          <w:szCs w:val="20"/>
          <w:u w:val="single"/>
        </w:rPr>
        <w:t>Possiamo rilevare i casi migliorati, stabili e peggiorati rispetto a 3 parametri. Di seguito i risultati:</w:t>
      </w:r>
    </w:p>
    <w:p w:rsidR="00626822" w:rsidRDefault="00626822" w:rsidP="00626822">
      <w:pPr>
        <w:jc w:val="both"/>
      </w:pPr>
      <w:r>
        <w:rPr>
          <w:rFonts w:ascii="Calibri" w:hAnsi="Calibri" w:cs="Calibri"/>
          <w:sz w:val="20"/>
          <w:szCs w:val="20"/>
        </w:rPr>
        <w:t>- Estensione articolarità                  buon miglioramento 44,3%, leggermente migliorato 49,9 non migliorato 5,8%</w:t>
      </w:r>
    </w:p>
    <w:p w:rsidR="00626822" w:rsidRDefault="00626822" w:rsidP="00626822">
      <w:pPr>
        <w:jc w:val="both"/>
      </w:pPr>
      <w:r>
        <w:rPr>
          <w:rFonts w:ascii="Calibri" w:hAnsi="Calibri" w:cs="Calibri"/>
          <w:sz w:val="20"/>
          <w:szCs w:val="20"/>
        </w:rPr>
        <w:t>- Sintomatologia dolorosa               buon miglioramento 45,1%, leggermente migliorato 44,9%, non migliorato 10%</w:t>
      </w:r>
    </w:p>
    <w:p w:rsidR="00626822" w:rsidRDefault="00626822" w:rsidP="00626822">
      <w:pPr>
        <w:jc w:val="both"/>
      </w:pPr>
      <w:r>
        <w:rPr>
          <w:rFonts w:ascii="Calibri" w:hAnsi="Calibri" w:cs="Calibri"/>
          <w:sz w:val="20"/>
          <w:szCs w:val="20"/>
        </w:rPr>
        <w:t>- Recupero funzionale                      buon miglioramento 45,1%, leggermente migliorato 48,1%, non migliorato 6,8%</w:t>
      </w:r>
    </w:p>
    <w:p w:rsidR="00626822" w:rsidRDefault="00626822" w:rsidP="00626822">
      <w:pPr>
        <w:jc w:val="both"/>
      </w:pPr>
      <w:r>
        <w:rPr>
          <w:rFonts w:ascii="Calibri" w:hAnsi="Calibri" w:cs="Calibri"/>
          <w:sz w:val="20"/>
          <w:szCs w:val="20"/>
        </w:rPr>
        <w:t> </w:t>
      </w:r>
    </w:p>
    <w:p w:rsidR="00626822" w:rsidRDefault="00626822" w:rsidP="00626822">
      <w:pPr>
        <w:jc w:val="both"/>
      </w:pPr>
      <w:r>
        <w:rPr>
          <w:rFonts w:ascii="Calibri" w:hAnsi="Calibri" w:cs="Calibri"/>
          <w:sz w:val="20"/>
          <w:szCs w:val="20"/>
        </w:rPr>
        <w:t> </w:t>
      </w:r>
      <w:r>
        <w:rPr>
          <w:rFonts w:ascii="Calibri" w:hAnsi="Calibri" w:cs="Calibri"/>
          <w:sz w:val="20"/>
          <w:szCs w:val="20"/>
          <w:u w:val="single"/>
        </w:rPr>
        <w:t>Statistica VAS (dolore)</w:t>
      </w:r>
      <w:r>
        <w:rPr>
          <w:rFonts w:ascii="Calibri" w:hAnsi="Calibri" w:cs="Calibri"/>
          <w:sz w:val="20"/>
          <w:szCs w:val="20"/>
        </w:rPr>
        <w:t xml:space="preserve"> Si specifica che tale valutazione è pertinente ed effettuata solo per alcune patologie, quelle in cui è presente una sintomatologia dolorosa.</w:t>
      </w:r>
    </w:p>
    <w:p w:rsidR="00626822" w:rsidRDefault="00626822" w:rsidP="00626822">
      <w:pPr>
        <w:jc w:val="both"/>
      </w:pPr>
      <w:r>
        <w:rPr>
          <w:rFonts w:ascii="Calibri" w:hAnsi="Calibri" w:cs="Calibri"/>
          <w:b/>
          <w:bCs/>
          <w:sz w:val="20"/>
          <w:szCs w:val="20"/>
        </w:rPr>
        <w:t> </w:t>
      </w:r>
    </w:p>
    <w:p w:rsidR="00626822" w:rsidRDefault="00626822" w:rsidP="00626822">
      <w:pPr>
        <w:jc w:val="both"/>
      </w:pPr>
      <w:r>
        <w:rPr>
          <w:rFonts w:ascii="Calibri" w:hAnsi="Calibri" w:cs="Calibri"/>
          <w:b/>
          <w:bCs/>
          <w:sz w:val="20"/>
          <w:szCs w:val="20"/>
        </w:rPr>
        <w:t>ANNO 2023</w:t>
      </w:r>
      <w:r>
        <w:rPr>
          <w:rFonts w:ascii="Calibri" w:hAnsi="Calibri" w:cs="Calibri"/>
          <w:sz w:val="20"/>
          <w:szCs w:val="20"/>
        </w:rPr>
        <w:t>: Sono state registrate 2248 valutazioni VAS rispetto alle quali possiamo rilevare un miglioramento medio di 2 punti su una scala da 0 a 10 (partendo da una media VAS iniziale di 5 ed una media VAS finale di 3).</w:t>
      </w:r>
    </w:p>
    <w:p w:rsidR="00626822" w:rsidRDefault="00626822" w:rsidP="00626822">
      <w:pPr>
        <w:jc w:val="both"/>
      </w:pPr>
    </w:p>
    <w:p w:rsidR="00626822" w:rsidRDefault="00626822" w:rsidP="00626822">
      <w:pPr>
        <w:jc w:val="both"/>
      </w:pPr>
      <w:r>
        <w:rPr>
          <w:rFonts w:ascii="Calibri" w:hAnsi="Calibri" w:cs="Calibri"/>
          <w:sz w:val="20"/>
          <w:szCs w:val="20"/>
          <w:u w:val="single"/>
        </w:rPr>
        <w:t>Raggiungimento obiettivi del protocollo terapeutico:</w:t>
      </w:r>
    </w:p>
    <w:p w:rsidR="00626822" w:rsidRDefault="00626822" w:rsidP="00626822">
      <w:pPr>
        <w:jc w:val="both"/>
      </w:pPr>
      <w:r>
        <w:rPr>
          <w:rFonts w:ascii="Calibri" w:hAnsi="Calibri" w:cs="Calibri"/>
          <w:sz w:val="20"/>
          <w:szCs w:val="20"/>
        </w:rPr>
        <w:t>Anno 2023: Il raggiungimento degli obiettivi del protocollo terapeutico è confermato in 1787 percorsi terapeutici su 4214 visite totali, pari al 42,4%.</w:t>
      </w:r>
    </w:p>
    <w:p w:rsidR="00626822" w:rsidRDefault="00626822" w:rsidP="00626822">
      <w:pPr>
        <w:jc w:val="both"/>
      </w:pPr>
      <w:r>
        <w:rPr>
          <w:rFonts w:ascii="Calibri" w:hAnsi="Calibri" w:cs="Calibri"/>
          <w:sz w:val="20"/>
          <w:szCs w:val="20"/>
        </w:rPr>
        <w:t> </w:t>
      </w:r>
    </w:p>
    <w:p w:rsidR="00626822" w:rsidRDefault="00626822" w:rsidP="00626822">
      <w:pPr>
        <w:jc w:val="both"/>
      </w:pPr>
      <w:r>
        <w:rPr>
          <w:rFonts w:ascii="Calibri" w:hAnsi="Calibri" w:cs="Calibri"/>
          <w:sz w:val="20"/>
          <w:szCs w:val="20"/>
        </w:rPr>
        <w:t>Si specifica che questo indicatore riflette una valutazione più ampia rispetto alla valutazione del singolo ciclo di terapie. Il raggiungimento degli obiettivi del protocollo terapeutico si concretizzano solo al termine del percorso del paziente.</w:t>
      </w:r>
    </w:p>
    <w:p w:rsidR="00626822" w:rsidRDefault="00626822" w:rsidP="00626822"/>
    <w:p w:rsidR="00472B64" w:rsidRPr="0020417A" w:rsidRDefault="00173A57" w:rsidP="007249CE">
      <w:pPr>
        <w:jc w:val="both"/>
        <w:rPr>
          <w:rFonts w:asciiTheme="minorHAnsi" w:hAnsiTheme="minorHAnsi"/>
          <w:sz w:val="20"/>
          <w:szCs w:val="20"/>
          <w:u w:val="single"/>
        </w:rPr>
      </w:pPr>
      <w:r w:rsidRPr="0020417A">
        <w:rPr>
          <w:noProof/>
        </w:rPr>
        <mc:AlternateContent>
          <mc:Choice Requires="wps">
            <w:drawing>
              <wp:inline distT="0" distB="0" distL="0" distR="0">
                <wp:extent cx="304800" cy="304800"/>
                <wp:effectExtent l="0" t="0" r="0" b="0"/>
                <wp:docPr id="1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052018"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2UsAIAALg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iZctlLACAAC4BQAADgAAAAAAAAAA&#10;AAAAAAAuAgAAZHJzL2Uyb0RvYy54bWxQSwECLQAUAAYACAAAACEATKDpLNgAAAADAQAADwAAAAAA&#10;AAAAAAAAAAAKBQAAZHJzL2Rvd25yZXYueG1sUEsFBgAAAAAEAAQA8wAAAA8GAAAAAA==&#10;" filled="f" stroked="f">
                <o:lock v:ext="edit" aspectratio="t"/>
                <w10:anchorlock/>
              </v:rect>
            </w:pict>
          </mc:Fallback>
        </mc:AlternateContent>
      </w:r>
    </w:p>
    <w:p w:rsidR="00516AC1" w:rsidRPr="0020417A" w:rsidRDefault="00516AC1" w:rsidP="0067092B">
      <w:pPr>
        <w:pStyle w:val="Titolo2"/>
        <w:numPr>
          <w:ilvl w:val="1"/>
          <w:numId w:val="3"/>
        </w:numPr>
        <w:spacing w:line="360" w:lineRule="auto"/>
        <w:ind w:left="709" w:hanging="709"/>
        <w:rPr>
          <w:rFonts w:asciiTheme="minorHAnsi" w:hAnsiTheme="minorHAnsi"/>
          <w:sz w:val="20"/>
          <w:szCs w:val="20"/>
        </w:rPr>
      </w:pPr>
      <w:bookmarkStart w:id="9" w:name="_Toc491269726"/>
      <w:r w:rsidRPr="0020417A">
        <w:rPr>
          <w:rFonts w:asciiTheme="minorHAnsi" w:hAnsiTheme="minorHAnsi"/>
          <w:sz w:val="20"/>
          <w:szCs w:val="20"/>
        </w:rPr>
        <w:t>Stato delle non conformità, delle azioni preventive e delle azioni correttive</w:t>
      </w:r>
      <w:bookmarkEnd w:id="9"/>
    </w:p>
    <w:p w:rsidR="00516AC1" w:rsidRPr="0020417A" w:rsidRDefault="00516AC1" w:rsidP="004555BF">
      <w:pPr>
        <w:spacing w:line="360" w:lineRule="auto"/>
        <w:rPr>
          <w:rFonts w:asciiTheme="minorHAnsi" w:hAnsiTheme="minorHAnsi"/>
          <w:b/>
          <w:sz w:val="20"/>
        </w:rPr>
      </w:pPr>
      <w:r w:rsidRPr="0020417A">
        <w:rPr>
          <w:rFonts w:asciiTheme="minorHAnsi" w:hAnsiTheme="minorHAnsi"/>
          <w:b/>
          <w:sz w:val="20"/>
        </w:rPr>
        <w:t>Non conformità</w:t>
      </w:r>
      <w:r w:rsidR="0033531B" w:rsidRPr="0020417A">
        <w:rPr>
          <w:rFonts w:asciiTheme="minorHAnsi" w:hAnsiTheme="minorHAnsi"/>
          <w:b/>
          <w:sz w:val="20"/>
        </w:rPr>
        <w:t xml:space="preserve"> e Azioni correttive e preventive </w:t>
      </w:r>
      <w:r w:rsidRPr="0020417A">
        <w:rPr>
          <w:rFonts w:asciiTheme="minorHAnsi" w:hAnsiTheme="minorHAnsi"/>
          <w:b/>
          <w:sz w:val="20"/>
        </w:rPr>
        <w:t>aperte/chiuse</w:t>
      </w:r>
      <w:r w:rsidR="00495AA0" w:rsidRPr="0020417A">
        <w:rPr>
          <w:rFonts w:asciiTheme="minorHAnsi" w:hAnsiTheme="minorHAnsi"/>
          <w:b/>
          <w:sz w:val="20"/>
        </w:rPr>
        <w:t xml:space="preserve"> nel 2023</w:t>
      </w:r>
    </w:p>
    <w:p w:rsidR="006D27B0" w:rsidRPr="0020417A" w:rsidRDefault="00495AA0" w:rsidP="006D27B0">
      <w:pPr>
        <w:jc w:val="both"/>
        <w:rPr>
          <w:rFonts w:ascii="Calibri" w:hAnsi="Calibri" w:cs="Calibri"/>
          <w:sz w:val="20"/>
          <w:szCs w:val="20"/>
        </w:rPr>
      </w:pPr>
      <w:r w:rsidRPr="0020417A">
        <w:rPr>
          <w:rFonts w:ascii="Calibri" w:hAnsi="Calibri" w:cs="Calibri"/>
          <w:sz w:val="20"/>
          <w:szCs w:val="20"/>
        </w:rPr>
        <w:lastRenderedPageBreak/>
        <w:t>Nel 2023</w:t>
      </w:r>
      <w:r w:rsidR="006D27B0" w:rsidRPr="0020417A">
        <w:rPr>
          <w:rFonts w:ascii="Calibri" w:hAnsi="Calibri" w:cs="Calibri"/>
          <w:sz w:val="20"/>
          <w:szCs w:val="20"/>
        </w:rPr>
        <w:t xml:space="preserve"> sono state aperte le seguenti NC interne </w:t>
      </w:r>
    </w:p>
    <w:p w:rsidR="006D27B0" w:rsidRPr="0020417A" w:rsidRDefault="00615A39" w:rsidP="006D27B0">
      <w:pPr>
        <w:jc w:val="both"/>
        <w:rPr>
          <w:rFonts w:ascii="Calibri" w:hAnsi="Calibri" w:cs="Calibri"/>
          <w:sz w:val="20"/>
          <w:szCs w:val="20"/>
        </w:rPr>
      </w:pPr>
      <w:r w:rsidRPr="0020417A">
        <w:rPr>
          <w:rFonts w:ascii="Calibri" w:hAnsi="Calibri" w:cs="Calibri"/>
          <w:sz w:val="20"/>
          <w:szCs w:val="20"/>
        </w:rPr>
        <w:t>-</w:t>
      </w:r>
      <w:r w:rsidR="006D27B0" w:rsidRPr="0020417A">
        <w:rPr>
          <w:rFonts w:ascii="Calibri" w:hAnsi="Calibri" w:cs="Calibri"/>
          <w:sz w:val="20"/>
          <w:szCs w:val="20"/>
        </w:rPr>
        <w:t xml:space="preserve">NC </w:t>
      </w:r>
      <w:r w:rsidRPr="0020417A">
        <w:rPr>
          <w:rFonts w:ascii="Calibri" w:hAnsi="Calibri" w:cs="Calibri"/>
          <w:sz w:val="20"/>
          <w:szCs w:val="20"/>
        </w:rPr>
        <w:t xml:space="preserve">n1 </w:t>
      </w:r>
      <w:r w:rsidR="006D27B0" w:rsidRPr="0020417A">
        <w:rPr>
          <w:rFonts w:ascii="Calibri" w:hAnsi="Calibri" w:cs="Calibri"/>
          <w:sz w:val="20"/>
          <w:szCs w:val="20"/>
        </w:rPr>
        <w:t xml:space="preserve">del </w:t>
      </w:r>
      <w:r w:rsidR="00495AA0" w:rsidRPr="0020417A">
        <w:rPr>
          <w:rFonts w:ascii="Calibri" w:hAnsi="Calibri" w:cs="Calibri"/>
          <w:sz w:val="20"/>
          <w:szCs w:val="20"/>
        </w:rPr>
        <w:t>08/05/23</w:t>
      </w:r>
      <w:r w:rsidR="006D27B0" w:rsidRPr="0020417A">
        <w:rPr>
          <w:rFonts w:ascii="Calibri" w:hAnsi="Calibri" w:cs="Calibri"/>
          <w:sz w:val="20"/>
          <w:szCs w:val="20"/>
        </w:rPr>
        <w:t xml:space="preserve">: NC </w:t>
      </w:r>
      <w:r w:rsidR="00495AA0" w:rsidRPr="0020417A">
        <w:rPr>
          <w:rFonts w:ascii="Calibri" w:hAnsi="Calibri" w:cs="Calibri"/>
          <w:sz w:val="20"/>
          <w:szCs w:val="20"/>
        </w:rPr>
        <w:t>derivante da audit interno chiusa il 10/05/23</w:t>
      </w:r>
    </w:p>
    <w:p w:rsidR="006D27B0" w:rsidRPr="0020417A" w:rsidRDefault="006D27B0" w:rsidP="006D27B0">
      <w:pPr>
        <w:jc w:val="both"/>
        <w:rPr>
          <w:rFonts w:ascii="Calibri" w:hAnsi="Calibri" w:cs="Calibri"/>
          <w:sz w:val="20"/>
          <w:szCs w:val="20"/>
        </w:rPr>
      </w:pPr>
    </w:p>
    <w:p w:rsidR="006D27B0" w:rsidRPr="0020417A" w:rsidRDefault="00615A39" w:rsidP="006D27B0">
      <w:pPr>
        <w:jc w:val="both"/>
        <w:rPr>
          <w:rFonts w:ascii="Calibri" w:hAnsi="Calibri" w:cs="Calibri"/>
          <w:sz w:val="20"/>
          <w:szCs w:val="20"/>
        </w:rPr>
      </w:pPr>
      <w:r w:rsidRPr="0020417A">
        <w:rPr>
          <w:rFonts w:ascii="Calibri" w:hAnsi="Calibri" w:cs="Calibri"/>
          <w:sz w:val="20"/>
          <w:szCs w:val="20"/>
        </w:rPr>
        <w:t>Nel 2023</w:t>
      </w:r>
      <w:r w:rsidR="006D27B0" w:rsidRPr="0020417A">
        <w:rPr>
          <w:rFonts w:ascii="Calibri" w:hAnsi="Calibri" w:cs="Calibri"/>
          <w:sz w:val="20"/>
          <w:szCs w:val="20"/>
        </w:rPr>
        <w:t xml:space="preserve"> sono state aperte</w:t>
      </w:r>
      <w:r w:rsidRPr="0020417A">
        <w:rPr>
          <w:rFonts w:ascii="Calibri" w:hAnsi="Calibri" w:cs="Calibri"/>
          <w:sz w:val="20"/>
          <w:szCs w:val="20"/>
        </w:rPr>
        <w:t xml:space="preserve"> e chiuse</w:t>
      </w:r>
      <w:r w:rsidR="006D27B0" w:rsidRPr="0020417A">
        <w:rPr>
          <w:rFonts w:ascii="Calibri" w:hAnsi="Calibri" w:cs="Calibri"/>
          <w:sz w:val="20"/>
          <w:szCs w:val="20"/>
        </w:rPr>
        <w:t xml:space="preserve"> le seguenti AC</w:t>
      </w:r>
      <w:r w:rsidRPr="0020417A">
        <w:rPr>
          <w:rFonts w:ascii="Calibri" w:hAnsi="Calibri" w:cs="Calibri"/>
          <w:sz w:val="20"/>
          <w:szCs w:val="20"/>
        </w:rPr>
        <w:t xml:space="preserve"> emerse in sede di Verifica IMQ</w:t>
      </w:r>
      <w:r w:rsidR="006D27B0" w:rsidRPr="0020417A">
        <w:rPr>
          <w:rFonts w:ascii="Calibri" w:hAnsi="Calibri" w:cs="Calibri"/>
          <w:sz w:val="20"/>
          <w:szCs w:val="20"/>
        </w:rPr>
        <w:t xml:space="preserve">: </w:t>
      </w:r>
    </w:p>
    <w:p w:rsidR="00615A39" w:rsidRPr="0020417A" w:rsidRDefault="00615A39" w:rsidP="006D27B0">
      <w:pPr>
        <w:jc w:val="both"/>
        <w:rPr>
          <w:rFonts w:ascii="Calibri" w:hAnsi="Calibri" w:cs="Calibri"/>
          <w:sz w:val="20"/>
          <w:szCs w:val="20"/>
        </w:rPr>
      </w:pPr>
      <w:r w:rsidRPr="0020417A">
        <w:rPr>
          <w:rFonts w:ascii="Calibri" w:hAnsi="Calibri" w:cs="Calibri"/>
          <w:sz w:val="20"/>
          <w:szCs w:val="20"/>
        </w:rPr>
        <w:t>-</w:t>
      </w:r>
      <w:r w:rsidR="006D27B0" w:rsidRPr="0020417A">
        <w:rPr>
          <w:rFonts w:ascii="Calibri" w:hAnsi="Calibri" w:cs="Calibri"/>
          <w:sz w:val="20"/>
          <w:szCs w:val="20"/>
        </w:rPr>
        <w:t xml:space="preserve">AC n1 del </w:t>
      </w:r>
      <w:r w:rsidRPr="0020417A">
        <w:rPr>
          <w:rFonts w:ascii="Calibri" w:hAnsi="Calibri" w:cs="Calibri"/>
          <w:sz w:val="20"/>
          <w:szCs w:val="20"/>
        </w:rPr>
        <w:t>17/05/2023</w:t>
      </w:r>
    </w:p>
    <w:p w:rsidR="00615A39" w:rsidRPr="0020417A" w:rsidRDefault="00615A39" w:rsidP="00615A39">
      <w:pPr>
        <w:jc w:val="both"/>
        <w:rPr>
          <w:rFonts w:ascii="Calibri" w:hAnsi="Calibri" w:cs="Calibri"/>
          <w:sz w:val="20"/>
          <w:szCs w:val="20"/>
        </w:rPr>
      </w:pPr>
      <w:r w:rsidRPr="0020417A">
        <w:rPr>
          <w:rFonts w:ascii="Calibri" w:hAnsi="Calibri" w:cs="Calibri"/>
          <w:sz w:val="20"/>
          <w:szCs w:val="20"/>
        </w:rPr>
        <w:t xml:space="preserve">-AC n2 del 17/05/2023 </w:t>
      </w:r>
    </w:p>
    <w:p w:rsidR="00615A39" w:rsidRPr="0020417A" w:rsidRDefault="00615A39" w:rsidP="00615A39">
      <w:pPr>
        <w:jc w:val="both"/>
        <w:rPr>
          <w:rFonts w:ascii="Calibri" w:hAnsi="Calibri" w:cs="Calibri"/>
          <w:sz w:val="20"/>
          <w:szCs w:val="20"/>
        </w:rPr>
      </w:pPr>
      <w:r w:rsidRPr="0020417A">
        <w:rPr>
          <w:rFonts w:ascii="Calibri" w:hAnsi="Calibri" w:cs="Calibri"/>
          <w:sz w:val="20"/>
          <w:szCs w:val="20"/>
        </w:rPr>
        <w:t xml:space="preserve">-AC n3 del 17/05/2023 </w:t>
      </w:r>
    </w:p>
    <w:p w:rsidR="00615A39" w:rsidRPr="0020417A" w:rsidRDefault="00615A39" w:rsidP="00615A39">
      <w:pPr>
        <w:jc w:val="both"/>
        <w:rPr>
          <w:rFonts w:ascii="Calibri" w:hAnsi="Calibri" w:cs="Calibri"/>
          <w:sz w:val="20"/>
          <w:szCs w:val="20"/>
        </w:rPr>
      </w:pPr>
      <w:r w:rsidRPr="0020417A">
        <w:rPr>
          <w:rFonts w:ascii="Calibri" w:hAnsi="Calibri" w:cs="Calibri"/>
          <w:sz w:val="20"/>
          <w:szCs w:val="20"/>
        </w:rPr>
        <w:t xml:space="preserve">-AC n4 del 17/05/2023 </w:t>
      </w:r>
    </w:p>
    <w:p w:rsidR="00615A39" w:rsidRPr="0020417A" w:rsidRDefault="00615A39" w:rsidP="00615A39">
      <w:pPr>
        <w:jc w:val="both"/>
        <w:rPr>
          <w:rFonts w:ascii="Calibri" w:hAnsi="Calibri" w:cs="Calibri"/>
          <w:sz w:val="20"/>
          <w:szCs w:val="20"/>
        </w:rPr>
      </w:pPr>
      <w:r w:rsidRPr="0020417A">
        <w:rPr>
          <w:rFonts w:ascii="Calibri" w:hAnsi="Calibri" w:cs="Calibri"/>
          <w:sz w:val="20"/>
          <w:szCs w:val="20"/>
        </w:rPr>
        <w:t xml:space="preserve">-AC n5 del 17/05/2023 </w:t>
      </w:r>
    </w:p>
    <w:p w:rsidR="006D27B0" w:rsidRPr="0020417A" w:rsidRDefault="006D27B0" w:rsidP="006D27B0">
      <w:pPr>
        <w:jc w:val="both"/>
        <w:rPr>
          <w:rFonts w:ascii="Calibri" w:hAnsi="Calibri" w:cs="Calibri"/>
          <w:sz w:val="20"/>
          <w:szCs w:val="20"/>
        </w:rPr>
      </w:pPr>
      <w:r w:rsidRPr="0020417A">
        <w:rPr>
          <w:rFonts w:ascii="Calibri" w:hAnsi="Calibri" w:cs="Calibri"/>
          <w:sz w:val="20"/>
          <w:szCs w:val="20"/>
        </w:rPr>
        <w:t xml:space="preserve"> </w:t>
      </w:r>
    </w:p>
    <w:p w:rsidR="006D27B0" w:rsidRPr="0020417A" w:rsidRDefault="006D27B0" w:rsidP="006D27B0">
      <w:pPr>
        <w:jc w:val="both"/>
        <w:rPr>
          <w:rFonts w:ascii="Calibri" w:hAnsi="Calibri" w:cs="Calibri"/>
          <w:sz w:val="20"/>
          <w:szCs w:val="20"/>
        </w:rPr>
      </w:pPr>
    </w:p>
    <w:p w:rsidR="006D27B0" w:rsidRPr="0020417A" w:rsidRDefault="006D27B0" w:rsidP="006D27B0">
      <w:pPr>
        <w:jc w:val="both"/>
        <w:rPr>
          <w:rFonts w:ascii="Calibri" w:hAnsi="Calibri" w:cs="Calibri"/>
          <w:sz w:val="20"/>
          <w:szCs w:val="20"/>
        </w:rPr>
      </w:pPr>
      <w:r w:rsidRPr="0020417A">
        <w:rPr>
          <w:rFonts w:ascii="Calibri" w:hAnsi="Calibri" w:cs="Calibri"/>
          <w:sz w:val="20"/>
          <w:szCs w:val="20"/>
        </w:rPr>
        <w:t>Nel 202</w:t>
      </w:r>
      <w:r w:rsidR="00495AA0" w:rsidRPr="0020417A">
        <w:rPr>
          <w:rFonts w:ascii="Calibri" w:hAnsi="Calibri" w:cs="Calibri"/>
          <w:sz w:val="20"/>
          <w:szCs w:val="20"/>
        </w:rPr>
        <w:t>3</w:t>
      </w:r>
      <w:r w:rsidRPr="0020417A">
        <w:rPr>
          <w:rFonts w:ascii="Calibri" w:hAnsi="Calibri" w:cs="Calibri"/>
          <w:sz w:val="20"/>
          <w:szCs w:val="20"/>
        </w:rPr>
        <w:t xml:space="preserve"> sono state chiuse positivamente le seguenti AC: </w:t>
      </w:r>
    </w:p>
    <w:p w:rsidR="006D27B0" w:rsidRPr="0020417A" w:rsidRDefault="00495AA0" w:rsidP="006D27B0">
      <w:pPr>
        <w:jc w:val="both"/>
        <w:rPr>
          <w:rFonts w:ascii="Calibri" w:hAnsi="Calibri" w:cs="Calibri"/>
          <w:sz w:val="20"/>
          <w:szCs w:val="20"/>
        </w:rPr>
      </w:pPr>
      <w:r w:rsidRPr="0020417A">
        <w:rPr>
          <w:rFonts w:ascii="Calibri" w:hAnsi="Calibri" w:cs="Calibri"/>
          <w:sz w:val="20"/>
          <w:szCs w:val="20"/>
        </w:rPr>
        <w:t>AC del 15/07/22</w:t>
      </w:r>
      <w:r w:rsidR="006D27B0" w:rsidRPr="0020417A">
        <w:rPr>
          <w:rFonts w:ascii="Calibri" w:hAnsi="Calibri" w:cs="Calibri"/>
          <w:sz w:val="20"/>
          <w:szCs w:val="20"/>
        </w:rPr>
        <w:t xml:space="preserve"> chiusa </w:t>
      </w:r>
      <w:r w:rsidR="0020417A" w:rsidRPr="0020417A">
        <w:rPr>
          <w:rFonts w:ascii="Calibri" w:hAnsi="Calibri" w:cs="Calibri"/>
          <w:sz w:val="20"/>
          <w:szCs w:val="20"/>
        </w:rPr>
        <w:t>positivamente</w:t>
      </w:r>
      <w:r w:rsidR="00181D75">
        <w:rPr>
          <w:rFonts w:ascii="Calibri" w:hAnsi="Calibri" w:cs="Calibri"/>
          <w:sz w:val="20"/>
          <w:szCs w:val="20"/>
        </w:rPr>
        <w:t>. Firma dr. Lupatin 12.05.23</w:t>
      </w:r>
    </w:p>
    <w:p w:rsidR="00516AC1" w:rsidRDefault="00516AC1" w:rsidP="00990DA5">
      <w:pPr>
        <w:spacing w:line="360" w:lineRule="auto"/>
        <w:rPr>
          <w:rFonts w:asciiTheme="minorHAnsi" w:hAnsiTheme="minorHAnsi"/>
          <w:sz w:val="20"/>
          <w:szCs w:val="20"/>
        </w:rPr>
      </w:pPr>
    </w:p>
    <w:p w:rsidR="0020417A" w:rsidRPr="0020417A" w:rsidRDefault="0020417A" w:rsidP="00990DA5">
      <w:pPr>
        <w:spacing w:line="360" w:lineRule="auto"/>
        <w:rPr>
          <w:rFonts w:asciiTheme="minorHAnsi" w:hAnsiTheme="minorHAnsi"/>
          <w:sz w:val="20"/>
          <w:szCs w:val="20"/>
        </w:rPr>
      </w:pPr>
    </w:p>
    <w:p w:rsidR="00516AC1" w:rsidRPr="0020417A" w:rsidRDefault="00516AC1" w:rsidP="0067092B">
      <w:pPr>
        <w:pStyle w:val="Titolo2"/>
        <w:numPr>
          <w:ilvl w:val="1"/>
          <w:numId w:val="3"/>
        </w:numPr>
        <w:spacing w:line="360" w:lineRule="auto"/>
        <w:ind w:left="709" w:hanging="709"/>
        <w:rPr>
          <w:rFonts w:asciiTheme="minorHAnsi" w:hAnsiTheme="minorHAnsi"/>
          <w:sz w:val="20"/>
          <w:szCs w:val="20"/>
        </w:rPr>
      </w:pPr>
      <w:bookmarkStart w:id="10" w:name="_Toc491269727"/>
      <w:r w:rsidRPr="0020417A">
        <w:rPr>
          <w:rFonts w:asciiTheme="minorHAnsi" w:hAnsiTheme="minorHAnsi"/>
          <w:sz w:val="20"/>
          <w:szCs w:val="20"/>
        </w:rPr>
        <w:t>Analisi degli indici di performance</w:t>
      </w:r>
      <w:bookmarkEnd w:id="10"/>
    </w:p>
    <w:p w:rsidR="00760421" w:rsidRPr="0020417A" w:rsidRDefault="00760421" w:rsidP="0067092B">
      <w:pPr>
        <w:pStyle w:val="Titolo2"/>
        <w:numPr>
          <w:ilvl w:val="2"/>
          <w:numId w:val="3"/>
        </w:numPr>
        <w:spacing w:line="360" w:lineRule="auto"/>
        <w:ind w:left="709" w:hanging="709"/>
        <w:rPr>
          <w:rFonts w:asciiTheme="minorHAnsi" w:hAnsiTheme="minorHAnsi"/>
          <w:sz w:val="20"/>
          <w:szCs w:val="20"/>
        </w:rPr>
      </w:pPr>
      <w:bookmarkStart w:id="11" w:name="_Toc491269728"/>
      <w:r w:rsidRPr="0020417A">
        <w:rPr>
          <w:rFonts w:asciiTheme="minorHAnsi" w:hAnsiTheme="minorHAnsi"/>
          <w:sz w:val="20"/>
          <w:szCs w:val="20"/>
        </w:rPr>
        <w:t>Valutazione periodica delle attività</w:t>
      </w:r>
      <w:bookmarkEnd w:id="11"/>
    </w:p>
    <w:p w:rsidR="00990DA5" w:rsidRPr="0020417A" w:rsidRDefault="00990DA5" w:rsidP="00990DA5">
      <w:pPr>
        <w:spacing w:line="360" w:lineRule="auto"/>
      </w:pPr>
    </w:p>
    <w:tbl>
      <w:tblPr>
        <w:tblStyle w:val="Grigliatabella"/>
        <w:tblW w:w="0" w:type="auto"/>
        <w:tblLook w:val="04A0" w:firstRow="1" w:lastRow="0" w:firstColumn="1" w:lastColumn="0" w:noHBand="0" w:noVBand="1"/>
      </w:tblPr>
      <w:tblGrid>
        <w:gridCol w:w="2362"/>
        <w:gridCol w:w="2458"/>
        <w:gridCol w:w="2219"/>
        <w:gridCol w:w="2589"/>
      </w:tblGrid>
      <w:tr w:rsidR="00F25746" w:rsidRPr="00C01A92" w:rsidTr="006D27B0">
        <w:trPr>
          <w:trHeight w:val="502"/>
        </w:trPr>
        <w:tc>
          <w:tcPr>
            <w:tcW w:w="2362" w:type="dxa"/>
            <w:vMerge w:val="restart"/>
            <w:shd w:val="clear" w:color="auto" w:fill="95B3D7" w:themeFill="accent1" w:themeFillTint="99"/>
            <w:vAlign w:val="center"/>
          </w:tcPr>
          <w:p w:rsidR="00F25746" w:rsidRPr="0020417A" w:rsidRDefault="00F25746" w:rsidP="00516AC1">
            <w:pPr>
              <w:jc w:val="center"/>
              <w:rPr>
                <w:rFonts w:asciiTheme="minorHAnsi" w:hAnsiTheme="minorHAnsi"/>
                <w:b/>
                <w:sz w:val="20"/>
              </w:rPr>
            </w:pPr>
            <w:r w:rsidRPr="0020417A">
              <w:rPr>
                <w:rFonts w:asciiTheme="minorHAnsi" w:hAnsiTheme="minorHAnsi"/>
                <w:b/>
                <w:sz w:val="20"/>
              </w:rPr>
              <w:t>Periodo</w:t>
            </w:r>
          </w:p>
        </w:tc>
        <w:tc>
          <w:tcPr>
            <w:tcW w:w="7266" w:type="dxa"/>
            <w:gridSpan w:val="3"/>
            <w:shd w:val="clear" w:color="auto" w:fill="95B3D7" w:themeFill="accent1" w:themeFillTint="99"/>
            <w:vAlign w:val="center"/>
          </w:tcPr>
          <w:p w:rsidR="00F25746" w:rsidRPr="00C01A92" w:rsidRDefault="00F25746" w:rsidP="00516AC1">
            <w:pPr>
              <w:jc w:val="center"/>
              <w:rPr>
                <w:rFonts w:asciiTheme="minorHAnsi" w:hAnsiTheme="minorHAnsi"/>
                <w:b/>
                <w:sz w:val="20"/>
              </w:rPr>
            </w:pPr>
            <w:r w:rsidRPr="0020417A">
              <w:rPr>
                <w:rFonts w:asciiTheme="minorHAnsi" w:hAnsiTheme="minorHAnsi"/>
                <w:b/>
                <w:sz w:val="20"/>
              </w:rPr>
              <w:t>Numero di prestazioni</w:t>
            </w:r>
          </w:p>
        </w:tc>
      </w:tr>
      <w:tr w:rsidR="00626822" w:rsidRPr="00C01A92" w:rsidTr="006D27B0">
        <w:trPr>
          <w:trHeight w:val="502"/>
        </w:trPr>
        <w:tc>
          <w:tcPr>
            <w:tcW w:w="2362" w:type="dxa"/>
            <w:vMerge/>
            <w:shd w:val="clear" w:color="auto" w:fill="95B3D7" w:themeFill="accent1" w:themeFillTint="99"/>
            <w:vAlign w:val="center"/>
          </w:tcPr>
          <w:p w:rsidR="00626822" w:rsidRPr="00C01A92" w:rsidRDefault="00626822" w:rsidP="00626822">
            <w:pPr>
              <w:rPr>
                <w:rFonts w:asciiTheme="minorHAnsi" w:hAnsiTheme="minorHAnsi"/>
                <w:sz w:val="20"/>
              </w:rPr>
            </w:pPr>
          </w:p>
        </w:tc>
        <w:tc>
          <w:tcPr>
            <w:tcW w:w="2458" w:type="dxa"/>
            <w:shd w:val="clear" w:color="auto" w:fill="95B3D7" w:themeFill="accent1" w:themeFillTint="99"/>
            <w:vAlign w:val="center"/>
          </w:tcPr>
          <w:p w:rsidR="00626822" w:rsidRPr="00C01A92" w:rsidRDefault="00626822" w:rsidP="00626822">
            <w:pPr>
              <w:jc w:val="center"/>
              <w:rPr>
                <w:rFonts w:asciiTheme="minorHAnsi" w:hAnsiTheme="minorHAnsi"/>
                <w:b/>
                <w:sz w:val="20"/>
              </w:rPr>
            </w:pPr>
            <w:r>
              <w:rPr>
                <w:rFonts w:asciiTheme="minorHAnsi" w:hAnsiTheme="minorHAnsi"/>
                <w:b/>
                <w:sz w:val="20"/>
              </w:rPr>
              <w:t>2023 (01/04 – 31/12)</w:t>
            </w:r>
          </w:p>
        </w:tc>
        <w:tc>
          <w:tcPr>
            <w:tcW w:w="2219" w:type="dxa"/>
            <w:shd w:val="clear" w:color="auto" w:fill="95B3D7" w:themeFill="accent1" w:themeFillTint="99"/>
            <w:vAlign w:val="center"/>
          </w:tcPr>
          <w:p w:rsidR="00626822" w:rsidRPr="00C01A92" w:rsidRDefault="00626822" w:rsidP="00626822">
            <w:pPr>
              <w:jc w:val="center"/>
              <w:rPr>
                <w:rFonts w:asciiTheme="minorHAnsi" w:hAnsiTheme="minorHAnsi"/>
                <w:b/>
                <w:sz w:val="20"/>
              </w:rPr>
            </w:pPr>
            <w:r>
              <w:rPr>
                <w:rFonts w:asciiTheme="minorHAnsi" w:hAnsiTheme="minorHAnsi"/>
                <w:b/>
                <w:sz w:val="20"/>
              </w:rPr>
              <w:t>/</w:t>
            </w:r>
          </w:p>
        </w:tc>
        <w:tc>
          <w:tcPr>
            <w:tcW w:w="2589" w:type="dxa"/>
            <w:shd w:val="clear" w:color="auto" w:fill="95B3D7" w:themeFill="accent1" w:themeFillTint="99"/>
            <w:vAlign w:val="center"/>
          </w:tcPr>
          <w:p w:rsidR="00626822" w:rsidRPr="00C01A92" w:rsidRDefault="00626822" w:rsidP="00626822">
            <w:pPr>
              <w:jc w:val="center"/>
              <w:rPr>
                <w:rFonts w:asciiTheme="minorHAnsi" w:hAnsiTheme="minorHAnsi"/>
                <w:b/>
                <w:sz w:val="20"/>
              </w:rPr>
            </w:pPr>
            <w:r>
              <w:rPr>
                <w:rFonts w:asciiTheme="minorHAnsi" w:hAnsiTheme="minorHAnsi"/>
                <w:b/>
                <w:sz w:val="20"/>
              </w:rPr>
              <w:t>/</w:t>
            </w:r>
          </w:p>
        </w:tc>
      </w:tr>
      <w:tr w:rsidR="004B7FDE" w:rsidRPr="00C01A92" w:rsidTr="006D27B0">
        <w:trPr>
          <w:trHeight w:val="502"/>
        </w:trPr>
        <w:tc>
          <w:tcPr>
            <w:tcW w:w="2362" w:type="dxa"/>
            <w:vAlign w:val="center"/>
          </w:tcPr>
          <w:p w:rsidR="004B7FDE" w:rsidRPr="00C01A92" w:rsidRDefault="004B7FDE" w:rsidP="004B7FDE">
            <w:pPr>
              <w:rPr>
                <w:rFonts w:asciiTheme="minorHAnsi" w:hAnsiTheme="minorHAnsi"/>
                <w:sz w:val="20"/>
              </w:rPr>
            </w:pPr>
            <w:r w:rsidRPr="00C01A92">
              <w:rPr>
                <w:rFonts w:asciiTheme="minorHAnsi" w:hAnsiTheme="minorHAnsi"/>
                <w:sz w:val="20"/>
              </w:rPr>
              <w:t xml:space="preserve">Attività </w:t>
            </w:r>
            <w:proofErr w:type="spellStart"/>
            <w:r w:rsidRPr="00C01A92">
              <w:rPr>
                <w:rFonts w:asciiTheme="minorHAnsi" w:hAnsiTheme="minorHAnsi"/>
                <w:sz w:val="20"/>
              </w:rPr>
              <w:t>conv</w:t>
            </w:r>
            <w:proofErr w:type="spellEnd"/>
            <w:r w:rsidRPr="00C01A92">
              <w:rPr>
                <w:rFonts w:asciiTheme="minorHAnsi" w:hAnsiTheme="minorHAnsi"/>
                <w:sz w:val="20"/>
              </w:rPr>
              <w:t>. MFR</w:t>
            </w:r>
          </w:p>
        </w:tc>
        <w:tc>
          <w:tcPr>
            <w:tcW w:w="2458" w:type="dxa"/>
            <w:vAlign w:val="center"/>
          </w:tcPr>
          <w:p w:rsidR="004B7FDE" w:rsidRDefault="004B7FDE" w:rsidP="004B7FDE">
            <w:pPr>
              <w:jc w:val="center"/>
              <w:rPr>
                <w:lang w:eastAsia="en-US"/>
              </w:rPr>
            </w:pPr>
            <w:r>
              <w:rPr>
                <w:rFonts w:ascii="Calibri" w:hAnsi="Calibri" w:cs="Calibri"/>
                <w:sz w:val="20"/>
                <w:szCs w:val="20"/>
                <w:lang w:eastAsia="en-US"/>
              </w:rPr>
              <w:t> 29.674</w:t>
            </w:r>
          </w:p>
        </w:tc>
        <w:tc>
          <w:tcPr>
            <w:tcW w:w="2219"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c>
          <w:tcPr>
            <w:tcW w:w="2589"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r>
      <w:tr w:rsidR="004B7FDE" w:rsidRPr="00C01A92" w:rsidTr="006D27B0">
        <w:trPr>
          <w:trHeight w:val="502"/>
        </w:trPr>
        <w:tc>
          <w:tcPr>
            <w:tcW w:w="2362" w:type="dxa"/>
            <w:vAlign w:val="center"/>
          </w:tcPr>
          <w:p w:rsidR="004B7FDE" w:rsidRPr="00C01A92" w:rsidRDefault="004B7FDE" w:rsidP="004B7FDE">
            <w:pPr>
              <w:rPr>
                <w:rFonts w:asciiTheme="minorHAnsi" w:hAnsiTheme="minorHAnsi"/>
                <w:sz w:val="20"/>
              </w:rPr>
            </w:pPr>
            <w:r w:rsidRPr="00C01A92">
              <w:rPr>
                <w:rFonts w:asciiTheme="minorHAnsi" w:hAnsiTheme="minorHAnsi"/>
                <w:sz w:val="20"/>
              </w:rPr>
              <w:t xml:space="preserve">Attività </w:t>
            </w:r>
            <w:proofErr w:type="spellStart"/>
            <w:r w:rsidRPr="00C01A92">
              <w:rPr>
                <w:rFonts w:asciiTheme="minorHAnsi" w:hAnsiTheme="minorHAnsi"/>
                <w:sz w:val="20"/>
              </w:rPr>
              <w:t>conv</w:t>
            </w:r>
            <w:proofErr w:type="spellEnd"/>
            <w:r w:rsidRPr="00C01A92">
              <w:rPr>
                <w:rFonts w:asciiTheme="minorHAnsi" w:hAnsiTheme="minorHAnsi"/>
                <w:sz w:val="20"/>
              </w:rPr>
              <w:t>. MFR manu medica</w:t>
            </w:r>
          </w:p>
        </w:tc>
        <w:tc>
          <w:tcPr>
            <w:tcW w:w="2458" w:type="dxa"/>
            <w:vAlign w:val="center"/>
          </w:tcPr>
          <w:p w:rsidR="004B7FDE" w:rsidRDefault="004B7FDE" w:rsidP="004B7FDE">
            <w:pPr>
              <w:jc w:val="center"/>
              <w:rPr>
                <w:lang w:eastAsia="en-US"/>
              </w:rPr>
            </w:pPr>
            <w:r>
              <w:rPr>
                <w:rFonts w:ascii="Calibri" w:hAnsi="Calibri" w:cs="Calibri"/>
                <w:sz w:val="20"/>
                <w:szCs w:val="20"/>
                <w:lang w:eastAsia="en-US"/>
              </w:rPr>
              <w:t>Visite fisiatriche 4.214</w:t>
            </w:r>
          </w:p>
          <w:p w:rsidR="004B7FDE" w:rsidRDefault="004B7FDE" w:rsidP="004B7FDE">
            <w:pPr>
              <w:jc w:val="center"/>
              <w:rPr>
                <w:lang w:eastAsia="en-US"/>
              </w:rPr>
            </w:pPr>
            <w:r>
              <w:rPr>
                <w:rFonts w:ascii="Calibri" w:hAnsi="Calibri" w:cs="Calibri"/>
                <w:sz w:val="20"/>
                <w:szCs w:val="20"/>
                <w:lang w:eastAsia="en-US"/>
              </w:rPr>
              <w:t>EMG 883</w:t>
            </w:r>
            <w:r>
              <w:rPr>
                <w:lang w:eastAsia="en-US"/>
              </w:rPr>
              <w:t> </w:t>
            </w:r>
          </w:p>
        </w:tc>
        <w:tc>
          <w:tcPr>
            <w:tcW w:w="2219"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c>
          <w:tcPr>
            <w:tcW w:w="2589"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r>
      <w:tr w:rsidR="004B7FDE" w:rsidRPr="00C01A92" w:rsidTr="006D27B0">
        <w:trPr>
          <w:trHeight w:val="502"/>
        </w:trPr>
        <w:tc>
          <w:tcPr>
            <w:tcW w:w="2362" w:type="dxa"/>
            <w:vAlign w:val="center"/>
          </w:tcPr>
          <w:p w:rsidR="004B7FDE" w:rsidRPr="00C01A92" w:rsidRDefault="004B7FDE" w:rsidP="004B7FDE">
            <w:pPr>
              <w:rPr>
                <w:rFonts w:asciiTheme="minorHAnsi" w:hAnsiTheme="minorHAnsi"/>
                <w:sz w:val="20"/>
              </w:rPr>
            </w:pPr>
            <w:r w:rsidRPr="00C01A92">
              <w:rPr>
                <w:rFonts w:asciiTheme="minorHAnsi" w:hAnsiTheme="minorHAnsi"/>
                <w:sz w:val="20"/>
              </w:rPr>
              <w:t>Attività privata MFR</w:t>
            </w:r>
          </w:p>
        </w:tc>
        <w:tc>
          <w:tcPr>
            <w:tcW w:w="2458" w:type="dxa"/>
            <w:vAlign w:val="center"/>
          </w:tcPr>
          <w:p w:rsidR="004B7FDE" w:rsidRDefault="004B7FDE" w:rsidP="004B7FDE">
            <w:pPr>
              <w:jc w:val="center"/>
              <w:rPr>
                <w:lang w:eastAsia="en-US"/>
              </w:rPr>
            </w:pPr>
            <w:r>
              <w:rPr>
                <w:rFonts w:ascii="Calibri" w:hAnsi="Calibri" w:cs="Calibri"/>
                <w:sz w:val="20"/>
                <w:szCs w:val="20"/>
                <w:lang w:eastAsia="en-US"/>
              </w:rPr>
              <w:t>36.589 </w:t>
            </w:r>
          </w:p>
        </w:tc>
        <w:tc>
          <w:tcPr>
            <w:tcW w:w="2219"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c>
          <w:tcPr>
            <w:tcW w:w="2589"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r>
      <w:tr w:rsidR="004B7FDE" w:rsidRPr="00C01A92" w:rsidTr="006D27B0">
        <w:trPr>
          <w:trHeight w:val="502"/>
        </w:trPr>
        <w:tc>
          <w:tcPr>
            <w:tcW w:w="2362" w:type="dxa"/>
            <w:vAlign w:val="center"/>
          </w:tcPr>
          <w:p w:rsidR="004B7FDE" w:rsidRPr="00C01A92" w:rsidRDefault="004B7FDE" w:rsidP="004B7FDE">
            <w:pPr>
              <w:rPr>
                <w:rFonts w:asciiTheme="minorHAnsi" w:hAnsiTheme="minorHAnsi"/>
                <w:sz w:val="20"/>
              </w:rPr>
            </w:pPr>
            <w:r w:rsidRPr="00C01A92">
              <w:rPr>
                <w:rFonts w:asciiTheme="minorHAnsi" w:hAnsiTheme="minorHAnsi"/>
                <w:sz w:val="20"/>
              </w:rPr>
              <w:t xml:space="preserve">Attività </w:t>
            </w:r>
            <w:proofErr w:type="spellStart"/>
            <w:r w:rsidRPr="00C01A92">
              <w:rPr>
                <w:rFonts w:asciiTheme="minorHAnsi" w:hAnsiTheme="minorHAnsi"/>
                <w:sz w:val="20"/>
              </w:rPr>
              <w:t>conv</w:t>
            </w:r>
            <w:proofErr w:type="spellEnd"/>
            <w:r w:rsidRPr="00C01A92">
              <w:rPr>
                <w:rFonts w:asciiTheme="minorHAnsi" w:hAnsiTheme="minorHAnsi"/>
                <w:sz w:val="20"/>
              </w:rPr>
              <w:t>. neurologia</w:t>
            </w:r>
          </w:p>
        </w:tc>
        <w:tc>
          <w:tcPr>
            <w:tcW w:w="2458" w:type="dxa"/>
            <w:vAlign w:val="center"/>
          </w:tcPr>
          <w:p w:rsidR="004B7FDE" w:rsidRDefault="004B7FDE" w:rsidP="004B7FDE">
            <w:pPr>
              <w:jc w:val="center"/>
              <w:rPr>
                <w:lang w:eastAsia="en-US"/>
              </w:rPr>
            </w:pPr>
            <w:r>
              <w:rPr>
                <w:rFonts w:ascii="Calibri" w:hAnsi="Calibri" w:cs="Calibri"/>
                <w:sz w:val="20"/>
                <w:szCs w:val="20"/>
                <w:lang w:eastAsia="en-US"/>
              </w:rPr>
              <w:t> 1.837</w:t>
            </w:r>
          </w:p>
        </w:tc>
        <w:tc>
          <w:tcPr>
            <w:tcW w:w="2219"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c>
          <w:tcPr>
            <w:tcW w:w="2589"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r>
      <w:tr w:rsidR="004B7FDE" w:rsidRPr="00C01A92" w:rsidTr="006D27B0">
        <w:trPr>
          <w:trHeight w:val="502"/>
        </w:trPr>
        <w:tc>
          <w:tcPr>
            <w:tcW w:w="2362" w:type="dxa"/>
            <w:vAlign w:val="center"/>
          </w:tcPr>
          <w:p w:rsidR="004B7FDE" w:rsidRPr="00C01A92" w:rsidRDefault="004B7FDE" w:rsidP="004B7FDE">
            <w:pPr>
              <w:rPr>
                <w:rFonts w:asciiTheme="minorHAnsi" w:hAnsiTheme="minorHAnsi"/>
                <w:sz w:val="20"/>
              </w:rPr>
            </w:pPr>
            <w:r w:rsidRPr="00C01A92">
              <w:rPr>
                <w:rFonts w:asciiTheme="minorHAnsi" w:hAnsiTheme="minorHAnsi"/>
                <w:sz w:val="20"/>
              </w:rPr>
              <w:t xml:space="preserve">Attività </w:t>
            </w:r>
            <w:proofErr w:type="spellStart"/>
            <w:r w:rsidRPr="00C01A92">
              <w:rPr>
                <w:rFonts w:asciiTheme="minorHAnsi" w:hAnsiTheme="minorHAnsi"/>
                <w:sz w:val="20"/>
              </w:rPr>
              <w:t>conv</w:t>
            </w:r>
            <w:proofErr w:type="spellEnd"/>
            <w:r w:rsidRPr="00C01A92">
              <w:rPr>
                <w:rFonts w:asciiTheme="minorHAnsi" w:hAnsiTheme="minorHAnsi"/>
                <w:sz w:val="20"/>
              </w:rPr>
              <w:t>. cardiologia</w:t>
            </w:r>
          </w:p>
        </w:tc>
        <w:tc>
          <w:tcPr>
            <w:tcW w:w="2458" w:type="dxa"/>
            <w:vAlign w:val="center"/>
          </w:tcPr>
          <w:p w:rsidR="004B7FDE" w:rsidRDefault="004B7FDE" w:rsidP="004B7FDE">
            <w:pPr>
              <w:jc w:val="center"/>
              <w:rPr>
                <w:lang w:eastAsia="en-US"/>
              </w:rPr>
            </w:pPr>
            <w:r>
              <w:rPr>
                <w:rFonts w:ascii="Calibri" w:hAnsi="Calibri" w:cs="Calibri"/>
                <w:sz w:val="20"/>
                <w:szCs w:val="20"/>
                <w:lang w:eastAsia="en-US"/>
              </w:rPr>
              <w:t> 2.082</w:t>
            </w:r>
          </w:p>
        </w:tc>
        <w:tc>
          <w:tcPr>
            <w:tcW w:w="2219"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c>
          <w:tcPr>
            <w:tcW w:w="2589"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r>
      <w:tr w:rsidR="004B7FDE" w:rsidRPr="00C01A92" w:rsidTr="006D27B0">
        <w:trPr>
          <w:trHeight w:val="502"/>
        </w:trPr>
        <w:tc>
          <w:tcPr>
            <w:tcW w:w="2362" w:type="dxa"/>
            <w:vAlign w:val="center"/>
          </w:tcPr>
          <w:p w:rsidR="004B7FDE" w:rsidRPr="00C01A92" w:rsidRDefault="004B7FDE" w:rsidP="004B7FDE">
            <w:pPr>
              <w:rPr>
                <w:rFonts w:asciiTheme="minorHAnsi" w:hAnsiTheme="minorHAnsi"/>
                <w:sz w:val="20"/>
              </w:rPr>
            </w:pPr>
            <w:r w:rsidRPr="00C01A92">
              <w:rPr>
                <w:rFonts w:asciiTheme="minorHAnsi" w:hAnsiTheme="minorHAnsi"/>
                <w:sz w:val="20"/>
              </w:rPr>
              <w:t>Attività privato piscina</w:t>
            </w:r>
          </w:p>
        </w:tc>
        <w:tc>
          <w:tcPr>
            <w:tcW w:w="2458" w:type="dxa"/>
            <w:vAlign w:val="center"/>
          </w:tcPr>
          <w:p w:rsidR="004B7FDE" w:rsidRDefault="004B7FDE" w:rsidP="004B7FDE">
            <w:pPr>
              <w:jc w:val="center"/>
              <w:rPr>
                <w:lang w:eastAsia="en-US"/>
              </w:rPr>
            </w:pPr>
            <w:r>
              <w:rPr>
                <w:rFonts w:ascii="Calibri" w:hAnsi="Calibri" w:cs="Calibri"/>
                <w:sz w:val="20"/>
                <w:szCs w:val="20"/>
                <w:lang w:eastAsia="en-US"/>
              </w:rPr>
              <w:t> 1.647</w:t>
            </w:r>
          </w:p>
        </w:tc>
        <w:tc>
          <w:tcPr>
            <w:tcW w:w="2219"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c>
          <w:tcPr>
            <w:tcW w:w="2589"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r>
      <w:tr w:rsidR="004B7FDE" w:rsidRPr="00C01A92" w:rsidTr="006D27B0">
        <w:trPr>
          <w:trHeight w:val="502"/>
        </w:trPr>
        <w:tc>
          <w:tcPr>
            <w:tcW w:w="2362" w:type="dxa"/>
            <w:vAlign w:val="center"/>
          </w:tcPr>
          <w:p w:rsidR="004B7FDE" w:rsidRPr="00C01A92" w:rsidRDefault="004B7FDE" w:rsidP="004B7FDE">
            <w:pPr>
              <w:rPr>
                <w:rFonts w:asciiTheme="minorHAnsi" w:hAnsiTheme="minorHAnsi"/>
                <w:sz w:val="20"/>
              </w:rPr>
            </w:pPr>
            <w:r w:rsidRPr="00C01A92">
              <w:rPr>
                <w:rFonts w:asciiTheme="minorHAnsi" w:hAnsiTheme="minorHAnsi"/>
                <w:sz w:val="20"/>
              </w:rPr>
              <w:t>Poliambulatorio</w:t>
            </w:r>
          </w:p>
        </w:tc>
        <w:tc>
          <w:tcPr>
            <w:tcW w:w="2458" w:type="dxa"/>
            <w:vAlign w:val="center"/>
          </w:tcPr>
          <w:p w:rsidR="004B7FDE" w:rsidRDefault="004B7FDE" w:rsidP="004B7FDE">
            <w:pPr>
              <w:jc w:val="center"/>
              <w:rPr>
                <w:lang w:eastAsia="en-US"/>
              </w:rPr>
            </w:pPr>
            <w:r>
              <w:rPr>
                <w:lang w:eastAsia="en-US"/>
              </w:rPr>
              <w:t> </w:t>
            </w:r>
            <w:r>
              <w:rPr>
                <w:rFonts w:ascii="Calibri" w:hAnsi="Calibri" w:cs="Calibri"/>
                <w:sz w:val="20"/>
                <w:szCs w:val="20"/>
                <w:lang w:eastAsia="en-US"/>
              </w:rPr>
              <w:t>1</w:t>
            </w:r>
            <w:r w:rsidRPr="00440327">
              <w:rPr>
                <w:rFonts w:ascii="Calibri" w:hAnsi="Calibri" w:cs="Calibri"/>
                <w:sz w:val="20"/>
                <w:szCs w:val="20"/>
                <w:lang w:eastAsia="en-US"/>
              </w:rPr>
              <w:t>.9</w:t>
            </w:r>
            <w:r>
              <w:rPr>
                <w:rFonts w:ascii="Calibri" w:hAnsi="Calibri" w:cs="Calibri"/>
                <w:sz w:val="20"/>
                <w:szCs w:val="20"/>
                <w:lang w:eastAsia="en-US"/>
              </w:rPr>
              <w:t>98</w:t>
            </w:r>
            <w:r w:rsidRPr="00440327">
              <w:rPr>
                <w:rFonts w:ascii="Calibri" w:hAnsi="Calibri" w:cs="Calibri"/>
                <w:sz w:val="20"/>
                <w:szCs w:val="20"/>
                <w:lang w:eastAsia="en-US"/>
              </w:rPr>
              <w:t xml:space="preserve"> (complessivo)</w:t>
            </w:r>
          </w:p>
        </w:tc>
        <w:tc>
          <w:tcPr>
            <w:tcW w:w="2219"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c>
          <w:tcPr>
            <w:tcW w:w="2589"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r>
    </w:tbl>
    <w:p w:rsidR="00922862" w:rsidRPr="00C01A92" w:rsidRDefault="00922862" w:rsidP="00050156">
      <w:pPr>
        <w:rPr>
          <w:rFonts w:asciiTheme="minorHAnsi" w:hAnsiTheme="minorHAnsi"/>
          <w:b/>
          <w:sz w:val="20"/>
          <w:szCs w:val="20"/>
        </w:rPr>
      </w:pPr>
    </w:p>
    <w:p w:rsidR="008D6120" w:rsidRDefault="008D6120" w:rsidP="00050156">
      <w:pPr>
        <w:rPr>
          <w:rFonts w:asciiTheme="minorHAnsi" w:hAnsiTheme="minorHAnsi"/>
          <w:b/>
          <w:sz w:val="20"/>
          <w:szCs w:val="20"/>
        </w:rPr>
      </w:pPr>
    </w:p>
    <w:p w:rsidR="008D6120" w:rsidRPr="00C01A92" w:rsidRDefault="008D6120" w:rsidP="00050156">
      <w:pPr>
        <w:rPr>
          <w:rFonts w:asciiTheme="minorHAnsi" w:hAnsiTheme="minorHAnsi"/>
          <w:b/>
          <w:sz w:val="20"/>
          <w:szCs w:val="20"/>
        </w:rPr>
      </w:pPr>
    </w:p>
    <w:p w:rsidR="002E7BC1" w:rsidRPr="00C01A92" w:rsidRDefault="002E7BC1">
      <w:pPr>
        <w:rPr>
          <w:rFonts w:asciiTheme="minorHAnsi" w:hAnsiTheme="minorHAnsi" w:cs="Tahoma"/>
          <w:b/>
          <w:bCs/>
          <w:sz w:val="20"/>
          <w:szCs w:val="20"/>
        </w:rPr>
      </w:pPr>
    </w:p>
    <w:p w:rsidR="002E7BC1" w:rsidRPr="00C01A92" w:rsidRDefault="002E7BC1" w:rsidP="0067092B">
      <w:pPr>
        <w:pStyle w:val="Titolo2"/>
        <w:numPr>
          <w:ilvl w:val="2"/>
          <w:numId w:val="3"/>
        </w:numPr>
        <w:spacing w:line="360" w:lineRule="auto"/>
        <w:ind w:left="709" w:hanging="709"/>
        <w:rPr>
          <w:rFonts w:asciiTheme="minorHAnsi" w:hAnsiTheme="minorHAnsi"/>
          <w:sz w:val="20"/>
          <w:szCs w:val="20"/>
        </w:rPr>
      </w:pPr>
      <w:bookmarkStart w:id="12" w:name="_Toc491269730"/>
      <w:r w:rsidRPr="00C01A92">
        <w:rPr>
          <w:rFonts w:asciiTheme="minorHAnsi" w:hAnsiTheme="minorHAnsi"/>
          <w:sz w:val="20"/>
          <w:szCs w:val="20"/>
        </w:rPr>
        <w:t>Raggiungimento dei risultati ed adeguatezza delle risorse</w:t>
      </w:r>
      <w:bookmarkEnd w:id="12"/>
    </w:p>
    <w:p w:rsidR="002E7BC1" w:rsidRDefault="002E7BC1" w:rsidP="00990DA5">
      <w:pPr>
        <w:autoSpaceDE w:val="0"/>
        <w:autoSpaceDN w:val="0"/>
        <w:adjustRightInd w:val="0"/>
        <w:spacing w:line="360" w:lineRule="auto"/>
        <w:jc w:val="both"/>
        <w:rPr>
          <w:rFonts w:asciiTheme="minorHAnsi" w:hAnsiTheme="minorHAnsi"/>
          <w:b/>
          <w:color w:val="000000"/>
          <w:sz w:val="20"/>
          <w:szCs w:val="20"/>
          <w:u w:val="single"/>
        </w:rPr>
      </w:pPr>
    </w:p>
    <w:p w:rsidR="00050156" w:rsidRPr="00626822" w:rsidRDefault="00050156" w:rsidP="00050156">
      <w:pPr>
        <w:autoSpaceDE w:val="0"/>
        <w:autoSpaceDN w:val="0"/>
        <w:adjustRightInd w:val="0"/>
        <w:spacing w:line="276" w:lineRule="auto"/>
        <w:jc w:val="both"/>
        <w:rPr>
          <w:rFonts w:asciiTheme="minorHAnsi" w:hAnsiTheme="minorHAnsi"/>
          <w:color w:val="000000"/>
          <w:sz w:val="20"/>
          <w:szCs w:val="20"/>
        </w:rPr>
      </w:pPr>
      <w:r w:rsidRPr="0020417A">
        <w:rPr>
          <w:rFonts w:asciiTheme="minorHAnsi" w:hAnsiTheme="minorHAnsi"/>
          <w:b/>
          <w:color w:val="000000"/>
          <w:sz w:val="20"/>
          <w:szCs w:val="20"/>
          <w:u w:val="single"/>
        </w:rPr>
        <w:t>Indicatore di efficienza</w:t>
      </w:r>
      <w:r w:rsidRPr="0020417A">
        <w:rPr>
          <w:rFonts w:asciiTheme="minorHAnsi" w:hAnsiTheme="minorHAnsi"/>
          <w:b/>
          <w:color w:val="000000"/>
          <w:sz w:val="20"/>
          <w:szCs w:val="20"/>
        </w:rPr>
        <w:t xml:space="preserve">: </w:t>
      </w:r>
      <w:r w:rsidR="002E7BC1" w:rsidRPr="0020417A">
        <w:rPr>
          <w:rFonts w:asciiTheme="minorHAnsi" w:hAnsiTheme="minorHAnsi"/>
          <w:color w:val="000000"/>
          <w:sz w:val="20"/>
          <w:szCs w:val="20"/>
        </w:rPr>
        <w:t>Numero</w:t>
      </w:r>
      <w:r w:rsidR="002E7BC1" w:rsidRPr="00626822">
        <w:rPr>
          <w:rFonts w:asciiTheme="minorHAnsi" w:hAnsiTheme="minorHAnsi"/>
          <w:color w:val="000000"/>
          <w:sz w:val="20"/>
          <w:szCs w:val="20"/>
        </w:rPr>
        <w:t xml:space="preserve"> delle</w:t>
      </w:r>
      <w:r w:rsidR="00E945BB" w:rsidRPr="00626822">
        <w:rPr>
          <w:rFonts w:asciiTheme="minorHAnsi" w:hAnsiTheme="minorHAnsi"/>
          <w:color w:val="000000"/>
          <w:sz w:val="20"/>
          <w:szCs w:val="20"/>
        </w:rPr>
        <w:t xml:space="preserve"> </w:t>
      </w:r>
      <w:r w:rsidR="002E7BC1" w:rsidRPr="00626822">
        <w:rPr>
          <w:rFonts w:asciiTheme="minorHAnsi" w:hAnsiTheme="minorHAnsi"/>
          <w:color w:val="000000"/>
          <w:sz w:val="20"/>
          <w:szCs w:val="20"/>
        </w:rPr>
        <w:t>prestazioni per specialità/Numero del</w:t>
      </w:r>
      <w:r w:rsidRPr="00626822">
        <w:rPr>
          <w:rFonts w:asciiTheme="minorHAnsi" w:hAnsiTheme="minorHAnsi"/>
          <w:color w:val="000000"/>
          <w:sz w:val="20"/>
          <w:szCs w:val="20"/>
        </w:rPr>
        <w:t xml:space="preserve"> personale impiegato</w:t>
      </w:r>
      <w:r w:rsidR="002E7BC1" w:rsidRPr="00626822">
        <w:rPr>
          <w:rFonts w:asciiTheme="minorHAnsi" w:hAnsiTheme="minorHAnsi"/>
          <w:color w:val="000000"/>
          <w:sz w:val="20"/>
          <w:szCs w:val="20"/>
        </w:rPr>
        <w:t>.</w:t>
      </w:r>
    </w:p>
    <w:p w:rsidR="00050156" w:rsidRPr="00DC3C61" w:rsidRDefault="00050156" w:rsidP="00050156">
      <w:pPr>
        <w:autoSpaceDE w:val="0"/>
        <w:autoSpaceDN w:val="0"/>
        <w:adjustRightInd w:val="0"/>
        <w:spacing w:line="276" w:lineRule="auto"/>
        <w:jc w:val="both"/>
        <w:rPr>
          <w:rFonts w:asciiTheme="minorHAnsi" w:hAnsiTheme="minorHAnsi"/>
          <w:b/>
          <w:color w:val="000000"/>
          <w:sz w:val="20"/>
          <w:szCs w:val="20"/>
          <w:highlight w:val="yellow"/>
        </w:rPr>
      </w:pPr>
    </w:p>
    <w:p w:rsidR="00626822" w:rsidRDefault="00626822" w:rsidP="00626822">
      <w:pPr>
        <w:spacing w:line="276" w:lineRule="auto"/>
        <w:jc w:val="both"/>
        <w:rPr>
          <w:rFonts w:ascii="Calibri" w:hAnsi="Calibri" w:cs="Calibri"/>
          <w:color w:val="000000"/>
          <w:sz w:val="20"/>
          <w:szCs w:val="20"/>
        </w:rPr>
      </w:pPr>
      <w:r>
        <w:rPr>
          <w:rFonts w:ascii="Calibri" w:hAnsi="Calibri" w:cs="Calibri"/>
          <w:color w:val="000000"/>
          <w:sz w:val="20"/>
          <w:szCs w:val="20"/>
        </w:rPr>
        <w:t>Media Fisioterapisti 2023: 14 unità</w:t>
      </w:r>
    </w:p>
    <w:p w:rsidR="00626822" w:rsidRDefault="00626822" w:rsidP="00626822">
      <w:pPr>
        <w:spacing w:line="276" w:lineRule="auto"/>
        <w:jc w:val="both"/>
      </w:pPr>
      <w:r>
        <w:rPr>
          <w:rFonts w:ascii="Calibri" w:hAnsi="Calibri" w:cs="Calibri"/>
          <w:color w:val="000000"/>
          <w:sz w:val="20"/>
          <w:szCs w:val="20"/>
        </w:rPr>
        <w:t>Media Medici Fisiatri 2023: 3 unità</w:t>
      </w:r>
    </w:p>
    <w:p w:rsidR="006730FD" w:rsidRPr="00D15362" w:rsidRDefault="006730FD" w:rsidP="00050156">
      <w:pPr>
        <w:autoSpaceDE w:val="0"/>
        <w:autoSpaceDN w:val="0"/>
        <w:adjustRightInd w:val="0"/>
        <w:spacing w:line="276" w:lineRule="auto"/>
        <w:jc w:val="both"/>
        <w:rPr>
          <w:rFonts w:asciiTheme="minorHAnsi" w:hAnsiTheme="minorHAnsi"/>
          <w:color w:val="000000"/>
          <w:sz w:val="20"/>
          <w:szCs w:val="20"/>
        </w:rPr>
      </w:pPr>
    </w:p>
    <w:tbl>
      <w:tblPr>
        <w:tblStyle w:val="Grigliatabella"/>
        <w:tblW w:w="0" w:type="auto"/>
        <w:tblLook w:val="04A0" w:firstRow="1" w:lastRow="0" w:firstColumn="1" w:lastColumn="0" w:noHBand="0" w:noVBand="1"/>
      </w:tblPr>
      <w:tblGrid>
        <w:gridCol w:w="2318"/>
        <w:gridCol w:w="2501"/>
        <w:gridCol w:w="2348"/>
        <w:gridCol w:w="2461"/>
      </w:tblGrid>
      <w:tr w:rsidR="00F25746" w:rsidTr="006D27B0">
        <w:trPr>
          <w:trHeight w:val="502"/>
        </w:trPr>
        <w:tc>
          <w:tcPr>
            <w:tcW w:w="2318" w:type="dxa"/>
            <w:vMerge w:val="restart"/>
            <w:shd w:val="clear" w:color="auto" w:fill="95B3D7" w:themeFill="accent1" w:themeFillTint="99"/>
            <w:vAlign w:val="center"/>
          </w:tcPr>
          <w:p w:rsidR="00F25746" w:rsidRPr="00516AC1" w:rsidRDefault="00472B64" w:rsidP="00235C2D">
            <w:pPr>
              <w:jc w:val="center"/>
              <w:rPr>
                <w:rFonts w:asciiTheme="minorHAnsi" w:hAnsiTheme="minorHAnsi"/>
                <w:b/>
                <w:sz w:val="20"/>
              </w:rPr>
            </w:pPr>
            <w:r>
              <w:rPr>
                <w:rFonts w:asciiTheme="minorHAnsi" w:hAnsiTheme="minorHAnsi"/>
                <w:b/>
                <w:color w:val="000000"/>
                <w:sz w:val="20"/>
                <w:szCs w:val="20"/>
              </w:rPr>
              <w:br w:type="page"/>
            </w:r>
            <w:r w:rsidR="00F25746" w:rsidRPr="00516AC1">
              <w:rPr>
                <w:rFonts w:asciiTheme="minorHAnsi" w:hAnsiTheme="minorHAnsi"/>
                <w:b/>
                <w:sz w:val="20"/>
              </w:rPr>
              <w:t>Periodo</w:t>
            </w:r>
          </w:p>
        </w:tc>
        <w:tc>
          <w:tcPr>
            <w:tcW w:w="7310" w:type="dxa"/>
            <w:gridSpan w:val="3"/>
            <w:shd w:val="clear" w:color="auto" w:fill="95B3D7" w:themeFill="accent1" w:themeFillTint="99"/>
            <w:vAlign w:val="center"/>
          </w:tcPr>
          <w:p w:rsidR="00F25746" w:rsidRPr="00516AC1" w:rsidRDefault="00F25746" w:rsidP="00235C2D">
            <w:pPr>
              <w:jc w:val="center"/>
              <w:rPr>
                <w:rFonts w:asciiTheme="minorHAnsi" w:hAnsiTheme="minorHAnsi"/>
                <w:b/>
                <w:sz w:val="20"/>
              </w:rPr>
            </w:pPr>
            <w:r w:rsidRPr="00516AC1">
              <w:rPr>
                <w:rFonts w:asciiTheme="minorHAnsi" w:hAnsiTheme="minorHAnsi"/>
                <w:b/>
                <w:sz w:val="20"/>
              </w:rPr>
              <w:t>Numero di prestazioni</w:t>
            </w:r>
            <w:r w:rsidR="001E4184">
              <w:rPr>
                <w:rFonts w:asciiTheme="minorHAnsi" w:hAnsiTheme="minorHAnsi"/>
                <w:b/>
                <w:sz w:val="20"/>
              </w:rPr>
              <w:t>/media fisioterapisti</w:t>
            </w:r>
          </w:p>
        </w:tc>
      </w:tr>
      <w:tr w:rsidR="006007E2" w:rsidTr="006D27B0">
        <w:trPr>
          <w:trHeight w:val="502"/>
        </w:trPr>
        <w:tc>
          <w:tcPr>
            <w:tcW w:w="2318" w:type="dxa"/>
            <w:vMerge/>
            <w:shd w:val="clear" w:color="auto" w:fill="95B3D7" w:themeFill="accent1" w:themeFillTint="99"/>
            <w:vAlign w:val="center"/>
          </w:tcPr>
          <w:p w:rsidR="006007E2" w:rsidRDefault="006007E2" w:rsidP="006007E2">
            <w:pPr>
              <w:rPr>
                <w:rFonts w:asciiTheme="minorHAnsi" w:hAnsiTheme="minorHAnsi"/>
                <w:sz w:val="20"/>
              </w:rPr>
            </w:pPr>
          </w:p>
        </w:tc>
        <w:tc>
          <w:tcPr>
            <w:tcW w:w="2501" w:type="dxa"/>
            <w:shd w:val="clear" w:color="auto" w:fill="95B3D7" w:themeFill="accent1" w:themeFillTint="99"/>
            <w:vAlign w:val="center"/>
          </w:tcPr>
          <w:p w:rsidR="006007E2" w:rsidRPr="006730FD" w:rsidRDefault="006007E2" w:rsidP="006007E2">
            <w:pPr>
              <w:jc w:val="center"/>
              <w:rPr>
                <w:lang w:eastAsia="en-US"/>
              </w:rPr>
            </w:pPr>
            <w:r w:rsidRPr="006730FD">
              <w:rPr>
                <w:rFonts w:ascii="Calibri" w:hAnsi="Calibri" w:cs="Calibri"/>
                <w:b/>
                <w:bCs/>
                <w:sz w:val="20"/>
                <w:szCs w:val="20"/>
                <w:lang w:eastAsia="en-US"/>
              </w:rPr>
              <w:t>202</w:t>
            </w:r>
            <w:r w:rsidR="00517BB4">
              <w:rPr>
                <w:rFonts w:ascii="Calibri" w:hAnsi="Calibri" w:cs="Calibri"/>
                <w:b/>
                <w:bCs/>
                <w:sz w:val="20"/>
                <w:szCs w:val="20"/>
                <w:lang w:eastAsia="en-US"/>
              </w:rPr>
              <w:t>3</w:t>
            </w:r>
          </w:p>
        </w:tc>
        <w:tc>
          <w:tcPr>
            <w:tcW w:w="2348" w:type="dxa"/>
            <w:shd w:val="clear" w:color="auto" w:fill="95B3D7" w:themeFill="accent1" w:themeFillTint="99"/>
            <w:vAlign w:val="center"/>
          </w:tcPr>
          <w:p w:rsidR="006007E2" w:rsidRPr="001E3BC8" w:rsidRDefault="00517BB4" w:rsidP="006007E2">
            <w:pPr>
              <w:jc w:val="center"/>
              <w:rPr>
                <w:rFonts w:asciiTheme="minorHAnsi" w:hAnsiTheme="minorHAnsi"/>
                <w:b/>
                <w:sz w:val="20"/>
              </w:rPr>
            </w:pPr>
            <w:r>
              <w:rPr>
                <w:rFonts w:asciiTheme="minorHAnsi" w:hAnsiTheme="minorHAnsi"/>
                <w:b/>
                <w:sz w:val="20"/>
              </w:rPr>
              <w:t>/</w:t>
            </w:r>
          </w:p>
        </w:tc>
        <w:tc>
          <w:tcPr>
            <w:tcW w:w="2461" w:type="dxa"/>
            <w:shd w:val="clear" w:color="auto" w:fill="95B3D7" w:themeFill="accent1" w:themeFillTint="99"/>
            <w:vAlign w:val="center"/>
          </w:tcPr>
          <w:p w:rsidR="006007E2" w:rsidRPr="00517BB4" w:rsidRDefault="00517BB4" w:rsidP="006007E2">
            <w:pPr>
              <w:jc w:val="center"/>
              <w:rPr>
                <w:b/>
                <w:lang w:eastAsia="en-US"/>
              </w:rPr>
            </w:pPr>
            <w:r w:rsidRPr="00517BB4">
              <w:rPr>
                <w:b/>
                <w:lang w:eastAsia="en-US"/>
              </w:rPr>
              <w:t>/</w:t>
            </w:r>
          </w:p>
        </w:tc>
      </w:tr>
      <w:tr w:rsidR="004B7FDE" w:rsidTr="006D27B0">
        <w:trPr>
          <w:trHeight w:val="502"/>
        </w:trPr>
        <w:tc>
          <w:tcPr>
            <w:tcW w:w="2318" w:type="dxa"/>
            <w:vAlign w:val="center"/>
          </w:tcPr>
          <w:p w:rsidR="004B7FDE" w:rsidRDefault="004B7FDE" w:rsidP="004B7FDE">
            <w:pPr>
              <w:rPr>
                <w:rFonts w:asciiTheme="minorHAnsi" w:hAnsiTheme="minorHAnsi"/>
                <w:sz w:val="20"/>
              </w:rPr>
            </w:pPr>
            <w:r>
              <w:rPr>
                <w:rFonts w:asciiTheme="minorHAnsi" w:hAnsiTheme="minorHAnsi"/>
                <w:sz w:val="20"/>
              </w:rPr>
              <w:t xml:space="preserve">Attività </w:t>
            </w:r>
            <w:proofErr w:type="spellStart"/>
            <w:r>
              <w:rPr>
                <w:rFonts w:asciiTheme="minorHAnsi" w:hAnsiTheme="minorHAnsi"/>
                <w:sz w:val="20"/>
              </w:rPr>
              <w:t>conv</w:t>
            </w:r>
            <w:proofErr w:type="spellEnd"/>
            <w:r>
              <w:rPr>
                <w:rFonts w:asciiTheme="minorHAnsi" w:hAnsiTheme="minorHAnsi"/>
                <w:sz w:val="20"/>
              </w:rPr>
              <w:t>. MFR</w:t>
            </w:r>
          </w:p>
        </w:tc>
        <w:tc>
          <w:tcPr>
            <w:tcW w:w="2501" w:type="dxa"/>
            <w:vAlign w:val="center"/>
          </w:tcPr>
          <w:p w:rsidR="004B7FDE" w:rsidRDefault="004B7FDE" w:rsidP="004B7FDE">
            <w:pPr>
              <w:jc w:val="center"/>
              <w:rPr>
                <w:lang w:eastAsia="en-US"/>
              </w:rPr>
            </w:pPr>
            <w:r>
              <w:rPr>
                <w:rFonts w:ascii="Calibri" w:hAnsi="Calibri" w:cs="Calibri"/>
                <w:sz w:val="20"/>
                <w:szCs w:val="20"/>
                <w:lang w:eastAsia="en-US"/>
              </w:rPr>
              <w:t>2.119,57 </w:t>
            </w:r>
          </w:p>
        </w:tc>
        <w:tc>
          <w:tcPr>
            <w:tcW w:w="2348"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c>
          <w:tcPr>
            <w:tcW w:w="2461"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r>
      <w:tr w:rsidR="004B7FDE" w:rsidTr="006D27B0">
        <w:trPr>
          <w:trHeight w:val="502"/>
        </w:trPr>
        <w:tc>
          <w:tcPr>
            <w:tcW w:w="2318" w:type="dxa"/>
            <w:vAlign w:val="center"/>
          </w:tcPr>
          <w:p w:rsidR="004B7FDE" w:rsidRDefault="004B7FDE" w:rsidP="004B7FDE">
            <w:pPr>
              <w:rPr>
                <w:rFonts w:asciiTheme="minorHAnsi" w:hAnsiTheme="minorHAnsi"/>
                <w:sz w:val="20"/>
              </w:rPr>
            </w:pPr>
            <w:r>
              <w:rPr>
                <w:rFonts w:asciiTheme="minorHAnsi" w:hAnsiTheme="minorHAnsi"/>
                <w:sz w:val="20"/>
              </w:rPr>
              <w:t xml:space="preserve">Attività </w:t>
            </w:r>
            <w:proofErr w:type="spellStart"/>
            <w:r>
              <w:rPr>
                <w:rFonts w:asciiTheme="minorHAnsi" w:hAnsiTheme="minorHAnsi"/>
                <w:sz w:val="20"/>
              </w:rPr>
              <w:t>conv</w:t>
            </w:r>
            <w:proofErr w:type="spellEnd"/>
            <w:r>
              <w:rPr>
                <w:rFonts w:asciiTheme="minorHAnsi" w:hAnsiTheme="minorHAnsi"/>
                <w:sz w:val="20"/>
              </w:rPr>
              <w:t>. MFR manu medica</w:t>
            </w:r>
          </w:p>
        </w:tc>
        <w:tc>
          <w:tcPr>
            <w:tcW w:w="2501" w:type="dxa"/>
            <w:vAlign w:val="center"/>
          </w:tcPr>
          <w:p w:rsidR="004B7FDE" w:rsidRDefault="004B7FDE" w:rsidP="004B7FDE">
            <w:pPr>
              <w:jc w:val="center"/>
              <w:rPr>
                <w:lang w:eastAsia="en-US"/>
              </w:rPr>
            </w:pPr>
            <w:r>
              <w:rPr>
                <w:rFonts w:ascii="Calibri" w:hAnsi="Calibri" w:cs="Calibri"/>
                <w:sz w:val="20"/>
                <w:szCs w:val="20"/>
                <w:lang w:eastAsia="en-US"/>
              </w:rPr>
              <w:t> 1.404,66</w:t>
            </w:r>
          </w:p>
        </w:tc>
        <w:tc>
          <w:tcPr>
            <w:tcW w:w="2348"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c>
          <w:tcPr>
            <w:tcW w:w="2461"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r>
      <w:tr w:rsidR="004B7FDE" w:rsidTr="006D27B0">
        <w:trPr>
          <w:trHeight w:val="502"/>
        </w:trPr>
        <w:tc>
          <w:tcPr>
            <w:tcW w:w="2318" w:type="dxa"/>
            <w:vAlign w:val="center"/>
          </w:tcPr>
          <w:p w:rsidR="004B7FDE" w:rsidRDefault="004B7FDE" w:rsidP="004B7FDE">
            <w:pPr>
              <w:rPr>
                <w:rFonts w:asciiTheme="minorHAnsi" w:hAnsiTheme="minorHAnsi"/>
                <w:sz w:val="20"/>
              </w:rPr>
            </w:pPr>
            <w:r>
              <w:rPr>
                <w:rFonts w:asciiTheme="minorHAnsi" w:hAnsiTheme="minorHAnsi"/>
                <w:sz w:val="20"/>
              </w:rPr>
              <w:t>Attività privata MFR</w:t>
            </w:r>
          </w:p>
        </w:tc>
        <w:tc>
          <w:tcPr>
            <w:tcW w:w="2501" w:type="dxa"/>
            <w:vAlign w:val="center"/>
          </w:tcPr>
          <w:p w:rsidR="004B7FDE" w:rsidRDefault="004B7FDE" w:rsidP="004B7FDE">
            <w:pPr>
              <w:jc w:val="center"/>
              <w:rPr>
                <w:lang w:eastAsia="en-US"/>
              </w:rPr>
            </w:pPr>
            <w:r>
              <w:rPr>
                <w:rFonts w:ascii="Calibri" w:hAnsi="Calibri" w:cs="Calibri"/>
                <w:sz w:val="20"/>
                <w:szCs w:val="20"/>
                <w:lang w:eastAsia="en-US"/>
              </w:rPr>
              <w:t> 2.613,50</w:t>
            </w:r>
          </w:p>
        </w:tc>
        <w:tc>
          <w:tcPr>
            <w:tcW w:w="2348"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c>
          <w:tcPr>
            <w:tcW w:w="2461" w:type="dxa"/>
            <w:vAlign w:val="center"/>
          </w:tcPr>
          <w:p w:rsidR="004B7FDE" w:rsidRPr="004B7FDE" w:rsidRDefault="004B7FDE" w:rsidP="004B7FDE">
            <w:pPr>
              <w:jc w:val="center"/>
              <w:rPr>
                <w:rFonts w:asciiTheme="minorHAnsi" w:hAnsiTheme="minorHAnsi"/>
                <w:sz w:val="20"/>
              </w:rPr>
            </w:pPr>
            <w:r w:rsidRPr="004B7FDE">
              <w:rPr>
                <w:rFonts w:asciiTheme="minorHAnsi" w:hAnsiTheme="minorHAnsi"/>
                <w:sz w:val="20"/>
              </w:rPr>
              <w:t>/</w:t>
            </w:r>
          </w:p>
        </w:tc>
      </w:tr>
    </w:tbl>
    <w:p w:rsidR="00050156" w:rsidRDefault="00050156" w:rsidP="00050156">
      <w:pPr>
        <w:spacing w:after="200" w:line="276" w:lineRule="auto"/>
        <w:rPr>
          <w:rStyle w:val="Enfasicorsivo"/>
          <w:rFonts w:asciiTheme="minorHAnsi" w:hAnsiTheme="minorHAnsi"/>
          <w:i w:val="0"/>
          <w:iCs w:val="0"/>
          <w:color w:val="000000"/>
          <w:sz w:val="20"/>
          <w:szCs w:val="20"/>
        </w:rPr>
      </w:pPr>
    </w:p>
    <w:p w:rsidR="00191BE3" w:rsidRPr="0020417A" w:rsidRDefault="00191BE3" w:rsidP="00191BE3">
      <w:pPr>
        <w:spacing w:after="200" w:line="276" w:lineRule="auto"/>
        <w:rPr>
          <w:rFonts w:asciiTheme="minorHAnsi" w:hAnsiTheme="minorHAnsi"/>
          <w:b/>
          <w:color w:val="000000"/>
          <w:sz w:val="20"/>
          <w:szCs w:val="20"/>
          <w:u w:val="single"/>
        </w:rPr>
      </w:pPr>
      <w:r w:rsidRPr="0020417A">
        <w:rPr>
          <w:rFonts w:asciiTheme="minorHAnsi" w:hAnsiTheme="minorHAnsi"/>
          <w:b/>
          <w:color w:val="000000"/>
          <w:sz w:val="20"/>
          <w:szCs w:val="20"/>
          <w:u w:val="single"/>
        </w:rPr>
        <w:t xml:space="preserve">Indicatore fatturato: </w:t>
      </w:r>
      <w:r w:rsidRPr="0020417A">
        <w:rPr>
          <w:rFonts w:asciiTheme="minorHAnsi" w:hAnsiTheme="minorHAnsi" w:cstheme="minorHAnsi"/>
          <w:sz w:val="20"/>
          <w:szCs w:val="20"/>
        </w:rPr>
        <w:t>Ripartizione pubblico/privato</w:t>
      </w:r>
    </w:p>
    <w:p w:rsidR="00626822" w:rsidRPr="0020417A" w:rsidRDefault="00626822" w:rsidP="00626822">
      <w:pPr>
        <w:spacing w:line="276" w:lineRule="auto"/>
        <w:jc w:val="both"/>
        <w:rPr>
          <w:rFonts w:ascii="Calibri" w:hAnsi="Calibri" w:cs="Calibri"/>
          <w:sz w:val="20"/>
          <w:szCs w:val="20"/>
        </w:rPr>
      </w:pPr>
      <w:r w:rsidRPr="0020417A">
        <w:rPr>
          <w:rFonts w:ascii="Calibri" w:hAnsi="Calibri" w:cs="Calibri"/>
          <w:sz w:val="20"/>
          <w:szCs w:val="20"/>
        </w:rPr>
        <w:t>2023 Ripartizione (calcolata sul fatturato) 56% pubblico/44% privato</w:t>
      </w:r>
    </w:p>
    <w:p w:rsidR="00626822" w:rsidRDefault="00626822" w:rsidP="00626822">
      <w:pPr>
        <w:spacing w:line="276" w:lineRule="auto"/>
        <w:jc w:val="both"/>
        <w:rPr>
          <w:rFonts w:ascii="Calibri" w:hAnsi="Calibri" w:cs="Calibri"/>
          <w:sz w:val="20"/>
          <w:szCs w:val="20"/>
        </w:rPr>
      </w:pPr>
      <w:r w:rsidRPr="0020417A">
        <w:rPr>
          <w:rFonts w:ascii="Calibri" w:hAnsi="Calibri" w:cs="Calibri"/>
          <w:sz w:val="20"/>
          <w:szCs w:val="20"/>
        </w:rPr>
        <w:t>2023 Ripartizione (calcolata sul numero prestazioni) 49% pubblico / 51% privato</w:t>
      </w:r>
    </w:p>
    <w:p w:rsidR="00626822" w:rsidRDefault="00626822" w:rsidP="00050156">
      <w:pPr>
        <w:spacing w:after="200" w:line="276" w:lineRule="auto"/>
        <w:rPr>
          <w:rStyle w:val="Enfasicorsivo"/>
          <w:rFonts w:asciiTheme="minorHAnsi" w:hAnsiTheme="minorHAnsi"/>
          <w:i w:val="0"/>
          <w:iCs w:val="0"/>
          <w:color w:val="000000"/>
          <w:sz w:val="20"/>
          <w:szCs w:val="20"/>
        </w:rPr>
      </w:pPr>
    </w:p>
    <w:p w:rsidR="00050156" w:rsidRPr="008D6120" w:rsidRDefault="008C2942" w:rsidP="0067092B">
      <w:pPr>
        <w:pStyle w:val="Titolo2"/>
        <w:numPr>
          <w:ilvl w:val="1"/>
          <w:numId w:val="3"/>
        </w:numPr>
        <w:spacing w:line="360" w:lineRule="auto"/>
        <w:ind w:left="709" w:hanging="709"/>
        <w:rPr>
          <w:rFonts w:asciiTheme="minorHAnsi" w:hAnsiTheme="minorHAnsi"/>
          <w:sz w:val="20"/>
          <w:szCs w:val="20"/>
        </w:rPr>
      </w:pPr>
      <w:bookmarkStart w:id="13" w:name="_Toc491269731"/>
      <w:r w:rsidRPr="008D6120">
        <w:rPr>
          <w:rFonts w:asciiTheme="minorHAnsi" w:hAnsiTheme="minorHAnsi"/>
          <w:sz w:val="20"/>
          <w:szCs w:val="20"/>
        </w:rPr>
        <w:t>Piano di formazione</w:t>
      </w:r>
      <w:bookmarkEnd w:id="13"/>
    </w:p>
    <w:p w:rsidR="006D3ED7" w:rsidRDefault="006D3ED7" w:rsidP="006D3ED7">
      <w:pPr>
        <w:rPr>
          <w:rFonts w:asciiTheme="minorHAnsi" w:hAnsiTheme="minorHAnsi"/>
          <w:sz w:val="20"/>
        </w:rPr>
      </w:pPr>
    </w:p>
    <w:p w:rsidR="008D6120" w:rsidRDefault="005D45C6" w:rsidP="00072995">
      <w:pPr>
        <w:rPr>
          <w:rFonts w:asciiTheme="minorHAnsi" w:hAnsiTheme="minorHAnsi"/>
          <w:b/>
          <w:bCs/>
          <w:sz w:val="20"/>
        </w:rPr>
      </w:pPr>
      <w:bookmarkStart w:id="14" w:name="_Toc491269732"/>
      <w:r w:rsidRPr="008D303A">
        <w:rPr>
          <w:rFonts w:asciiTheme="minorHAnsi" w:hAnsiTheme="minorHAnsi"/>
          <w:b/>
          <w:sz w:val="20"/>
        </w:rPr>
        <w:t xml:space="preserve">Corsi effettuati nel </w:t>
      </w:r>
      <w:r w:rsidR="004C534B">
        <w:rPr>
          <w:rFonts w:asciiTheme="minorHAnsi" w:hAnsiTheme="minorHAnsi"/>
          <w:b/>
          <w:bCs/>
          <w:sz w:val="20"/>
        </w:rPr>
        <w:t>2023</w:t>
      </w:r>
    </w:p>
    <w:p w:rsidR="00997FAA" w:rsidRDefault="00997FAA" w:rsidP="008D6120">
      <w:pPr>
        <w:rPr>
          <w:rFonts w:asciiTheme="minorHAnsi" w:hAnsiTheme="minorHAnsi"/>
          <w:sz w:val="20"/>
        </w:rPr>
      </w:pPr>
    </w:p>
    <w:p w:rsidR="00AE4C46" w:rsidRPr="00464771" w:rsidRDefault="00AE4C46" w:rsidP="00AE4C46">
      <w:pPr>
        <w:rPr>
          <w:rFonts w:asciiTheme="minorHAnsi" w:hAnsiTheme="minorHAnsi"/>
          <w:sz w:val="20"/>
        </w:rPr>
      </w:pPr>
      <w:r w:rsidRPr="00464771">
        <w:rPr>
          <w:rFonts w:asciiTheme="minorHAnsi" w:hAnsiTheme="minorHAnsi"/>
          <w:sz w:val="20"/>
        </w:rPr>
        <w:t xml:space="preserve">Corsi obbligatori per legge (es: sicurezza, privacy </w:t>
      </w:r>
      <w:proofErr w:type="gramStart"/>
      <w:r w:rsidRPr="00464771">
        <w:rPr>
          <w:rFonts w:asciiTheme="minorHAnsi" w:hAnsiTheme="minorHAnsi"/>
          <w:sz w:val="20"/>
        </w:rPr>
        <w:t>etc..</w:t>
      </w:r>
      <w:proofErr w:type="gramEnd"/>
      <w:r w:rsidRPr="00464771">
        <w:rPr>
          <w:rFonts w:asciiTheme="minorHAnsi" w:hAnsiTheme="minorHAnsi"/>
          <w:sz w:val="20"/>
        </w:rPr>
        <w:t>)</w:t>
      </w:r>
    </w:p>
    <w:tbl>
      <w:tblPr>
        <w:tblW w:w="0" w:type="auto"/>
        <w:tblCellMar>
          <w:left w:w="0" w:type="dxa"/>
          <w:right w:w="0" w:type="dxa"/>
        </w:tblCellMar>
        <w:tblLook w:val="04A0" w:firstRow="1" w:lastRow="0" w:firstColumn="1" w:lastColumn="0" w:noHBand="0" w:noVBand="1"/>
      </w:tblPr>
      <w:tblGrid>
        <w:gridCol w:w="2568"/>
        <w:gridCol w:w="2097"/>
        <w:gridCol w:w="2151"/>
        <w:gridCol w:w="1959"/>
        <w:gridCol w:w="843"/>
      </w:tblGrid>
      <w:tr w:rsidR="00AE4C46" w:rsidTr="00136013">
        <w:tc>
          <w:tcPr>
            <w:tcW w:w="2568"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rsidR="00AE4C46" w:rsidRDefault="00AE4C46" w:rsidP="00136013">
            <w:r>
              <w:rPr>
                <w:rFonts w:ascii="Calibri" w:hAnsi="Calibri" w:cs="Calibri"/>
                <w:sz w:val="20"/>
                <w:szCs w:val="20"/>
              </w:rPr>
              <w:t>Corso</w:t>
            </w:r>
          </w:p>
        </w:tc>
        <w:tc>
          <w:tcPr>
            <w:tcW w:w="2097"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rsidR="00AE4C46" w:rsidRDefault="00AE4C46" w:rsidP="00136013">
            <w:r>
              <w:rPr>
                <w:rFonts w:ascii="Calibri" w:hAnsi="Calibri" w:cs="Calibri"/>
                <w:sz w:val="20"/>
                <w:szCs w:val="20"/>
              </w:rPr>
              <w:t>Ente formatore, corpo docente</w:t>
            </w:r>
          </w:p>
        </w:tc>
        <w:tc>
          <w:tcPr>
            <w:tcW w:w="215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rsidR="00AE4C46" w:rsidRDefault="00AE4C46" w:rsidP="00136013">
            <w:r>
              <w:rPr>
                <w:rFonts w:ascii="Calibri" w:hAnsi="Calibri" w:cs="Calibri"/>
                <w:sz w:val="20"/>
                <w:szCs w:val="20"/>
              </w:rPr>
              <w:t>Partecipanti</w:t>
            </w:r>
          </w:p>
        </w:tc>
        <w:tc>
          <w:tcPr>
            <w:tcW w:w="1959"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rsidR="00AE4C46" w:rsidRDefault="00AE4C46" w:rsidP="00136013">
            <w:r>
              <w:rPr>
                <w:rFonts w:ascii="Calibri" w:hAnsi="Calibri" w:cs="Calibri"/>
                <w:sz w:val="20"/>
                <w:szCs w:val="20"/>
              </w:rPr>
              <w:t>Data</w:t>
            </w:r>
          </w:p>
        </w:tc>
        <w:tc>
          <w:tcPr>
            <w:tcW w:w="843"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rsidR="00AE4C46" w:rsidRDefault="00AE4C46" w:rsidP="00136013">
            <w:r>
              <w:rPr>
                <w:rFonts w:ascii="Calibri" w:hAnsi="Calibri" w:cs="Calibri"/>
                <w:sz w:val="20"/>
                <w:szCs w:val="20"/>
              </w:rPr>
              <w:t>ECM</w:t>
            </w:r>
          </w:p>
        </w:tc>
      </w:tr>
      <w:tr w:rsidR="00AE4C46" w:rsidTr="00136013">
        <w:tc>
          <w:tcPr>
            <w:tcW w:w="25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4C46" w:rsidRDefault="00AE4C46" w:rsidP="00136013">
            <w:pPr>
              <w:rPr>
                <w:rFonts w:ascii="Calibri" w:hAnsi="Calibri" w:cs="Calibri"/>
                <w:sz w:val="20"/>
                <w:szCs w:val="20"/>
              </w:rPr>
            </w:pPr>
            <w:r>
              <w:rPr>
                <w:rFonts w:ascii="Calibri" w:hAnsi="Calibri" w:cs="Calibri"/>
                <w:sz w:val="20"/>
                <w:szCs w:val="20"/>
              </w:rPr>
              <w:t>Salvamento / BLSD</w:t>
            </w:r>
          </w:p>
        </w:tc>
        <w:tc>
          <w:tcPr>
            <w:tcW w:w="209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E4C46" w:rsidRDefault="00AE4C46" w:rsidP="00136013">
            <w:pPr>
              <w:rPr>
                <w:rFonts w:ascii="Calibri" w:hAnsi="Calibri" w:cs="Calibri"/>
                <w:sz w:val="20"/>
                <w:szCs w:val="20"/>
              </w:rPr>
            </w:pPr>
            <w:r>
              <w:rPr>
                <w:rFonts w:ascii="Calibri" w:hAnsi="Calibri" w:cs="Calibri"/>
                <w:sz w:val="20"/>
                <w:szCs w:val="20"/>
              </w:rPr>
              <w:t>Società Nazionale Salvamento Genova, distaccamento di Rosolina - Rovigo</w:t>
            </w:r>
          </w:p>
        </w:tc>
        <w:tc>
          <w:tcPr>
            <w:tcW w:w="21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E4C46" w:rsidRDefault="00AE4C46" w:rsidP="00136013">
            <w:pPr>
              <w:rPr>
                <w:rFonts w:ascii="Calibri" w:hAnsi="Calibri" w:cs="Calibri"/>
                <w:sz w:val="20"/>
                <w:szCs w:val="20"/>
              </w:rPr>
            </w:pPr>
            <w:r>
              <w:rPr>
                <w:rFonts w:ascii="Calibri" w:hAnsi="Calibri" w:cs="Calibri"/>
                <w:sz w:val="20"/>
                <w:szCs w:val="20"/>
              </w:rPr>
              <w:t>Fisioterapisti</w:t>
            </w:r>
          </w:p>
        </w:tc>
        <w:tc>
          <w:tcPr>
            <w:tcW w:w="19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E4C46" w:rsidRDefault="00AE4C46" w:rsidP="00136013">
            <w:pPr>
              <w:rPr>
                <w:rFonts w:ascii="Calibri" w:hAnsi="Calibri" w:cs="Calibri"/>
                <w:sz w:val="20"/>
                <w:szCs w:val="20"/>
              </w:rPr>
            </w:pPr>
            <w:r>
              <w:rPr>
                <w:rFonts w:ascii="Calibri" w:hAnsi="Calibri" w:cs="Calibri"/>
                <w:sz w:val="20"/>
                <w:szCs w:val="20"/>
              </w:rPr>
              <w:t>Aprile maggio 2023</w:t>
            </w:r>
          </w:p>
        </w:tc>
        <w:tc>
          <w:tcPr>
            <w:tcW w:w="8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E4C46" w:rsidRDefault="00AE4C46" w:rsidP="00136013">
            <w:pPr>
              <w:rPr>
                <w:rFonts w:ascii="Calibri" w:hAnsi="Calibri" w:cs="Calibri"/>
                <w:sz w:val="20"/>
                <w:szCs w:val="20"/>
              </w:rPr>
            </w:pPr>
            <w:r>
              <w:rPr>
                <w:rFonts w:ascii="Calibri" w:hAnsi="Calibri" w:cs="Calibri"/>
                <w:sz w:val="20"/>
                <w:szCs w:val="20"/>
              </w:rPr>
              <w:t>/</w:t>
            </w:r>
          </w:p>
        </w:tc>
      </w:tr>
    </w:tbl>
    <w:p w:rsidR="00AE4C46" w:rsidRDefault="00AE4C46" w:rsidP="004C534B">
      <w:pPr>
        <w:rPr>
          <w:rFonts w:asciiTheme="minorHAnsi" w:hAnsiTheme="minorHAnsi"/>
          <w:sz w:val="20"/>
        </w:rPr>
      </w:pPr>
    </w:p>
    <w:p w:rsidR="004C534B" w:rsidRPr="005D45C6" w:rsidRDefault="004C534B" w:rsidP="004C534B">
      <w:pPr>
        <w:rPr>
          <w:rFonts w:asciiTheme="minorHAnsi" w:hAnsiTheme="minorHAnsi"/>
          <w:sz w:val="20"/>
        </w:rPr>
      </w:pPr>
      <w:r w:rsidRPr="00464771">
        <w:rPr>
          <w:rFonts w:asciiTheme="minorHAnsi" w:hAnsiTheme="minorHAnsi"/>
          <w:sz w:val="20"/>
        </w:rPr>
        <w:t>Corsi interni / esterni ambito organizzativo e organizzativo/clinico (es: procedure operative, linee guida, rischio clinico, ascolto attivo</w:t>
      </w:r>
      <w:r>
        <w:rPr>
          <w:rFonts w:asciiTheme="minorHAnsi" w:hAnsiTheme="minorHAnsi"/>
          <w:sz w:val="20"/>
        </w:rPr>
        <w:t xml:space="preserve">, </w:t>
      </w:r>
      <w:proofErr w:type="gramStart"/>
      <w:r>
        <w:rPr>
          <w:rFonts w:asciiTheme="minorHAnsi" w:hAnsiTheme="minorHAnsi"/>
          <w:sz w:val="20"/>
        </w:rPr>
        <w:t xml:space="preserve">comunicazione </w:t>
      </w:r>
      <w:r w:rsidRPr="00464771">
        <w:rPr>
          <w:rFonts w:asciiTheme="minorHAnsi" w:hAnsiTheme="minorHAnsi"/>
          <w:sz w:val="20"/>
        </w:rPr>
        <w:t xml:space="preserve"> etc..</w:t>
      </w:r>
      <w:proofErr w:type="gramEnd"/>
      <w:r w:rsidRPr="00464771">
        <w:rPr>
          <w:rFonts w:asciiTheme="minorHAnsi" w:hAnsiTheme="minorHAnsi"/>
          <w:sz w:val="20"/>
        </w:rPr>
        <w:t>)</w:t>
      </w:r>
    </w:p>
    <w:tbl>
      <w:tblPr>
        <w:tblW w:w="0" w:type="auto"/>
        <w:tblCellMar>
          <w:left w:w="0" w:type="dxa"/>
          <w:right w:w="0" w:type="dxa"/>
        </w:tblCellMar>
        <w:tblLook w:val="04A0" w:firstRow="1" w:lastRow="0" w:firstColumn="1" w:lastColumn="0" w:noHBand="0" w:noVBand="1"/>
      </w:tblPr>
      <w:tblGrid>
        <w:gridCol w:w="2745"/>
        <w:gridCol w:w="1979"/>
        <w:gridCol w:w="2098"/>
        <w:gridCol w:w="1938"/>
        <w:gridCol w:w="858"/>
      </w:tblGrid>
      <w:tr w:rsidR="004C534B" w:rsidTr="00760475">
        <w:tc>
          <w:tcPr>
            <w:tcW w:w="2755" w:type="dxa"/>
            <w:tcBorders>
              <w:top w:val="single" w:sz="8" w:space="0" w:color="auto"/>
              <w:left w:val="single" w:sz="8" w:space="0" w:color="auto"/>
              <w:bottom w:val="single" w:sz="4" w:space="0" w:color="auto"/>
              <w:right w:val="single" w:sz="8" w:space="0" w:color="auto"/>
            </w:tcBorders>
            <w:shd w:val="clear" w:color="auto" w:fill="A8D08D"/>
            <w:tcMar>
              <w:top w:w="0" w:type="dxa"/>
              <w:left w:w="108" w:type="dxa"/>
              <w:bottom w:w="0" w:type="dxa"/>
              <w:right w:w="108" w:type="dxa"/>
            </w:tcMar>
            <w:vAlign w:val="center"/>
            <w:hideMark/>
          </w:tcPr>
          <w:p w:rsidR="004C534B" w:rsidRDefault="004C534B" w:rsidP="00760475">
            <w:r>
              <w:rPr>
                <w:rFonts w:ascii="Calibri" w:hAnsi="Calibri" w:cs="Calibri"/>
                <w:sz w:val="20"/>
                <w:szCs w:val="20"/>
              </w:rPr>
              <w:t>Corso</w:t>
            </w:r>
          </w:p>
        </w:tc>
        <w:tc>
          <w:tcPr>
            <w:tcW w:w="1985" w:type="dxa"/>
            <w:tcBorders>
              <w:top w:val="single" w:sz="8" w:space="0" w:color="auto"/>
              <w:left w:val="nil"/>
              <w:bottom w:val="single" w:sz="4" w:space="0" w:color="auto"/>
              <w:right w:val="single" w:sz="8" w:space="0" w:color="auto"/>
            </w:tcBorders>
            <w:shd w:val="clear" w:color="auto" w:fill="A8D08D"/>
            <w:tcMar>
              <w:top w:w="0" w:type="dxa"/>
              <w:left w:w="108" w:type="dxa"/>
              <w:bottom w:w="0" w:type="dxa"/>
              <w:right w:w="108" w:type="dxa"/>
            </w:tcMar>
            <w:vAlign w:val="center"/>
            <w:hideMark/>
          </w:tcPr>
          <w:p w:rsidR="004C534B" w:rsidRDefault="004C534B" w:rsidP="00760475">
            <w:r>
              <w:rPr>
                <w:rFonts w:ascii="Calibri" w:hAnsi="Calibri" w:cs="Calibri"/>
                <w:sz w:val="20"/>
                <w:szCs w:val="20"/>
              </w:rPr>
              <w:t>Ente formatore, corpo docente</w:t>
            </w:r>
          </w:p>
        </w:tc>
        <w:tc>
          <w:tcPr>
            <w:tcW w:w="2104" w:type="dxa"/>
            <w:tcBorders>
              <w:top w:val="single" w:sz="8" w:space="0" w:color="auto"/>
              <w:left w:val="nil"/>
              <w:bottom w:val="single" w:sz="4" w:space="0" w:color="auto"/>
              <w:right w:val="single" w:sz="8" w:space="0" w:color="auto"/>
            </w:tcBorders>
            <w:shd w:val="clear" w:color="auto" w:fill="A8D08D"/>
            <w:tcMar>
              <w:top w:w="0" w:type="dxa"/>
              <w:left w:w="108" w:type="dxa"/>
              <w:bottom w:w="0" w:type="dxa"/>
              <w:right w:w="108" w:type="dxa"/>
            </w:tcMar>
            <w:vAlign w:val="center"/>
            <w:hideMark/>
          </w:tcPr>
          <w:p w:rsidR="004C534B" w:rsidRDefault="004C534B" w:rsidP="00760475">
            <w:r>
              <w:rPr>
                <w:rFonts w:ascii="Calibri" w:hAnsi="Calibri" w:cs="Calibri"/>
                <w:sz w:val="20"/>
                <w:szCs w:val="20"/>
              </w:rPr>
              <w:t>Partecipanti</w:t>
            </w:r>
          </w:p>
        </w:tc>
        <w:tc>
          <w:tcPr>
            <w:tcW w:w="1943" w:type="dxa"/>
            <w:tcBorders>
              <w:top w:val="single" w:sz="8" w:space="0" w:color="auto"/>
              <w:left w:val="nil"/>
              <w:bottom w:val="single" w:sz="4" w:space="0" w:color="auto"/>
              <w:right w:val="single" w:sz="8" w:space="0" w:color="auto"/>
            </w:tcBorders>
            <w:shd w:val="clear" w:color="auto" w:fill="A8D08D"/>
            <w:tcMar>
              <w:top w:w="0" w:type="dxa"/>
              <w:left w:w="108" w:type="dxa"/>
              <w:bottom w:w="0" w:type="dxa"/>
              <w:right w:w="108" w:type="dxa"/>
            </w:tcMar>
            <w:vAlign w:val="center"/>
            <w:hideMark/>
          </w:tcPr>
          <w:p w:rsidR="004C534B" w:rsidRDefault="004C534B" w:rsidP="00760475">
            <w:r>
              <w:rPr>
                <w:rFonts w:ascii="Calibri" w:hAnsi="Calibri" w:cs="Calibri"/>
                <w:sz w:val="20"/>
                <w:szCs w:val="20"/>
              </w:rPr>
              <w:t>Data</w:t>
            </w:r>
          </w:p>
        </w:tc>
        <w:tc>
          <w:tcPr>
            <w:tcW w:w="831" w:type="dxa"/>
            <w:tcBorders>
              <w:top w:val="single" w:sz="8" w:space="0" w:color="auto"/>
              <w:left w:val="nil"/>
              <w:bottom w:val="single" w:sz="4" w:space="0" w:color="auto"/>
              <w:right w:val="single" w:sz="8" w:space="0" w:color="auto"/>
            </w:tcBorders>
            <w:shd w:val="clear" w:color="auto" w:fill="A8D08D"/>
            <w:tcMar>
              <w:top w:w="0" w:type="dxa"/>
              <w:left w:w="108" w:type="dxa"/>
              <w:bottom w:w="0" w:type="dxa"/>
              <w:right w:w="108" w:type="dxa"/>
            </w:tcMar>
            <w:vAlign w:val="center"/>
            <w:hideMark/>
          </w:tcPr>
          <w:p w:rsidR="004C534B" w:rsidRDefault="004C534B" w:rsidP="00760475">
            <w:pPr>
              <w:jc w:val="center"/>
            </w:pPr>
            <w:r>
              <w:rPr>
                <w:rFonts w:ascii="Calibri" w:hAnsi="Calibri" w:cs="Calibri"/>
                <w:b/>
                <w:bCs/>
                <w:sz w:val="18"/>
                <w:szCs w:val="18"/>
              </w:rPr>
              <w:t>ESITO</w:t>
            </w:r>
          </w:p>
        </w:tc>
      </w:tr>
      <w:tr w:rsidR="004C534B" w:rsidTr="00760475">
        <w:tc>
          <w:tcPr>
            <w:tcW w:w="2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534B" w:rsidRDefault="004C534B" w:rsidP="00760475">
            <w:pPr>
              <w:rPr>
                <w:rFonts w:ascii="Calibri" w:hAnsi="Calibri" w:cs="Calibri"/>
                <w:sz w:val="20"/>
                <w:szCs w:val="20"/>
              </w:rPr>
            </w:pPr>
            <w:r>
              <w:rPr>
                <w:rFonts w:ascii="Calibri" w:hAnsi="Calibri" w:cs="Calibri"/>
                <w:sz w:val="20"/>
                <w:szCs w:val="20"/>
              </w:rPr>
              <w:t xml:space="preserve">I Principi della Comunicazione </w:t>
            </w:r>
          </w:p>
          <w:p w:rsidR="004C534B" w:rsidRPr="005D45C6" w:rsidRDefault="004C534B" w:rsidP="00760475">
            <w:pPr>
              <w:rPr>
                <w:rFonts w:ascii="Calibri" w:hAnsi="Calibri" w:cs="Calibri"/>
                <w:sz w:val="20"/>
                <w:szCs w:val="20"/>
              </w:rPr>
            </w:pPr>
            <w:r>
              <w:rPr>
                <w:rFonts w:ascii="Calibri" w:hAnsi="Calibri" w:cs="Calibri"/>
                <w:sz w:val="20"/>
                <w:szCs w:val="20"/>
              </w:rPr>
              <w:t>Prima Parte</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534B" w:rsidRPr="005D45C6" w:rsidRDefault="004C534B" w:rsidP="00760475">
            <w:pPr>
              <w:rPr>
                <w:rFonts w:ascii="Calibri" w:hAnsi="Calibri" w:cs="Calibri"/>
                <w:sz w:val="20"/>
                <w:szCs w:val="20"/>
              </w:rPr>
            </w:pPr>
            <w:r>
              <w:rPr>
                <w:rFonts w:ascii="Calibri" w:hAnsi="Calibri" w:cs="Calibri"/>
                <w:sz w:val="20"/>
                <w:szCs w:val="20"/>
              </w:rPr>
              <w:t>Carola Voltini</w:t>
            </w:r>
          </w:p>
        </w:tc>
        <w:tc>
          <w:tcPr>
            <w:tcW w:w="2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534B" w:rsidRPr="005D45C6" w:rsidRDefault="004C534B" w:rsidP="00760475">
            <w:pPr>
              <w:rPr>
                <w:rFonts w:ascii="Calibri" w:hAnsi="Calibri" w:cs="Calibri"/>
                <w:sz w:val="20"/>
                <w:szCs w:val="20"/>
              </w:rPr>
            </w:pPr>
            <w:r>
              <w:rPr>
                <w:rFonts w:ascii="Calibri" w:hAnsi="Calibri" w:cs="Calibri"/>
                <w:sz w:val="20"/>
                <w:szCs w:val="20"/>
              </w:rPr>
              <w:t>Terrin, Boldrin, Chinello, Andrioli, Benetollo</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534B" w:rsidRPr="005D45C6" w:rsidRDefault="004C534B" w:rsidP="00760475">
            <w:pPr>
              <w:rPr>
                <w:rFonts w:ascii="Calibri" w:hAnsi="Calibri" w:cs="Calibri"/>
                <w:sz w:val="20"/>
                <w:szCs w:val="20"/>
              </w:rPr>
            </w:pPr>
            <w:r>
              <w:rPr>
                <w:rFonts w:ascii="Calibri" w:hAnsi="Calibri" w:cs="Calibri"/>
                <w:sz w:val="20"/>
                <w:szCs w:val="20"/>
              </w:rPr>
              <w:t>23/12/2023</w:t>
            </w:r>
          </w:p>
        </w:tc>
        <w:tc>
          <w:tcPr>
            <w:tcW w:w="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534B" w:rsidRDefault="004C534B" w:rsidP="00760475">
            <w:r>
              <w:rPr>
                <w:rFonts w:ascii="Calibri" w:hAnsi="Calibri" w:cs="Calibri"/>
                <w:sz w:val="20"/>
                <w:szCs w:val="20"/>
              </w:rPr>
              <w:t xml:space="preserve">Positivo </w:t>
            </w:r>
          </w:p>
        </w:tc>
      </w:tr>
      <w:tr w:rsidR="004C534B" w:rsidTr="00760475">
        <w:tc>
          <w:tcPr>
            <w:tcW w:w="2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534B" w:rsidRDefault="004C534B" w:rsidP="00760475">
            <w:pPr>
              <w:rPr>
                <w:rFonts w:ascii="Calibri" w:hAnsi="Calibri" w:cs="Calibri"/>
                <w:sz w:val="20"/>
                <w:szCs w:val="20"/>
              </w:rPr>
            </w:pPr>
            <w:r>
              <w:rPr>
                <w:rFonts w:ascii="Calibri" w:hAnsi="Calibri" w:cs="Calibri"/>
                <w:sz w:val="20"/>
                <w:szCs w:val="20"/>
              </w:rPr>
              <w:t xml:space="preserve">I Principi della Comunicazione </w:t>
            </w:r>
          </w:p>
          <w:p w:rsidR="004C534B" w:rsidRPr="005D45C6" w:rsidRDefault="004C534B" w:rsidP="00760475">
            <w:pPr>
              <w:rPr>
                <w:rFonts w:ascii="Calibri" w:hAnsi="Calibri" w:cs="Calibri"/>
                <w:sz w:val="20"/>
                <w:szCs w:val="20"/>
              </w:rPr>
            </w:pPr>
            <w:r>
              <w:rPr>
                <w:rFonts w:ascii="Calibri" w:hAnsi="Calibri" w:cs="Calibri"/>
                <w:sz w:val="20"/>
                <w:szCs w:val="20"/>
              </w:rPr>
              <w:t>Prima Parte</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534B" w:rsidRDefault="004C534B" w:rsidP="00760475">
            <w:pPr>
              <w:rPr>
                <w:rFonts w:ascii="Calibri" w:hAnsi="Calibri" w:cs="Calibri"/>
                <w:sz w:val="20"/>
                <w:szCs w:val="20"/>
              </w:rPr>
            </w:pPr>
            <w:r>
              <w:rPr>
                <w:rFonts w:ascii="Calibri" w:hAnsi="Calibri" w:cs="Calibri"/>
                <w:sz w:val="20"/>
                <w:szCs w:val="20"/>
              </w:rPr>
              <w:t>Carola Voltini</w:t>
            </w:r>
          </w:p>
          <w:p w:rsidR="004C534B" w:rsidRPr="005D45C6" w:rsidRDefault="004C534B" w:rsidP="00760475">
            <w:pPr>
              <w:rPr>
                <w:rFonts w:ascii="Calibri" w:hAnsi="Calibri" w:cs="Calibri"/>
                <w:sz w:val="20"/>
                <w:szCs w:val="20"/>
              </w:rPr>
            </w:pPr>
          </w:p>
        </w:tc>
        <w:tc>
          <w:tcPr>
            <w:tcW w:w="2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534B" w:rsidRPr="00157CD3" w:rsidRDefault="004C534B" w:rsidP="00760475">
            <w:pPr>
              <w:rPr>
                <w:rFonts w:ascii="Calibri" w:hAnsi="Calibri" w:cs="Calibri"/>
                <w:sz w:val="20"/>
                <w:szCs w:val="20"/>
              </w:rPr>
            </w:pPr>
            <w:r w:rsidRPr="00157CD3">
              <w:rPr>
                <w:rFonts w:ascii="Calibri" w:hAnsi="Calibri" w:cs="Calibri"/>
                <w:sz w:val="20"/>
                <w:szCs w:val="20"/>
              </w:rPr>
              <w:t>Prof. Negrin, Dott. Magro, Dott. Halaila, Dott. Zili</w:t>
            </w:r>
            <w:r>
              <w:rPr>
                <w:rFonts w:ascii="Calibri" w:hAnsi="Calibri" w:cs="Calibri"/>
                <w:sz w:val="20"/>
                <w:szCs w:val="20"/>
              </w:rPr>
              <w:t xml:space="preserve">otto, Dott. </w:t>
            </w:r>
            <w:proofErr w:type="spellStart"/>
            <w:r>
              <w:rPr>
                <w:rFonts w:ascii="Calibri" w:hAnsi="Calibri" w:cs="Calibri"/>
                <w:sz w:val="20"/>
                <w:szCs w:val="20"/>
              </w:rPr>
              <w:t>Molfese</w:t>
            </w:r>
            <w:proofErr w:type="spellEnd"/>
            <w:r>
              <w:rPr>
                <w:rFonts w:ascii="Calibri" w:hAnsi="Calibri" w:cs="Calibri"/>
                <w:sz w:val="20"/>
                <w:szCs w:val="20"/>
              </w:rPr>
              <w:t>, Dott. Gentile</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534B" w:rsidRPr="005D45C6" w:rsidRDefault="004C534B" w:rsidP="00760475">
            <w:pPr>
              <w:rPr>
                <w:rFonts w:ascii="Calibri" w:hAnsi="Calibri" w:cs="Calibri"/>
                <w:sz w:val="20"/>
                <w:szCs w:val="20"/>
              </w:rPr>
            </w:pPr>
            <w:r>
              <w:rPr>
                <w:rFonts w:ascii="Calibri" w:hAnsi="Calibri" w:cs="Calibri"/>
                <w:sz w:val="20"/>
                <w:szCs w:val="20"/>
              </w:rPr>
              <w:t>30/12/2023</w:t>
            </w:r>
          </w:p>
        </w:tc>
        <w:tc>
          <w:tcPr>
            <w:tcW w:w="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534B" w:rsidRPr="008D6120" w:rsidRDefault="004C534B" w:rsidP="00760475">
            <w:pPr>
              <w:rPr>
                <w:i/>
              </w:rPr>
            </w:pPr>
            <w:r>
              <w:rPr>
                <w:rFonts w:ascii="Calibri" w:hAnsi="Calibri" w:cs="Calibri"/>
                <w:sz w:val="20"/>
                <w:szCs w:val="20"/>
              </w:rPr>
              <w:t>Positivo</w:t>
            </w:r>
          </w:p>
        </w:tc>
      </w:tr>
    </w:tbl>
    <w:p w:rsidR="004C534B" w:rsidRDefault="004C534B" w:rsidP="004C534B">
      <w:pPr>
        <w:rPr>
          <w:rFonts w:asciiTheme="minorHAnsi" w:hAnsiTheme="minorHAnsi"/>
          <w:bCs/>
          <w:sz w:val="20"/>
        </w:rPr>
      </w:pPr>
    </w:p>
    <w:p w:rsidR="004C534B" w:rsidRPr="00464771" w:rsidRDefault="004C534B" w:rsidP="004C534B">
      <w:pPr>
        <w:rPr>
          <w:rFonts w:asciiTheme="minorHAnsi" w:hAnsiTheme="minorHAnsi"/>
          <w:sz w:val="20"/>
        </w:rPr>
      </w:pPr>
      <w:r w:rsidRPr="00464771">
        <w:rPr>
          <w:rFonts w:asciiTheme="minorHAnsi" w:hAnsiTheme="minorHAnsi"/>
          <w:sz w:val="20"/>
        </w:rPr>
        <w:t>Corsi interni/esterni ambito clinico</w:t>
      </w:r>
      <w:r>
        <w:rPr>
          <w:rFonts w:asciiTheme="minorHAnsi" w:hAnsiTheme="minorHAnsi"/>
          <w:sz w:val="20"/>
        </w:rPr>
        <w:t xml:space="preserve">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078"/>
        <w:gridCol w:w="2361"/>
        <w:gridCol w:w="1943"/>
        <w:gridCol w:w="841"/>
      </w:tblGrid>
      <w:tr w:rsidR="00760475" w:rsidRPr="00464771" w:rsidTr="00760475">
        <w:tc>
          <w:tcPr>
            <w:tcW w:w="2405" w:type="dxa"/>
            <w:tcBorders>
              <w:bottom w:val="single" w:sz="4" w:space="0" w:color="auto"/>
            </w:tcBorders>
            <w:shd w:val="clear" w:color="auto" w:fill="8EAADB"/>
            <w:vAlign w:val="center"/>
          </w:tcPr>
          <w:p w:rsidR="00760475" w:rsidRPr="00464771" w:rsidRDefault="00760475" w:rsidP="00760475">
            <w:pPr>
              <w:rPr>
                <w:rFonts w:asciiTheme="minorHAnsi" w:hAnsiTheme="minorHAnsi"/>
                <w:sz w:val="20"/>
              </w:rPr>
            </w:pPr>
            <w:r w:rsidRPr="00464771">
              <w:rPr>
                <w:rFonts w:asciiTheme="minorHAnsi" w:hAnsiTheme="minorHAnsi"/>
                <w:sz w:val="20"/>
              </w:rPr>
              <w:t>Corso</w:t>
            </w:r>
          </w:p>
        </w:tc>
        <w:tc>
          <w:tcPr>
            <w:tcW w:w="2078" w:type="dxa"/>
            <w:tcBorders>
              <w:bottom w:val="single" w:sz="4" w:space="0" w:color="auto"/>
            </w:tcBorders>
            <w:shd w:val="clear" w:color="auto" w:fill="8EAADB"/>
            <w:vAlign w:val="center"/>
          </w:tcPr>
          <w:p w:rsidR="00760475" w:rsidRPr="00464771" w:rsidRDefault="00760475" w:rsidP="00760475">
            <w:pPr>
              <w:rPr>
                <w:rFonts w:asciiTheme="minorHAnsi" w:hAnsiTheme="minorHAnsi"/>
                <w:sz w:val="20"/>
              </w:rPr>
            </w:pPr>
            <w:r w:rsidRPr="00464771">
              <w:rPr>
                <w:rFonts w:asciiTheme="minorHAnsi" w:hAnsiTheme="minorHAnsi"/>
                <w:sz w:val="20"/>
              </w:rPr>
              <w:t>Ente formatore, corpo docente</w:t>
            </w:r>
          </w:p>
        </w:tc>
        <w:tc>
          <w:tcPr>
            <w:tcW w:w="2361" w:type="dxa"/>
            <w:tcBorders>
              <w:bottom w:val="single" w:sz="4" w:space="0" w:color="auto"/>
            </w:tcBorders>
            <w:shd w:val="clear" w:color="auto" w:fill="8EAADB"/>
            <w:vAlign w:val="center"/>
          </w:tcPr>
          <w:p w:rsidR="00760475" w:rsidRPr="00464771" w:rsidRDefault="00760475" w:rsidP="00760475">
            <w:pPr>
              <w:rPr>
                <w:rFonts w:asciiTheme="minorHAnsi" w:hAnsiTheme="minorHAnsi"/>
                <w:sz w:val="20"/>
              </w:rPr>
            </w:pPr>
            <w:r w:rsidRPr="00464771">
              <w:rPr>
                <w:rFonts w:asciiTheme="minorHAnsi" w:hAnsiTheme="minorHAnsi"/>
                <w:sz w:val="20"/>
              </w:rPr>
              <w:t>Partecipanti</w:t>
            </w:r>
          </w:p>
        </w:tc>
        <w:tc>
          <w:tcPr>
            <w:tcW w:w="1943" w:type="dxa"/>
            <w:tcBorders>
              <w:bottom w:val="single" w:sz="4" w:space="0" w:color="auto"/>
            </w:tcBorders>
            <w:shd w:val="clear" w:color="auto" w:fill="8EAADB"/>
            <w:vAlign w:val="center"/>
          </w:tcPr>
          <w:p w:rsidR="00760475" w:rsidRPr="00464771" w:rsidRDefault="00760475" w:rsidP="00760475">
            <w:pPr>
              <w:rPr>
                <w:rFonts w:asciiTheme="minorHAnsi" w:hAnsiTheme="minorHAnsi"/>
                <w:sz w:val="20"/>
              </w:rPr>
            </w:pPr>
            <w:r w:rsidRPr="00464771">
              <w:rPr>
                <w:rFonts w:asciiTheme="minorHAnsi" w:hAnsiTheme="minorHAnsi"/>
                <w:sz w:val="20"/>
              </w:rPr>
              <w:t>Data</w:t>
            </w:r>
          </w:p>
        </w:tc>
        <w:tc>
          <w:tcPr>
            <w:tcW w:w="841" w:type="dxa"/>
            <w:tcBorders>
              <w:bottom w:val="single" w:sz="4" w:space="0" w:color="auto"/>
            </w:tcBorders>
            <w:shd w:val="clear" w:color="auto" w:fill="8EAADB"/>
            <w:vAlign w:val="center"/>
          </w:tcPr>
          <w:p w:rsidR="00760475" w:rsidRDefault="00760475" w:rsidP="00760475">
            <w:pPr>
              <w:jc w:val="center"/>
            </w:pPr>
            <w:r>
              <w:rPr>
                <w:rFonts w:ascii="Calibri" w:hAnsi="Calibri" w:cs="Calibri"/>
                <w:b/>
                <w:bCs/>
                <w:sz w:val="18"/>
                <w:szCs w:val="18"/>
              </w:rPr>
              <w:t>ESITO</w:t>
            </w:r>
          </w:p>
        </w:tc>
      </w:tr>
      <w:tr w:rsidR="00760475" w:rsidTr="00760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1"/>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proofErr w:type="spellStart"/>
            <w:r>
              <w:rPr>
                <w:rFonts w:ascii="Calibri" w:hAnsi="Calibri" w:cs="Calibri"/>
                <w:sz w:val="20"/>
                <w:szCs w:val="20"/>
              </w:rPr>
              <w:t>Maitland</w:t>
            </w:r>
            <w:proofErr w:type="spellEnd"/>
            <w:r>
              <w:rPr>
                <w:rFonts w:ascii="Calibri" w:hAnsi="Calibri" w:cs="Calibri"/>
                <w:sz w:val="20"/>
                <w:szCs w:val="20"/>
              </w:rPr>
              <w:t xml:space="preserve"> livello base</w:t>
            </w:r>
          </w:p>
        </w:tc>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t xml:space="preserve">Robert </w:t>
            </w:r>
            <w:proofErr w:type="spellStart"/>
            <w:r>
              <w:rPr>
                <w:rFonts w:ascii="Calibri" w:hAnsi="Calibri" w:cs="Calibri"/>
                <w:sz w:val="20"/>
                <w:szCs w:val="20"/>
              </w:rPr>
              <w:t>Valentiny</w:t>
            </w:r>
            <w:proofErr w:type="spellEnd"/>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t xml:space="preserve">Enrico </w:t>
            </w:r>
            <w:proofErr w:type="spellStart"/>
            <w:r>
              <w:rPr>
                <w:rFonts w:ascii="Calibri" w:hAnsi="Calibri" w:cs="Calibri"/>
                <w:sz w:val="20"/>
                <w:szCs w:val="20"/>
              </w:rPr>
              <w:t>Scroccaro</w:t>
            </w:r>
            <w:proofErr w:type="spellEnd"/>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t>06-10/02/23</w:t>
            </w:r>
          </w:p>
        </w:tc>
        <w:tc>
          <w:tcPr>
            <w:tcW w:w="841" w:type="dxa"/>
            <w:tcBorders>
              <w:top w:val="single" w:sz="4" w:space="0" w:color="auto"/>
              <w:left w:val="single" w:sz="4" w:space="0" w:color="auto"/>
              <w:bottom w:val="single" w:sz="4" w:space="0" w:color="auto"/>
              <w:right w:val="single" w:sz="4" w:space="0" w:color="auto"/>
            </w:tcBorders>
            <w:vAlign w:val="center"/>
          </w:tcPr>
          <w:p w:rsidR="00760475" w:rsidRDefault="00760475" w:rsidP="00760475">
            <w:pPr>
              <w:jc w:val="center"/>
            </w:pPr>
            <w:r>
              <w:rPr>
                <w:rFonts w:ascii="Calibri" w:hAnsi="Calibri" w:cs="Calibri"/>
                <w:sz w:val="20"/>
                <w:szCs w:val="20"/>
              </w:rPr>
              <w:t>Positivo</w:t>
            </w:r>
          </w:p>
        </w:tc>
      </w:tr>
      <w:tr w:rsidR="00760475" w:rsidTr="00760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1"/>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t xml:space="preserve">Valutazione e Trattamento ernie e protrusioni discali </w:t>
            </w:r>
          </w:p>
        </w:tc>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t>Maurizio Frosi</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t xml:space="preserve">Magdalena </w:t>
            </w:r>
            <w:proofErr w:type="spellStart"/>
            <w:r>
              <w:rPr>
                <w:rFonts w:ascii="Calibri" w:hAnsi="Calibri" w:cs="Calibri"/>
                <w:sz w:val="20"/>
                <w:szCs w:val="20"/>
              </w:rPr>
              <w:t>Filc</w:t>
            </w:r>
            <w:proofErr w:type="spellEnd"/>
            <w:r>
              <w:rPr>
                <w:rFonts w:ascii="Calibri" w:hAnsi="Calibri" w:cs="Calibri"/>
                <w:sz w:val="20"/>
                <w:szCs w:val="20"/>
              </w:rPr>
              <w:t xml:space="preserve"> </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Default="00760475" w:rsidP="00760475">
            <w:pPr>
              <w:rPr>
                <w:rFonts w:ascii="Calibri" w:hAnsi="Calibri" w:cs="Calibri"/>
                <w:sz w:val="20"/>
                <w:szCs w:val="20"/>
              </w:rPr>
            </w:pPr>
            <w:r>
              <w:rPr>
                <w:rFonts w:ascii="Calibri" w:hAnsi="Calibri" w:cs="Calibri"/>
                <w:sz w:val="20"/>
                <w:szCs w:val="20"/>
              </w:rPr>
              <w:t>18-19/11/2023</w:t>
            </w:r>
          </w:p>
        </w:tc>
        <w:tc>
          <w:tcPr>
            <w:tcW w:w="841" w:type="dxa"/>
            <w:tcBorders>
              <w:top w:val="single" w:sz="4" w:space="0" w:color="auto"/>
              <w:left w:val="single" w:sz="4" w:space="0" w:color="auto"/>
              <w:bottom w:val="single" w:sz="4" w:space="0" w:color="auto"/>
              <w:right w:val="single" w:sz="4" w:space="0" w:color="auto"/>
            </w:tcBorders>
            <w:vAlign w:val="center"/>
          </w:tcPr>
          <w:p w:rsidR="00760475" w:rsidRPr="008D6120" w:rsidRDefault="00760475" w:rsidP="00760475">
            <w:pPr>
              <w:jc w:val="center"/>
              <w:rPr>
                <w:i/>
              </w:rPr>
            </w:pPr>
            <w:r>
              <w:rPr>
                <w:rFonts w:ascii="Calibri" w:hAnsi="Calibri" w:cs="Calibri"/>
                <w:sz w:val="20"/>
                <w:szCs w:val="20"/>
              </w:rPr>
              <w:t>Positivo</w:t>
            </w:r>
          </w:p>
        </w:tc>
      </w:tr>
      <w:tr w:rsidR="00760475" w:rsidTr="00760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1"/>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t>Master in diagnostica e riabilitazione pavimento pelvico</w:t>
            </w:r>
          </w:p>
        </w:tc>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t xml:space="preserve">Brusciano, Sansone, Pennacchio, Barbaro, </w:t>
            </w:r>
            <w:proofErr w:type="spellStart"/>
            <w:r>
              <w:rPr>
                <w:rFonts w:ascii="Calibri" w:hAnsi="Calibri" w:cs="Calibri"/>
                <w:sz w:val="20"/>
                <w:szCs w:val="20"/>
              </w:rPr>
              <w:t>Docimo</w:t>
            </w:r>
            <w:proofErr w:type="spellEnd"/>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t xml:space="preserve">Alessia </w:t>
            </w:r>
            <w:proofErr w:type="spellStart"/>
            <w:r>
              <w:rPr>
                <w:rFonts w:ascii="Calibri" w:hAnsi="Calibri" w:cs="Calibri"/>
                <w:sz w:val="20"/>
                <w:szCs w:val="20"/>
              </w:rPr>
              <w:t>Triventi</w:t>
            </w:r>
            <w:proofErr w:type="spellEnd"/>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Default="00760475" w:rsidP="00760475">
            <w:pPr>
              <w:rPr>
                <w:rFonts w:ascii="Calibri" w:hAnsi="Calibri" w:cs="Calibri"/>
                <w:sz w:val="20"/>
                <w:szCs w:val="20"/>
              </w:rPr>
            </w:pPr>
            <w:r>
              <w:rPr>
                <w:rFonts w:ascii="Calibri" w:hAnsi="Calibri" w:cs="Calibri"/>
                <w:sz w:val="20"/>
                <w:szCs w:val="20"/>
              </w:rPr>
              <w:t>AA 2023</w:t>
            </w:r>
          </w:p>
        </w:tc>
        <w:tc>
          <w:tcPr>
            <w:tcW w:w="841" w:type="dxa"/>
            <w:tcBorders>
              <w:top w:val="single" w:sz="4" w:space="0" w:color="auto"/>
              <w:left w:val="single" w:sz="4" w:space="0" w:color="auto"/>
              <w:bottom w:val="single" w:sz="4" w:space="0" w:color="auto"/>
              <w:right w:val="single" w:sz="4" w:space="0" w:color="auto"/>
            </w:tcBorders>
            <w:vAlign w:val="center"/>
          </w:tcPr>
          <w:p w:rsidR="00760475" w:rsidRDefault="00760475" w:rsidP="00760475">
            <w:pPr>
              <w:jc w:val="center"/>
            </w:pPr>
            <w:r>
              <w:rPr>
                <w:rFonts w:ascii="Calibri" w:hAnsi="Calibri" w:cs="Calibri"/>
                <w:sz w:val="20"/>
                <w:szCs w:val="20"/>
              </w:rPr>
              <w:t>Positivo</w:t>
            </w:r>
          </w:p>
        </w:tc>
      </w:tr>
      <w:tr w:rsidR="00760475" w:rsidTr="00760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1"/>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proofErr w:type="spellStart"/>
            <w:r>
              <w:rPr>
                <w:rFonts w:ascii="Calibri" w:hAnsi="Calibri" w:cs="Calibri"/>
                <w:sz w:val="20"/>
                <w:szCs w:val="20"/>
              </w:rPr>
              <w:t>Vulvodinia</w:t>
            </w:r>
            <w:proofErr w:type="spellEnd"/>
            <w:r>
              <w:rPr>
                <w:rFonts w:ascii="Calibri" w:hAnsi="Calibri" w:cs="Calibri"/>
                <w:sz w:val="20"/>
                <w:szCs w:val="20"/>
              </w:rPr>
              <w:t xml:space="preserve">: inquadramento </w:t>
            </w:r>
            <w:r>
              <w:rPr>
                <w:rFonts w:ascii="Calibri" w:hAnsi="Calibri" w:cs="Calibri"/>
                <w:sz w:val="20"/>
                <w:szCs w:val="20"/>
              </w:rPr>
              <w:lastRenderedPageBreak/>
              <w:t xml:space="preserve">diagnostico e strategie terapeutiche </w:t>
            </w:r>
          </w:p>
        </w:tc>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lastRenderedPageBreak/>
              <w:t>Stefania Rapolla</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t xml:space="preserve">Magdalena </w:t>
            </w:r>
            <w:proofErr w:type="spellStart"/>
            <w:r>
              <w:rPr>
                <w:rFonts w:ascii="Calibri" w:hAnsi="Calibri" w:cs="Calibri"/>
                <w:sz w:val="20"/>
                <w:szCs w:val="20"/>
              </w:rPr>
              <w:t>Filc</w:t>
            </w:r>
            <w:proofErr w:type="spellEnd"/>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Default="00760475" w:rsidP="00760475">
            <w:pPr>
              <w:rPr>
                <w:rFonts w:ascii="Calibri" w:hAnsi="Calibri" w:cs="Calibri"/>
                <w:sz w:val="20"/>
                <w:szCs w:val="20"/>
              </w:rPr>
            </w:pPr>
            <w:r>
              <w:rPr>
                <w:rFonts w:ascii="Calibri" w:hAnsi="Calibri" w:cs="Calibri"/>
                <w:sz w:val="20"/>
                <w:szCs w:val="20"/>
              </w:rPr>
              <w:t>2023</w:t>
            </w:r>
          </w:p>
        </w:tc>
        <w:tc>
          <w:tcPr>
            <w:tcW w:w="841" w:type="dxa"/>
            <w:tcBorders>
              <w:top w:val="single" w:sz="4" w:space="0" w:color="auto"/>
              <w:left w:val="single" w:sz="4" w:space="0" w:color="auto"/>
              <w:bottom w:val="single" w:sz="4" w:space="0" w:color="auto"/>
              <w:right w:val="single" w:sz="4" w:space="0" w:color="auto"/>
            </w:tcBorders>
            <w:vAlign w:val="center"/>
          </w:tcPr>
          <w:p w:rsidR="00760475" w:rsidRPr="008D6120" w:rsidRDefault="00760475" w:rsidP="00760475">
            <w:pPr>
              <w:jc w:val="center"/>
              <w:rPr>
                <w:i/>
              </w:rPr>
            </w:pPr>
            <w:r>
              <w:rPr>
                <w:rFonts w:ascii="Calibri" w:hAnsi="Calibri" w:cs="Calibri"/>
                <w:sz w:val="20"/>
                <w:szCs w:val="20"/>
              </w:rPr>
              <w:t>Positivo</w:t>
            </w:r>
          </w:p>
        </w:tc>
      </w:tr>
      <w:tr w:rsidR="00760475" w:rsidTr="00760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1"/>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t>Rachide lombare Valutazione e Trattamento</w:t>
            </w:r>
          </w:p>
        </w:tc>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proofErr w:type="spellStart"/>
            <w:r>
              <w:rPr>
                <w:rFonts w:ascii="Calibri" w:hAnsi="Calibri" w:cs="Calibri"/>
                <w:sz w:val="20"/>
                <w:szCs w:val="20"/>
              </w:rPr>
              <w:t>Fisiomaster</w:t>
            </w:r>
            <w:proofErr w:type="spellEnd"/>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t>Veronica Garcia</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Default="00760475" w:rsidP="00760475">
            <w:pPr>
              <w:rPr>
                <w:rFonts w:ascii="Calibri" w:hAnsi="Calibri" w:cs="Calibri"/>
                <w:sz w:val="20"/>
                <w:szCs w:val="20"/>
              </w:rPr>
            </w:pPr>
            <w:r>
              <w:rPr>
                <w:rFonts w:ascii="Calibri" w:hAnsi="Calibri" w:cs="Calibri"/>
                <w:sz w:val="20"/>
                <w:szCs w:val="20"/>
              </w:rPr>
              <w:t>2023</w:t>
            </w:r>
          </w:p>
        </w:tc>
        <w:tc>
          <w:tcPr>
            <w:tcW w:w="841" w:type="dxa"/>
            <w:tcBorders>
              <w:top w:val="single" w:sz="4" w:space="0" w:color="auto"/>
              <w:left w:val="single" w:sz="4" w:space="0" w:color="auto"/>
              <w:bottom w:val="single" w:sz="4" w:space="0" w:color="auto"/>
              <w:right w:val="single" w:sz="4" w:space="0" w:color="auto"/>
            </w:tcBorders>
          </w:tcPr>
          <w:p w:rsidR="00760475" w:rsidRPr="004C534B" w:rsidRDefault="00760475" w:rsidP="00760475">
            <w:pPr>
              <w:jc w:val="center"/>
              <w:rPr>
                <w:rFonts w:ascii="Calibri" w:hAnsi="Calibri" w:cs="Calibri"/>
                <w:sz w:val="20"/>
                <w:szCs w:val="20"/>
              </w:rPr>
            </w:pPr>
            <w:r>
              <w:rPr>
                <w:rFonts w:ascii="Calibri" w:hAnsi="Calibri" w:cs="Calibri"/>
                <w:sz w:val="20"/>
                <w:szCs w:val="20"/>
              </w:rPr>
              <w:t>Positivo</w:t>
            </w:r>
          </w:p>
        </w:tc>
      </w:tr>
      <w:tr w:rsidR="00AE4C46" w:rsidTr="00AE4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1"/>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Pr>
                <w:rFonts w:ascii="Calibri" w:hAnsi="Calibri" w:cs="Calibri"/>
                <w:sz w:val="20"/>
                <w:szCs w:val="20"/>
              </w:rPr>
              <w:t>Ecografo</w:t>
            </w:r>
          </w:p>
        </w:tc>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Pr>
                <w:rFonts w:ascii="Calibri" w:hAnsi="Calibri" w:cs="Calibri"/>
                <w:sz w:val="20"/>
                <w:szCs w:val="20"/>
              </w:rPr>
              <w:t>Dott. Luca Notaro</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Pr>
                <w:rFonts w:ascii="Calibri" w:hAnsi="Calibri" w:cs="Calibri"/>
                <w:sz w:val="20"/>
                <w:szCs w:val="20"/>
              </w:rPr>
              <w:t>Medici</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Pr>
                <w:rFonts w:ascii="Calibri" w:hAnsi="Calibri" w:cs="Calibri"/>
                <w:sz w:val="20"/>
                <w:szCs w:val="20"/>
              </w:rPr>
              <w:t>2023</w:t>
            </w:r>
          </w:p>
        </w:tc>
        <w:tc>
          <w:tcPr>
            <w:tcW w:w="841" w:type="dxa"/>
            <w:tcBorders>
              <w:top w:val="single" w:sz="4" w:space="0" w:color="auto"/>
              <w:left w:val="single" w:sz="4" w:space="0" w:color="auto"/>
              <w:bottom w:val="single" w:sz="4" w:space="0" w:color="auto"/>
              <w:right w:val="single" w:sz="4" w:space="0" w:color="auto"/>
            </w:tcBorders>
          </w:tcPr>
          <w:p w:rsidR="00AE4C46" w:rsidRDefault="00AE4C46" w:rsidP="00AE4C46">
            <w:pPr>
              <w:jc w:val="center"/>
            </w:pPr>
            <w:r w:rsidRPr="002803A1">
              <w:rPr>
                <w:rFonts w:ascii="Calibri" w:hAnsi="Calibri" w:cs="Calibri"/>
                <w:sz w:val="20"/>
                <w:szCs w:val="20"/>
              </w:rPr>
              <w:t>Positivo</w:t>
            </w:r>
          </w:p>
        </w:tc>
      </w:tr>
      <w:tr w:rsidR="00AE4C46" w:rsidTr="00AE4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1"/>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proofErr w:type="spellStart"/>
            <w:r>
              <w:rPr>
                <w:rFonts w:ascii="Calibri" w:hAnsi="Calibri" w:cs="Calibri"/>
                <w:sz w:val="20"/>
                <w:szCs w:val="20"/>
              </w:rPr>
              <w:t>Fisioline</w:t>
            </w:r>
            <w:proofErr w:type="spellEnd"/>
            <w:r>
              <w:rPr>
                <w:rFonts w:ascii="Calibri" w:hAnsi="Calibri" w:cs="Calibri"/>
                <w:sz w:val="20"/>
                <w:szCs w:val="20"/>
              </w:rPr>
              <w:t>, elettromedicali</w:t>
            </w:r>
          </w:p>
        </w:tc>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Pr>
                <w:rFonts w:ascii="Calibri" w:hAnsi="Calibri" w:cs="Calibri"/>
                <w:sz w:val="20"/>
                <w:szCs w:val="20"/>
              </w:rPr>
              <w:t xml:space="preserve">Dott. </w:t>
            </w:r>
            <w:proofErr w:type="spellStart"/>
            <w:r>
              <w:rPr>
                <w:rFonts w:ascii="Calibri" w:hAnsi="Calibri" w:cs="Calibri"/>
                <w:sz w:val="20"/>
                <w:szCs w:val="20"/>
              </w:rPr>
              <w:t>Battagliotti</w:t>
            </w:r>
            <w:proofErr w:type="spellEnd"/>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800A1F">
              <w:rPr>
                <w:rFonts w:ascii="Calibri" w:hAnsi="Calibri" w:cs="Calibri"/>
                <w:sz w:val="20"/>
                <w:szCs w:val="20"/>
              </w:rPr>
              <w:t>Fisioterapisti</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Pr>
                <w:rFonts w:ascii="Calibri" w:hAnsi="Calibri" w:cs="Calibri"/>
                <w:sz w:val="20"/>
                <w:szCs w:val="20"/>
              </w:rPr>
              <w:t>2023</w:t>
            </w:r>
          </w:p>
        </w:tc>
        <w:tc>
          <w:tcPr>
            <w:tcW w:w="841" w:type="dxa"/>
            <w:tcBorders>
              <w:top w:val="single" w:sz="4" w:space="0" w:color="auto"/>
              <w:left w:val="single" w:sz="4" w:space="0" w:color="auto"/>
              <w:bottom w:val="single" w:sz="4" w:space="0" w:color="auto"/>
              <w:right w:val="single" w:sz="4" w:space="0" w:color="auto"/>
            </w:tcBorders>
          </w:tcPr>
          <w:p w:rsidR="00AE4C46" w:rsidRDefault="00AE4C46" w:rsidP="00AE4C46">
            <w:pPr>
              <w:jc w:val="center"/>
            </w:pPr>
            <w:r w:rsidRPr="002803A1">
              <w:rPr>
                <w:rFonts w:ascii="Calibri" w:hAnsi="Calibri" w:cs="Calibri"/>
                <w:sz w:val="20"/>
                <w:szCs w:val="20"/>
              </w:rPr>
              <w:t>Positivo</w:t>
            </w:r>
          </w:p>
        </w:tc>
      </w:tr>
      <w:tr w:rsidR="00AE4C46" w:rsidTr="00AE4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1"/>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7F4EA7">
              <w:rPr>
                <w:rFonts w:ascii="Calibri" w:hAnsi="Calibri" w:cs="Calibri"/>
                <w:sz w:val="20"/>
                <w:szCs w:val="20"/>
              </w:rPr>
              <w:t>Corso di formazione per SIS THERAPY</w:t>
            </w:r>
          </w:p>
        </w:tc>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7F4EA7">
              <w:rPr>
                <w:rFonts w:ascii="Calibri" w:hAnsi="Calibri" w:cs="Calibri"/>
                <w:sz w:val="20"/>
                <w:szCs w:val="20"/>
              </w:rPr>
              <w:t>Dott. Romano De Santis</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7F4EA7" w:rsidRDefault="00AE4C46" w:rsidP="00AE4C46">
            <w:pPr>
              <w:rPr>
                <w:rFonts w:ascii="Calibri" w:hAnsi="Calibri" w:cs="Calibri"/>
                <w:sz w:val="20"/>
                <w:szCs w:val="20"/>
              </w:rPr>
            </w:pPr>
            <w:r>
              <w:rPr>
                <w:rFonts w:ascii="Calibri" w:hAnsi="Calibri" w:cs="Calibri"/>
                <w:sz w:val="20"/>
                <w:szCs w:val="20"/>
              </w:rPr>
              <w:t xml:space="preserve">Dott. Dal Mistro, </w:t>
            </w:r>
            <w:r>
              <w:rPr>
                <w:rFonts w:ascii="Calibri" w:hAnsi="Calibri" w:cs="Calibri"/>
                <w:sz w:val="20"/>
                <w:szCs w:val="20"/>
              </w:rPr>
              <w:br/>
            </w:r>
            <w:r w:rsidRPr="007F4EA7">
              <w:rPr>
                <w:rFonts w:ascii="Calibri" w:hAnsi="Calibri" w:cs="Calibri"/>
                <w:sz w:val="20"/>
                <w:szCs w:val="20"/>
              </w:rPr>
              <w:t>Sartori</w:t>
            </w:r>
            <w:r>
              <w:rPr>
                <w:rFonts w:ascii="Calibri" w:hAnsi="Calibri" w:cs="Calibri"/>
                <w:sz w:val="20"/>
                <w:szCs w:val="20"/>
              </w:rPr>
              <w:t>, C</w:t>
            </w:r>
            <w:r w:rsidRPr="007F4EA7">
              <w:rPr>
                <w:rFonts w:ascii="Calibri" w:hAnsi="Calibri" w:cs="Calibri"/>
                <w:sz w:val="20"/>
                <w:szCs w:val="20"/>
              </w:rPr>
              <w:t>apuano</w:t>
            </w:r>
            <w:r>
              <w:rPr>
                <w:rFonts w:ascii="Calibri" w:hAnsi="Calibri" w:cs="Calibri"/>
                <w:sz w:val="20"/>
                <w:szCs w:val="20"/>
              </w:rPr>
              <w:t xml:space="preserve">, </w:t>
            </w:r>
            <w:proofErr w:type="spellStart"/>
            <w:r w:rsidRPr="007F4EA7">
              <w:rPr>
                <w:rFonts w:ascii="Calibri" w:hAnsi="Calibri" w:cs="Calibri"/>
                <w:sz w:val="20"/>
                <w:szCs w:val="20"/>
              </w:rPr>
              <w:t>Triventi</w:t>
            </w:r>
            <w:proofErr w:type="spellEnd"/>
            <w:r>
              <w:rPr>
                <w:rFonts w:ascii="Calibri" w:hAnsi="Calibri" w:cs="Calibri"/>
                <w:sz w:val="20"/>
                <w:szCs w:val="20"/>
              </w:rPr>
              <w:t xml:space="preserve">, </w:t>
            </w:r>
            <w:r w:rsidRPr="007F4EA7">
              <w:rPr>
                <w:rFonts w:ascii="Calibri" w:hAnsi="Calibri" w:cs="Calibri"/>
                <w:sz w:val="20"/>
                <w:szCs w:val="20"/>
              </w:rPr>
              <w:t>Chinello</w:t>
            </w:r>
            <w:r>
              <w:rPr>
                <w:rFonts w:ascii="Calibri" w:hAnsi="Calibri" w:cs="Calibri"/>
                <w:sz w:val="20"/>
                <w:szCs w:val="20"/>
              </w:rPr>
              <w:t xml:space="preserve">,  </w:t>
            </w:r>
            <w:r w:rsidRPr="007F4EA7">
              <w:rPr>
                <w:rFonts w:ascii="Calibri" w:hAnsi="Calibri" w:cs="Calibri"/>
                <w:sz w:val="20"/>
                <w:szCs w:val="20"/>
              </w:rPr>
              <w:t>Slanzi</w:t>
            </w:r>
            <w:r>
              <w:rPr>
                <w:rFonts w:ascii="Calibri" w:hAnsi="Calibri" w:cs="Calibri"/>
                <w:sz w:val="20"/>
                <w:szCs w:val="20"/>
              </w:rPr>
              <w:t xml:space="preserve">, </w:t>
            </w:r>
            <w:proofErr w:type="spellStart"/>
            <w:r w:rsidRPr="007F4EA7">
              <w:rPr>
                <w:rFonts w:ascii="Calibri" w:hAnsi="Calibri" w:cs="Calibri"/>
                <w:sz w:val="20"/>
                <w:szCs w:val="20"/>
              </w:rPr>
              <w:t>Scroccaro</w:t>
            </w:r>
            <w:proofErr w:type="spellEnd"/>
            <w:r>
              <w:rPr>
                <w:rFonts w:ascii="Calibri" w:hAnsi="Calibri" w:cs="Calibri"/>
                <w:sz w:val="20"/>
                <w:szCs w:val="20"/>
              </w:rPr>
              <w:t>,</w:t>
            </w:r>
            <w:r w:rsidRPr="007F4EA7">
              <w:rPr>
                <w:rFonts w:ascii="Calibri" w:hAnsi="Calibri" w:cs="Calibri"/>
                <w:sz w:val="20"/>
                <w:szCs w:val="20"/>
              </w:rPr>
              <w:t xml:space="preserve"> Riello</w:t>
            </w:r>
            <w:r>
              <w:rPr>
                <w:rFonts w:ascii="Calibri" w:hAnsi="Calibri" w:cs="Calibri"/>
                <w:sz w:val="20"/>
                <w:szCs w:val="20"/>
              </w:rPr>
              <w:t xml:space="preserve">, </w:t>
            </w:r>
            <w:r w:rsidRPr="007F4EA7">
              <w:rPr>
                <w:rFonts w:ascii="Calibri" w:hAnsi="Calibri" w:cs="Calibri"/>
                <w:sz w:val="20"/>
                <w:szCs w:val="20"/>
              </w:rPr>
              <w:t>Vergano</w:t>
            </w:r>
            <w:r>
              <w:rPr>
                <w:rFonts w:ascii="Calibri" w:hAnsi="Calibri" w:cs="Calibri"/>
                <w:sz w:val="20"/>
                <w:szCs w:val="20"/>
              </w:rPr>
              <w:t xml:space="preserve">, </w:t>
            </w:r>
            <w:r w:rsidRPr="007F4EA7">
              <w:rPr>
                <w:rFonts w:ascii="Calibri" w:hAnsi="Calibri" w:cs="Calibri"/>
                <w:sz w:val="20"/>
                <w:szCs w:val="20"/>
              </w:rPr>
              <w:t>Celeghin</w:t>
            </w:r>
            <w:r>
              <w:rPr>
                <w:rFonts w:ascii="Calibri" w:hAnsi="Calibri" w:cs="Calibri"/>
                <w:sz w:val="20"/>
                <w:szCs w:val="20"/>
              </w:rPr>
              <w:t>,</w:t>
            </w:r>
          </w:p>
          <w:p w:rsidR="00AE4C46" w:rsidRPr="00AE4C46" w:rsidRDefault="00AE4C46" w:rsidP="00AE4C46">
            <w:pPr>
              <w:rPr>
                <w:rFonts w:ascii="Calibri" w:hAnsi="Calibri" w:cs="Calibri"/>
                <w:sz w:val="20"/>
                <w:szCs w:val="20"/>
              </w:rPr>
            </w:pPr>
            <w:r w:rsidRPr="007F4EA7">
              <w:rPr>
                <w:rFonts w:ascii="Calibri" w:hAnsi="Calibri" w:cs="Calibri"/>
                <w:sz w:val="20"/>
                <w:szCs w:val="20"/>
              </w:rPr>
              <w:t>Garcia Pascual</w:t>
            </w:r>
            <w:r>
              <w:rPr>
                <w:rFonts w:ascii="Calibri" w:hAnsi="Calibri" w:cs="Calibri"/>
                <w:sz w:val="20"/>
                <w:szCs w:val="20"/>
              </w:rPr>
              <w:t xml:space="preserve">, </w:t>
            </w:r>
            <w:r w:rsidRPr="007F4EA7">
              <w:rPr>
                <w:rFonts w:ascii="Calibri" w:hAnsi="Calibri" w:cs="Calibri"/>
                <w:sz w:val="20"/>
                <w:szCs w:val="20"/>
              </w:rPr>
              <w:t>Acca</w:t>
            </w:r>
            <w:r>
              <w:rPr>
                <w:rFonts w:ascii="Calibri" w:hAnsi="Calibri" w:cs="Calibri"/>
                <w:sz w:val="20"/>
                <w:szCs w:val="20"/>
              </w:rPr>
              <w:t xml:space="preserve">, </w:t>
            </w:r>
            <w:r w:rsidRPr="007F4EA7">
              <w:rPr>
                <w:rFonts w:ascii="Calibri" w:hAnsi="Calibri" w:cs="Calibri"/>
                <w:sz w:val="20"/>
                <w:szCs w:val="20"/>
              </w:rPr>
              <w:t>Ogbemudia</w:t>
            </w:r>
            <w:r>
              <w:rPr>
                <w:rFonts w:ascii="Calibri" w:hAnsi="Calibri" w:cs="Calibri"/>
                <w:sz w:val="20"/>
                <w:szCs w:val="20"/>
              </w:rPr>
              <w:t xml:space="preserve">, </w:t>
            </w:r>
            <w:proofErr w:type="spellStart"/>
            <w:r w:rsidRPr="007F4EA7">
              <w:rPr>
                <w:rFonts w:ascii="Calibri" w:hAnsi="Calibri" w:cs="Calibri"/>
                <w:sz w:val="20"/>
                <w:szCs w:val="20"/>
              </w:rPr>
              <w:t>Filc</w:t>
            </w:r>
            <w:proofErr w:type="spellEnd"/>
            <w:r>
              <w:rPr>
                <w:rFonts w:ascii="Calibri" w:hAnsi="Calibri" w:cs="Calibri"/>
                <w:sz w:val="20"/>
                <w:szCs w:val="20"/>
              </w:rPr>
              <w:t xml:space="preserve">, </w:t>
            </w:r>
            <w:r w:rsidRPr="007F4EA7">
              <w:rPr>
                <w:rFonts w:ascii="Calibri" w:hAnsi="Calibri" w:cs="Calibri"/>
                <w:sz w:val="20"/>
                <w:szCs w:val="20"/>
              </w:rPr>
              <w:t>Ruola</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Pr>
                <w:rFonts w:ascii="Calibri" w:hAnsi="Calibri" w:cs="Calibri"/>
                <w:sz w:val="20"/>
                <w:szCs w:val="20"/>
              </w:rPr>
              <w:t>2023</w:t>
            </w:r>
          </w:p>
        </w:tc>
        <w:tc>
          <w:tcPr>
            <w:tcW w:w="841" w:type="dxa"/>
            <w:tcBorders>
              <w:top w:val="single" w:sz="4" w:space="0" w:color="auto"/>
              <w:left w:val="single" w:sz="4" w:space="0" w:color="auto"/>
              <w:bottom w:val="single" w:sz="4" w:space="0" w:color="auto"/>
              <w:right w:val="single" w:sz="4" w:space="0" w:color="auto"/>
            </w:tcBorders>
          </w:tcPr>
          <w:p w:rsidR="00AE4C46" w:rsidRDefault="00AE4C46" w:rsidP="00AE4C46">
            <w:pPr>
              <w:jc w:val="center"/>
            </w:pPr>
            <w:r w:rsidRPr="002803A1">
              <w:rPr>
                <w:rFonts w:ascii="Calibri" w:hAnsi="Calibri" w:cs="Calibri"/>
                <w:sz w:val="20"/>
                <w:szCs w:val="20"/>
              </w:rPr>
              <w:t>Positivo</w:t>
            </w:r>
          </w:p>
        </w:tc>
      </w:tr>
      <w:tr w:rsidR="00AE4C46" w:rsidTr="00AE4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1"/>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7F4EA7">
              <w:rPr>
                <w:rFonts w:ascii="Calibri" w:hAnsi="Calibri" w:cs="Calibri"/>
                <w:sz w:val="20"/>
                <w:szCs w:val="20"/>
              </w:rPr>
              <w:t>Corso di formazione per SIS THERAPY</w:t>
            </w:r>
          </w:p>
        </w:tc>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7F4EA7">
              <w:rPr>
                <w:rFonts w:ascii="Calibri" w:hAnsi="Calibri" w:cs="Calibri"/>
                <w:sz w:val="20"/>
                <w:szCs w:val="20"/>
              </w:rPr>
              <w:t xml:space="preserve">Dott. </w:t>
            </w:r>
            <w:r>
              <w:rPr>
                <w:rFonts w:ascii="Calibri" w:hAnsi="Calibri" w:cs="Calibri"/>
                <w:sz w:val="20"/>
                <w:szCs w:val="20"/>
              </w:rPr>
              <w:t>Dal Mistro</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Pr>
                <w:rFonts w:ascii="Calibri" w:hAnsi="Calibri" w:cs="Calibri"/>
                <w:sz w:val="20"/>
                <w:szCs w:val="20"/>
              </w:rPr>
              <w:br/>
              <w:t xml:space="preserve">Dott. Magro, </w:t>
            </w:r>
            <w:r>
              <w:rPr>
                <w:rFonts w:ascii="Calibri" w:hAnsi="Calibri" w:cs="Calibri"/>
                <w:sz w:val="20"/>
                <w:szCs w:val="20"/>
              </w:rPr>
              <w:br/>
              <w:t>Dott. Halaila</w:t>
            </w:r>
          </w:p>
          <w:p w:rsidR="00AE4C46" w:rsidRPr="00AE4C46" w:rsidRDefault="00AE4C46" w:rsidP="00AE4C46">
            <w:pPr>
              <w:rPr>
                <w:rFonts w:ascii="Calibri" w:hAnsi="Calibri" w:cs="Calibri"/>
                <w:sz w:val="20"/>
                <w:szCs w:val="20"/>
              </w:rPr>
            </w:pP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Pr>
                <w:rFonts w:ascii="Calibri" w:hAnsi="Calibri" w:cs="Calibri"/>
                <w:sz w:val="20"/>
                <w:szCs w:val="20"/>
              </w:rPr>
              <w:t>2023</w:t>
            </w:r>
          </w:p>
        </w:tc>
        <w:tc>
          <w:tcPr>
            <w:tcW w:w="841" w:type="dxa"/>
            <w:tcBorders>
              <w:top w:val="single" w:sz="4" w:space="0" w:color="auto"/>
              <w:left w:val="single" w:sz="4" w:space="0" w:color="auto"/>
              <w:bottom w:val="single" w:sz="4" w:space="0" w:color="auto"/>
              <w:right w:val="single" w:sz="4" w:space="0" w:color="auto"/>
            </w:tcBorders>
          </w:tcPr>
          <w:p w:rsidR="00AE4C46" w:rsidRDefault="00AE4C46" w:rsidP="00AE4C46">
            <w:pPr>
              <w:jc w:val="center"/>
            </w:pPr>
            <w:r w:rsidRPr="00045F4C">
              <w:rPr>
                <w:rFonts w:ascii="Calibri" w:hAnsi="Calibri" w:cs="Calibri"/>
                <w:sz w:val="20"/>
                <w:szCs w:val="20"/>
              </w:rPr>
              <w:t>Positivo</w:t>
            </w:r>
          </w:p>
        </w:tc>
      </w:tr>
      <w:tr w:rsidR="00AE4C46" w:rsidRPr="0004221E" w:rsidTr="00AE4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1"/>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AE4C46">
              <w:rPr>
                <w:rFonts w:ascii="Calibri" w:hAnsi="Calibri" w:cs="Calibri"/>
                <w:sz w:val="20"/>
                <w:szCs w:val="20"/>
              </w:rPr>
              <w:t>Corsi specialistici medicina fisica e riabilitazione</w:t>
            </w:r>
          </w:p>
        </w:tc>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AE4C46">
              <w:rPr>
                <w:rFonts w:ascii="Calibri" w:hAnsi="Calibri" w:cs="Calibri"/>
                <w:sz w:val="20"/>
                <w:szCs w:val="20"/>
              </w:rPr>
              <w:t>Irene Celeghin</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AE4C46">
              <w:rPr>
                <w:rFonts w:ascii="Calibri" w:hAnsi="Calibri" w:cs="Calibri"/>
                <w:sz w:val="20"/>
                <w:szCs w:val="20"/>
              </w:rPr>
              <w:t xml:space="preserve">Conte, </w:t>
            </w:r>
            <w:proofErr w:type="spellStart"/>
            <w:r w:rsidRPr="00AE4C46">
              <w:rPr>
                <w:rFonts w:ascii="Calibri" w:hAnsi="Calibri" w:cs="Calibri"/>
                <w:sz w:val="20"/>
                <w:szCs w:val="20"/>
              </w:rPr>
              <w:t>Filc</w:t>
            </w:r>
            <w:proofErr w:type="spellEnd"/>
            <w:r w:rsidRPr="00AE4C46">
              <w:rPr>
                <w:rFonts w:ascii="Calibri" w:hAnsi="Calibri" w:cs="Calibri"/>
                <w:sz w:val="20"/>
                <w:szCs w:val="20"/>
              </w:rPr>
              <w:t xml:space="preserve">, Gentil, </w:t>
            </w:r>
            <w:proofErr w:type="spellStart"/>
            <w:r w:rsidRPr="00AE4C46">
              <w:rPr>
                <w:rFonts w:ascii="Calibri" w:hAnsi="Calibri" w:cs="Calibri"/>
                <w:sz w:val="20"/>
                <w:szCs w:val="20"/>
              </w:rPr>
              <w:t>Aparecida</w:t>
            </w:r>
            <w:proofErr w:type="spellEnd"/>
            <w:r w:rsidRPr="00AE4C46">
              <w:rPr>
                <w:rFonts w:ascii="Calibri" w:hAnsi="Calibri" w:cs="Calibri"/>
                <w:sz w:val="20"/>
                <w:szCs w:val="20"/>
              </w:rPr>
              <w:t>, Terrin</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AE4C46">
              <w:rPr>
                <w:rFonts w:ascii="Calibri" w:hAnsi="Calibri" w:cs="Calibri"/>
                <w:sz w:val="20"/>
                <w:szCs w:val="20"/>
              </w:rPr>
              <w:t>23/02/2023</w:t>
            </w:r>
          </w:p>
        </w:tc>
        <w:tc>
          <w:tcPr>
            <w:tcW w:w="841" w:type="dxa"/>
            <w:tcBorders>
              <w:top w:val="single" w:sz="4" w:space="0" w:color="auto"/>
              <w:left w:val="single" w:sz="4" w:space="0" w:color="auto"/>
              <w:bottom w:val="single" w:sz="4" w:space="0" w:color="auto"/>
              <w:right w:val="single" w:sz="4" w:space="0" w:color="auto"/>
            </w:tcBorders>
          </w:tcPr>
          <w:p w:rsidR="00AE4C46" w:rsidRDefault="00AE4C46" w:rsidP="00AE4C46">
            <w:pPr>
              <w:jc w:val="center"/>
            </w:pPr>
            <w:r w:rsidRPr="00045F4C">
              <w:rPr>
                <w:rFonts w:ascii="Calibri" w:hAnsi="Calibri" w:cs="Calibri"/>
                <w:sz w:val="20"/>
                <w:szCs w:val="20"/>
              </w:rPr>
              <w:t>Positivo</w:t>
            </w:r>
          </w:p>
        </w:tc>
      </w:tr>
      <w:tr w:rsidR="00AE4C46" w:rsidRPr="0004221E" w:rsidTr="00AE4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1"/>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AE4C46">
              <w:rPr>
                <w:rFonts w:ascii="Calibri" w:hAnsi="Calibri" w:cs="Calibri"/>
                <w:sz w:val="20"/>
                <w:szCs w:val="20"/>
              </w:rPr>
              <w:t>Corsi specialistici medicina fisica e riabilitazione</w:t>
            </w:r>
          </w:p>
        </w:tc>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AE4C46">
              <w:rPr>
                <w:rFonts w:ascii="Calibri" w:hAnsi="Calibri" w:cs="Calibri"/>
                <w:sz w:val="20"/>
                <w:szCs w:val="20"/>
              </w:rPr>
              <w:t>Alessandra Chinello</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AE4C46">
              <w:rPr>
                <w:rFonts w:ascii="Calibri" w:hAnsi="Calibri" w:cs="Calibri"/>
                <w:sz w:val="20"/>
                <w:szCs w:val="20"/>
              </w:rPr>
              <w:t>Conte, Lucas Costa, Ricupero, Terrin, Garcia Pascual</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AE4C46">
              <w:rPr>
                <w:rFonts w:ascii="Calibri" w:hAnsi="Calibri" w:cs="Calibri"/>
                <w:sz w:val="20"/>
                <w:szCs w:val="20"/>
              </w:rPr>
              <w:t>22/02/2023</w:t>
            </w:r>
          </w:p>
        </w:tc>
        <w:tc>
          <w:tcPr>
            <w:tcW w:w="841" w:type="dxa"/>
            <w:tcBorders>
              <w:top w:val="single" w:sz="4" w:space="0" w:color="auto"/>
              <w:left w:val="single" w:sz="4" w:space="0" w:color="auto"/>
              <w:bottom w:val="single" w:sz="4" w:space="0" w:color="auto"/>
              <w:right w:val="single" w:sz="4" w:space="0" w:color="auto"/>
            </w:tcBorders>
          </w:tcPr>
          <w:p w:rsidR="00AE4C46" w:rsidRDefault="00AE4C46" w:rsidP="00AE4C46">
            <w:pPr>
              <w:jc w:val="center"/>
            </w:pPr>
            <w:r w:rsidRPr="00045F4C">
              <w:rPr>
                <w:rFonts w:ascii="Calibri" w:hAnsi="Calibri" w:cs="Calibri"/>
                <w:sz w:val="20"/>
                <w:szCs w:val="20"/>
              </w:rPr>
              <w:t>Positivo</w:t>
            </w:r>
          </w:p>
        </w:tc>
      </w:tr>
      <w:tr w:rsidR="00AE4C46" w:rsidRPr="0004221E" w:rsidTr="00AE4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1"/>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AE4C46">
              <w:rPr>
                <w:rFonts w:ascii="Calibri" w:hAnsi="Calibri" w:cs="Calibri"/>
                <w:sz w:val="20"/>
                <w:szCs w:val="20"/>
              </w:rPr>
              <w:t>Corsi specialistici medicina fisica e riabilitazione</w:t>
            </w:r>
          </w:p>
        </w:tc>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AE4C46">
              <w:rPr>
                <w:rFonts w:ascii="Calibri" w:hAnsi="Calibri" w:cs="Calibri"/>
                <w:sz w:val="20"/>
                <w:szCs w:val="20"/>
              </w:rPr>
              <w:t>Simone Riello</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AE4C46">
              <w:rPr>
                <w:rFonts w:ascii="Calibri" w:hAnsi="Calibri" w:cs="Calibri"/>
                <w:sz w:val="20"/>
                <w:szCs w:val="20"/>
              </w:rPr>
              <w:t xml:space="preserve">Casarin, </w:t>
            </w:r>
            <w:proofErr w:type="spellStart"/>
            <w:r w:rsidRPr="00AE4C46">
              <w:rPr>
                <w:rFonts w:ascii="Calibri" w:hAnsi="Calibri" w:cs="Calibri"/>
                <w:sz w:val="20"/>
                <w:szCs w:val="20"/>
              </w:rPr>
              <w:t>Forleri</w:t>
            </w:r>
            <w:proofErr w:type="spellEnd"/>
            <w:r w:rsidRPr="00AE4C46">
              <w:rPr>
                <w:rFonts w:ascii="Calibri" w:hAnsi="Calibri" w:cs="Calibri"/>
                <w:sz w:val="20"/>
                <w:szCs w:val="20"/>
              </w:rPr>
              <w:t>, Garcia Pascual, Lucas Costa, Ricupero</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AE4C46">
              <w:rPr>
                <w:rFonts w:ascii="Calibri" w:hAnsi="Calibri" w:cs="Calibri"/>
                <w:sz w:val="20"/>
                <w:szCs w:val="20"/>
              </w:rPr>
              <w:t>24/02/2023</w:t>
            </w:r>
          </w:p>
        </w:tc>
        <w:tc>
          <w:tcPr>
            <w:tcW w:w="841" w:type="dxa"/>
            <w:tcBorders>
              <w:top w:val="single" w:sz="4" w:space="0" w:color="auto"/>
              <w:left w:val="single" w:sz="4" w:space="0" w:color="auto"/>
              <w:bottom w:val="single" w:sz="4" w:space="0" w:color="auto"/>
              <w:right w:val="single" w:sz="4" w:space="0" w:color="auto"/>
            </w:tcBorders>
          </w:tcPr>
          <w:p w:rsidR="00AE4C46" w:rsidRDefault="00AE4C46" w:rsidP="00AE4C46">
            <w:pPr>
              <w:jc w:val="center"/>
            </w:pPr>
            <w:r w:rsidRPr="00045F4C">
              <w:rPr>
                <w:rFonts w:ascii="Calibri" w:hAnsi="Calibri" w:cs="Calibri"/>
                <w:sz w:val="20"/>
                <w:szCs w:val="20"/>
              </w:rPr>
              <w:t>Positivo</w:t>
            </w:r>
          </w:p>
        </w:tc>
      </w:tr>
      <w:tr w:rsidR="00AE4C46" w:rsidTr="00AE4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1"/>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AE4C46">
              <w:rPr>
                <w:rFonts w:ascii="Calibri" w:hAnsi="Calibri" w:cs="Calibri"/>
                <w:sz w:val="20"/>
                <w:szCs w:val="20"/>
              </w:rPr>
              <w:t xml:space="preserve">Formazione Avanzata </w:t>
            </w:r>
            <w:proofErr w:type="spellStart"/>
            <w:r w:rsidRPr="00AE4C46">
              <w:rPr>
                <w:rFonts w:ascii="Calibri" w:hAnsi="Calibri" w:cs="Calibri"/>
                <w:sz w:val="20"/>
                <w:szCs w:val="20"/>
              </w:rPr>
              <w:t>Idrokinesi</w:t>
            </w:r>
            <w:proofErr w:type="spellEnd"/>
            <w:r w:rsidRPr="00AE4C46">
              <w:rPr>
                <w:rFonts w:ascii="Calibri" w:hAnsi="Calibri" w:cs="Calibri"/>
                <w:sz w:val="20"/>
                <w:szCs w:val="20"/>
              </w:rPr>
              <w:t xml:space="preserve"> Terapia</w:t>
            </w:r>
          </w:p>
        </w:tc>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AE4C46">
              <w:rPr>
                <w:rFonts w:ascii="Calibri" w:hAnsi="Calibri" w:cs="Calibri"/>
                <w:sz w:val="20"/>
                <w:szCs w:val="20"/>
              </w:rPr>
              <w:t>ATEA</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AE4C46">
              <w:rPr>
                <w:rFonts w:ascii="Calibri" w:hAnsi="Calibri" w:cs="Calibri"/>
                <w:sz w:val="20"/>
                <w:szCs w:val="20"/>
              </w:rPr>
              <w:t xml:space="preserve">Fisioterapisti </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C46" w:rsidRPr="00AE4C46" w:rsidRDefault="00AE4C46" w:rsidP="00AE4C46">
            <w:pPr>
              <w:rPr>
                <w:rFonts w:ascii="Calibri" w:hAnsi="Calibri" w:cs="Calibri"/>
                <w:sz w:val="20"/>
                <w:szCs w:val="20"/>
              </w:rPr>
            </w:pPr>
            <w:r w:rsidRPr="00AE4C46">
              <w:rPr>
                <w:rFonts w:ascii="Calibri" w:hAnsi="Calibri" w:cs="Calibri"/>
                <w:sz w:val="20"/>
                <w:szCs w:val="20"/>
              </w:rPr>
              <w:t>Settembre Ottobre 2023</w:t>
            </w:r>
          </w:p>
        </w:tc>
        <w:tc>
          <w:tcPr>
            <w:tcW w:w="841" w:type="dxa"/>
            <w:tcBorders>
              <w:top w:val="single" w:sz="4" w:space="0" w:color="auto"/>
              <w:left w:val="single" w:sz="4" w:space="0" w:color="auto"/>
              <w:bottom w:val="single" w:sz="4" w:space="0" w:color="auto"/>
              <w:right w:val="single" w:sz="4" w:space="0" w:color="auto"/>
            </w:tcBorders>
          </w:tcPr>
          <w:p w:rsidR="00AE4C46" w:rsidRDefault="00AE4C46" w:rsidP="00AE4C46">
            <w:pPr>
              <w:jc w:val="center"/>
            </w:pPr>
            <w:r w:rsidRPr="00045F4C">
              <w:rPr>
                <w:rFonts w:ascii="Calibri" w:hAnsi="Calibri" w:cs="Calibri"/>
                <w:sz w:val="20"/>
                <w:szCs w:val="20"/>
              </w:rPr>
              <w:t>Positivo</w:t>
            </w:r>
          </w:p>
        </w:tc>
      </w:tr>
    </w:tbl>
    <w:p w:rsidR="004C534B" w:rsidRDefault="004C534B" w:rsidP="004C534B">
      <w:pPr>
        <w:rPr>
          <w:rFonts w:asciiTheme="minorHAnsi" w:hAnsiTheme="minorHAnsi"/>
          <w:b/>
          <w:sz w:val="20"/>
        </w:rPr>
      </w:pPr>
    </w:p>
    <w:p w:rsidR="00AE4C46" w:rsidRDefault="00AE4C46" w:rsidP="008D6120">
      <w:pPr>
        <w:rPr>
          <w:rFonts w:asciiTheme="minorHAnsi" w:hAnsiTheme="minorHAnsi"/>
          <w:b/>
          <w:sz w:val="20"/>
        </w:rPr>
      </w:pPr>
    </w:p>
    <w:p w:rsidR="008D6120" w:rsidRDefault="008D6120" w:rsidP="008D6120">
      <w:pPr>
        <w:rPr>
          <w:rFonts w:asciiTheme="minorHAnsi" w:hAnsiTheme="minorHAnsi"/>
          <w:b/>
          <w:sz w:val="20"/>
        </w:rPr>
      </w:pPr>
      <w:r w:rsidRPr="008D303A">
        <w:rPr>
          <w:rFonts w:asciiTheme="minorHAnsi" w:hAnsiTheme="minorHAnsi"/>
          <w:b/>
          <w:sz w:val="20"/>
        </w:rPr>
        <w:t>Corsi in programma per il 202</w:t>
      </w:r>
      <w:r w:rsidR="00EC46A1">
        <w:rPr>
          <w:rFonts w:asciiTheme="minorHAnsi" w:hAnsiTheme="minorHAnsi"/>
          <w:b/>
          <w:sz w:val="20"/>
        </w:rPr>
        <w:t>4</w:t>
      </w:r>
    </w:p>
    <w:p w:rsidR="00997FAA" w:rsidRPr="008D303A" w:rsidRDefault="00997FAA" w:rsidP="008D6120">
      <w:pPr>
        <w:rPr>
          <w:rFonts w:asciiTheme="minorHAnsi" w:hAnsiTheme="minorHAnsi"/>
          <w:b/>
          <w:sz w:val="20"/>
        </w:rPr>
      </w:pPr>
    </w:p>
    <w:p w:rsidR="008D6120" w:rsidRDefault="008D6120" w:rsidP="008D6120">
      <w:pPr>
        <w:rPr>
          <w:rFonts w:asciiTheme="minorHAnsi" w:hAnsiTheme="minorHAnsi"/>
          <w:sz w:val="20"/>
        </w:rPr>
      </w:pPr>
      <w:r w:rsidRPr="00464771">
        <w:rPr>
          <w:rFonts w:asciiTheme="minorHAnsi" w:hAnsiTheme="minorHAnsi"/>
          <w:sz w:val="20"/>
        </w:rPr>
        <w:t xml:space="preserve">Corsi obbligatori per legge (es: sicurezza, privacy </w:t>
      </w:r>
      <w:proofErr w:type="gramStart"/>
      <w:r w:rsidRPr="00464771">
        <w:rPr>
          <w:rFonts w:asciiTheme="minorHAnsi" w:hAnsiTheme="minorHAnsi"/>
          <w:sz w:val="20"/>
        </w:rPr>
        <w:t>etc..</w:t>
      </w:r>
      <w:proofErr w:type="gramEnd"/>
      <w:r w:rsidRPr="00464771">
        <w:rPr>
          <w:rFonts w:asciiTheme="minorHAnsi" w:hAnsiTheme="minorHAnsi"/>
          <w:sz w:val="20"/>
        </w:rPr>
        <w:t>)</w:t>
      </w:r>
    </w:p>
    <w:tbl>
      <w:tblPr>
        <w:tblW w:w="9629" w:type="dxa"/>
        <w:tblLayout w:type="fixed"/>
        <w:tblCellMar>
          <w:left w:w="0" w:type="dxa"/>
          <w:right w:w="0" w:type="dxa"/>
        </w:tblCellMar>
        <w:tblLook w:val="04A0" w:firstRow="1" w:lastRow="0" w:firstColumn="1" w:lastColumn="0" w:noHBand="0" w:noVBand="1"/>
      </w:tblPr>
      <w:tblGrid>
        <w:gridCol w:w="3109"/>
        <w:gridCol w:w="1556"/>
        <w:gridCol w:w="2129"/>
        <w:gridCol w:w="1981"/>
        <w:gridCol w:w="854"/>
      </w:tblGrid>
      <w:tr w:rsidR="00EC46A1" w:rsidTr="00760475">
        <w:trPr>
          <w:trHeight w:val="552"/>
        </w:trPr>
        <w:tc>
          <w:tcPr>
            <w:tcW w:w="3109" w:type="dxa"/>
            <w:tcBorders>
              <w:top w:val="single" w:sz="8" w:space="0" w:color="auto"/>
              <w:left w:val="single" w:sz="8" w:space="0" w:color="auto"/>
              <w:bottom w:val="single" w:sz="4" w:space="0" w:color="auto"/>
              <w:right w:val="single" w:sz="8" w:space="0" w:color="auto"/>
            </w:tcBorders>
            <w:shd w:val="clear" w:color="auto" w:fill="95B3D7"/>
            <w:tcMar>
              <w:top w:w="0" w:type="dxa"/>
              <w:left w:w="108" w:type="dxa"/>
              <w:bottom w:w="0" w:type="dxa"/>
              <w:right w:w="108" w:type="dxa"/>
            </w:tcMar>
            <w:vAlign w:val="center"/>
            <w:hideMark/>
          </w:tcPr>
          <w:p w:rsidR="00EC46A1" w:rsidRDefault="00EC46A1" w:rsidP="00EC46A1">
            <w:pPr>
              <w:jc w:val="center"/>
            </w:pPr>
            <w:r>
              <w:rPr>
                <w:rFonts w:ascii="Calibri" w:hAnsi="Calibri" w:cs="Calibri"/>
                <w:b/>
                <w:bCs/>
                <w:sz w:val="18"/>
                <w:szCs w:val="18"/>
              </w:rPr>
              <w:t>CORSO DI FORMAZIONE</w:t>
            </w:r>
          </w:p>
        </w:tc>
        <w:tc>
          <w:tcPr>
            <w:tcW w:w="1556" w:type="dxa"/>
            <w:tcBorders>
              <w:top w:val="single" w:sz="8" w:space="0" w:color="auto"/>
              <w:left w:val="nil"/>
              <w:bottom w:val="single" w:sz="4" w:space="0" w:color="auto"/>
              <w:right w:val="single" w:sz="8" w:space="0" w:color="auto"/>
            </w:tcBorders>
            <w:shd w:val="clear" w:color="auto" w:fill="95B3D7"/>
            <w:tcMar>
              <w:top w:w="0" w:type="dxa"/>
              <w:left w:w="108" w:type="dxa"/>
              <w:bottom w:w="0" w:type="dxa"/>
              <w:right w:w="108" w:type="dxa"/>
            </w:tcMar>
            <w:vAlign w:val="center"/>
            <w:hideMark/>
          </w:tcPr>
          <w:p w:rsidR="00EC46A1" w:rsidRDefault="00EC46A1" w:rsidP="00EC46A1">
            <w:pPr>
              <w:jc w:val="center"/>
            </w:pPr>
            <w:r w:rsidRPr="007F4EA7">
              <w:rPr>
                <w:rFonts w:ascii="Calibri" w:hAnsi="Calibri" w:cs="Calibri"/>
                <w:b/>
                <w:bCs/>
                <w:sz w:val="18"/>
                <w:szCs w:val="18"/>
              </w:rPr>
              <w:t>DOCENTE</w:t>
            </w:r>
          </w:p>
        </w:tc>
        <w:tc>
          <w:tcPr>
            <w:tcW w:w="2129" w:type="dxa"/>
            <w:tcBorders>
              <w:top w:val="single" w:sz="8" w:space="0" w:color="auto"/>
              <w:left w:val="nil"/>
              <w:bottom w:val="single" w:sz="4" w:space="0" w:color="auto"/>
              <w:right w:val="single" w:sz="8" w:space="0" w:color="auto"/>
            </w:tcBorders>
            <w:shd w:val="clear" w:color="auto" w:fill="95B3D7"/>
            <w:vAlign w:val="center"/>
          </w:tcPr>
          <w:p w:rsidR="00EC46A1" w:rsidRDefault="00EC46A1" w:rsidP="00EC46A1">
            <w:pPr>
              <w:jc w:val="center"/>
            </w:pPr>
            <w:r>
              <w:rPr>
                <w:rFonts w:ascii="Calibri" w:hAnsi="Calibri" w:cs="Calibri"/>
                <w:b/>
                <w:bCs/>
                <w:sz w:val="18"/>
                <w:szCs w:val="18"/>
              </w:rPr>
              <w:t>PARTECIPANTI</w:t>
            </w:r>
          </w:p>
        </w:tc>
        <w:tc>
          <w:tcPr>
            <w:tcW w:w="1981" w:type="dxa"/>
            <w:tcBorders>
              <w:top w:val="single" w:sz="8" w:space="0" w:color="auto"/>
              <w:left w:val="nil"/>
              <w:bottom w:val="single" w:sz="4" w:space="0" w:color="auto"/>
              <w:right w:val="single" w:sz="8" w:space="0" w:color="auto"/>
            </w:tcBorders>
            <w:shd w:val="clear" w:color="auto" w:fill="95B3D7"/>
            <w:tcMar>
              <w:top w:w="0" w:type="dxa"/>
              <w:left w:w="108" w:type="dxa"/>
              <w:bottom w:w="0" w:type="dxa"/>
              <w:right w:w="108" w:type="dxa"/>
            </w:tcMar>
            <w:vAlign w:val="center"/>
            <w:hideMark/>
          </w:tcPr>
          <w:p w:rsidR="00EC46A1" w:rsidRDefault="00EC46A1" w:rsidP="00EC46A1">
            <w:pPr>
              <w:jc w:val="center"/>
            </w:pPr>
            <w:r>
              <w:rPr>
                <w:rFonts w:ascii="Calibri" w:hAnsi="Calibri" w:cs="Calibri"/>
                <w:b/>
                <w:bCs/>
                <w:sz w:val="18"/>
                <w:szCs w:val="18"/>
              </w:rPr>
              <w:t>DATA DI EROGAZIONE</w:t>
            </w:r>
          </w:p>
        </w:tc>
        <w:tc>
          <w:tcPr>
            <w:tcW w:w="854" w:type="dxa"/>
            <w:tcBorders>
              <w:top w:val="single" w:sz="8" w:space="0" w:color="auto"/>
              <w:left w:val="nil"/>
              <w:bottom w:val="single" w:sz="4" w:space="0" w:color="auto"/>
              <w:right w:val="single" w:sz="8" w:space="0" w:color="auto"/>
            </w:tcBorders>
            <w:shd w:val="clear" w:color="auto" w:fill="95B3D7"/>
            <w:tcMar>
              <w:top w:w="0" w:type="dxa"/>
              <w:left w:w="108" w:type="dxa"/>
              <w:bottom w:w="0" w:type="dxa"/>
              <w:right w:w="108" w:type="dxa"/>
            </w:tcMar>
            <w:vAlign w:val="center"/>
            <w:hideMark/>
          </w:tcPr>
          <w:p w:rsidR="00EC46A1" w:rsidRDefault="00760475" w:rsidP="00EC46A1">
            <w:pPr>
              <w:jc w:val="center"/>
            </w:pPr>
            <w:r>
              <w:rPr>
                <w:rFonts w:ascii="Calibri" w:hAnsi="Calibri" w:cs="Calibri"/>
                <w:b/>
                <w:bCs/>
                <w:sz w:val="18"/>
                <w:szCs w:val="18"/>
              </w:rPr>
              <w:t>ECM</w:t>
            </w:r>
          </w:p>
        </w:tc>
      </w:tr>
      <w:tr w:rsidR="00EC46A1" w:rsidTr="00760475">
        <w:tc>
          <w:tcPr>
            <w:tcW w:w="3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46A1" w:rsidRDefault="00EC46A1" w:rsidP="00760475">
            <w:r>
              <w:rPr>
                <w:rFonts w:ascii="Calibri" w:hAnsi="Calibri" w:cs="Calibri"/>
                <w:sz w:val="20"/>
                <w:szCs w:val="20"/>
              </w:rPr>
              <w:t>F</w:t>
            </w:r>
            <w:r w:rsidR="00760475">
              <w:rPr>
                <w:rFonts w:ascii="Calibri" w:hAnsi="Calibri" w:cs="Calibri"/>
                <w:sz w:val="20"/>
                <w:szCs w:val="20"/>
              </w:rPr>
              <w:t>ormazione sicurezza lavoratori e preposti</w:t>
            </w:r>
            <w:r>
              <w:rPr>
                <w:rFonts w:ascii="Calibri" w:hAnsi="Calibri" w:cs="Calibri"/>
                <w:sz w:val="20"/>
                <w:szCs w:val="20"/>
              </w:rPr>
              <w:t xml:space="preserve"> (generale, specifica ed aggiornamento)</w:t>
            </w:r>
            <w:r w:rsidR="00760475">
              <w:rPr>
                <w:rFonts w:ascii="Calibri" w:hAnsi="Calibri" w:cs="Calibri"/>
                <w:sz w:val="20"/>
                <w:szCs w:val="20"/>
              </w:rPr>
              <w:t>. Aggiornamento RLS</w:t>
            </w:r>
            <w:r>
              <w:rPr>
                <w:rFonts w:ascii="Calibri" w:hAnsi="Calibri" w:cs="Calibri"/>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46A1" w:rsidRDefault="00EC46A1" w:rsidP="00EC46A1">
            <w:r>
              <w:rPr>
                <w:rFonts w:ascii="Calibri" w:hAnsi="Calibri" w:cs="Calibri"/>
                <w:sz w:val="20"/>
                <w:szCs w:val="20"/>
              </w:rPr>
              <w:t>Dott.ssa Silvia Lupatin RSPP</w:t>
            </w:r>
          </w:p>
        </w:tc>
        <w:tc>
          <w:tcPr>
            <w:tcW w:w="2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46A1" w:rsidRDefault="00EC46A1" w:rsidP="00EC46A1">
            <w:r>
              <w:rPr>
                <w:rFonts w:ascii="Calibri" w:hAnsi="Calibri" w:cs="Calibri"/>
                <w:sz w:val="20"/>
                <w:szCs w:val="20"/>
              </w:rPr>
              <w:t>Secondo scadenze e per neo assunti</w:t>
            </w:r>
            <w:r w:rsidR="00760475">
              <w:rPr>
                <w:rFonts w:ascii="Calibri" w:hAnsi="Calibri" w:cs="Calibri"/>
                <w:sz w:val="20"/>
                <w:szCs w:val="20"/>
              </w:rPr>
              <w:t xml:space="preserve"> entro 60 gg dall’assunzione</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46A1" w:rsidRDefault="00EC46A1" w:rsidP="00EC46A1">
            <w:r>
              <w:rPr>
                <w:rFonts w:ascii="Calibri" w:hAnsi="Calibri" w:cs="Calibri"/>
                <w:sz w:val="20"/>
                <w:szCs w:val="20"/>
              </w:rPr>
              <w:t>Da maggio 2024</w:t>
            </w:r>
          </w:p>
        </w:tc>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C46A1" w:rsidRDefault="00760475" w:rsidP="00EC46A1">
            <w:r>
              <w:t>/</w:t>
            </w:r>
          </w:p>
        </w:tc>
      </w:tr>
      <w:tr w:rsidR="00EC46A1" w:rsidTr="00760475">
        <w:tc>
          <w:tcPr>
            <w:tcW w:w="3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C46A1" w:rsidRDefault="00EC46A1" w:rsidP="00EC46A1">
            <w:pPr>
              <w:rPr>
                <w:rFonts w:ascii="Calibri" w:hAnsi="Calibri" w:cs="Calibri"/>
                <w:sz w:val="20"/>
                <w:szCs w:val="20"/>
              </w:rPr>
            </w:pPr>
            <w:r>
              <w:rPr>
                <w:rFonts w:ascii="Calibri" w:hAnsi="Calibri" w:cs="Calibri"/>
                <w:sz w:val="20"/>
                <w:szCs w:val="20"/>
              </w:rPr>
              <w:t>Rischio Clinico</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6A1" w:rsidRDefault="00EC46A1" w:rsidP="00EC46A1">
            <w:pPr>
              <w:rPr>
                <w:rFonts w:ascii="Calibri" w:hAnsi="Calibri" w:cs="Calibri"/>
                <w:sz w:val="20"/>
                <w:szCs w:val="20"/>
              </w:rPr>
            </w:pPr>
            <w:r>
              <w:rPr>
                <w:rFonts w:ascii="Calibri" w:hAnsi="Calibri" w:cs="Calibri"/>
                <w:sz w:val="20"/>
                <w:szCs w:val="20"/>
              </w:rPr>
              <w:t>Dott.ssa Sonia Colombari</w:t>
            </w:r>
          </w:p>
        </w:tc>
        <w:tc>
          <w:tcPr>
            <w:tcW w:w="2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C46A1" w:rsidRDefault="00EC46A1" w:rsidP="00EC46A1">
            <w:pPr>
              <w:rPr>
                <w:rFonts w:ascii="Calibri" w:hAnsi="Calibri" w:cs="Calibri"/>
                <w:sz w:val="20"/>
                <w:szCs w:val="20"/>
              </w:rPr>
            </w:pPr>
            <w:r>
              <w:rPr>
                <w:rFonts w:ascii="Calibri" w:hAnsi="Calibri" w:cs="Calibri"/>
                <w:sz w:val="20"/>
                <w:szCs w:val="20"/>
              </w:rPr>
              <w:t>Secondo scadenze e per neo assunti</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C46A1" w:rsidRDefault="00325960" w:rsidP="00760475">
            <w:pPr>
              <w:rPr>
                <w:rFonts w:ascii="Calibri" w:hAnsi="Calibri" w:cs="Calibri"/>
                <w:sz w:val="20"/>
                <w:szCs w:val="20"/>
              </w:rPr>
            </w:pPr>
            <w:r>
              <w:rPr>
                <w:rFonts w:ascii="Calibri" w:hAnsi="Calibri" w:cs="Calibri"/>
                <w:sz w:val="20"/>
                <w:szCs w:val="20"/>
              </w:rPr>
              <w:t>Per neo assunti e aggiornamento nel 2024/2025</w:t>
            </w:r>
          </w:p>
        </w:tc>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6A1" w:rsidRDefault="00760475" w:rsidP="00EC46A1">
            <w:r>
              <w:t>/</w:t>
            </w:r>
          </w:p>
        </w:tc>
      </w:tr>
      <w:tr w:rsidR="00EC46A1" w:rsidTr="00760475">
        <w:tc>
          <w:tcPr>
            <w:tcW w:w="3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46A1" w:rsidRDefault="00EC46A1" w:rsidP="00EC46A1">
            <w:r>
              <w:rPr>
                <w:rFonts w:ascii="Calibri" w:hAnsi="Calibri" w:cs="Calibri"/>
                <w:sz w:val="20"/>
                <w:szCs w:val="20"/>
              </w:rPr>
              <w:t xml:space="preserve">Formazione Primo Soccorso </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46A1" w:rsidRDefault="00EC46A1" w:rsidP="00EC46A1">
            <w:r>
              <w:rPr>
                <w:rFonts w:ascii="Calibri" w:hAnsi="Calibri" w:cs="Calibri"/>
                <w:sz w:val="20"/>
                <w:szCs w:val="20"/>
              </w:rPr>
              <w:t>Dott.ssa Sonia Colombari</w:t>
            </w:r>
          </w:p>
        </w:tc>
        <w:tc>
          <w:tcPr>
            <w:tcW w:w="2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46A1" w:rsidRDefault="004C534B" w:rsidP="00325960">
            <w:r>
              <w:rPr>
                <w:rFonts w:ascii="Calibri" w:hAnsi="Calibri" w:cs="Calibri"/>
                <w:sz w:val="20"/>
                <w:szCs w:val="20"/>
              </w:rPr>
              <w:t>Secondo scadenz</w:t>
            </w:r>
            <w:r w:rsidR="00325960">
              <w:rPr>
                <w:rFonts w:ascii="Calibri" w:hAnsi="Calibri" w:cs="Calibri"/>
                <w:sz w:val="20"/>
                <w:szCs w:val="20"/>
              </w:rPr>
              <w:t>e</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46A1" w:rsidRDefault="00325960" w:rsidP="00EC46A1">
            <w:r>
              <w:rPr>
                <w:rFonts w:ascii="Calibri" w:hAnsi="Calibri" w:cs="Calibri"/>
                <w:sz w:val="20"/>
                <w:szCs w:val="20"/>
              </w:rPr>
              <w:t>anno 2024 e 2025</w:t>
            </w:r>
          </w:p>
        </w:tc>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6A1" w:rsidRDefault="00760475" w:rsidP="00EC46A1">
            <w:r>
              <w:t>/</w:t>
            </w:r>
          </w:p>
        </w:tc>
      </w:tr>
      <w:tr w:rsidR="00EC46A1" w:rsidTr="00760475">
        <w:tc>
          <w:tcPr>
            <w:tcW w:w="3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46A1" w:rsidRPr="00CD4430" w:rsidRDefault="00EC46A1" w:rsidP="00EC46A1">
            <w:r w:rsidRPr="00CD4430">
              <w:rPr>
                <w:rFonts w:ascii="Calibri" w:hAnsi="Calibri" w:cs="Calibri"/>
                <w:sz w:val="20"/>
                <w:szCs w:val="20"/>
              </w:rPr>
              <w:t>Corso Privacy</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46A1" w:rsidRPr="00CD4430" w:rsidRDefault="00EC46A1" w:rsidP="00EC46A1">
            <w:pPr>
              <w:rPr>
                <w:rFonts w:ascii="Calibri" w:hAnsi="Calibri" w:cs="Calibri"/>
                <w:sz w:val="20"/>
                <w:szCs w:val="20"/>
              </w:rPr>
            </w:pPr>
            <w:r w:rsidRPr="00CD4430">
              <w:rPr>
                <w:rFonts w:ascii="Calibri" w:hAnsi="Calibri" w:cs="Calibri"/>
                <w:sz w:val="20"/>
                <w:szCs w:val="20"/>
              </w:rPr>
              <w:t>Dott. Andrea Orsi DPO</w:t>
            </w:r>
          </w:p>
        </w:tc>
        <w:tc>
          <w:tcPr>
            <w:tcW w:w="2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46A1" w:rsidRPr="00CD4430" w:rsidRDefault="00325960" w:rsidP="00EC46A1">
            <w:pPr>
              <w:rPr>
                <w:rFonts w:ascii="Calibri" w:hAnsi="Calibri" w:cs="Calibri"/>
                <w:sz w:val="20"/>
                <w:szCs w:val="20"/>
              </w:rPr>
            </w:pPr>
            <w:r>
              <w:rPr>
                <w:rFonts w:ascii="Calibri" w:hAnsi="Calibri" w:cs="Calibri"/>
                <w:sz w:val="20"/>
                <w:szCs w:val="20"/>
              </w:rPr>
              <w:t>Secondo scadenze e per neo assunti</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46A1" w:rsidRPr="00CD4430" w:rsidRDefault="003209C5" w:rsidP="00325960">
            <w:pPr>
              <w:rPr>
                <w:rFonts w:ascii="Calibri" w:hAnsi="Calibri" w:cs="Calibri"/>
                <w:sz w:val="20"/>
                <w:szCs w:val="20"/>
              </w:rPr>
            </w:pPr>
            <w:r>
              <w:rPr>
                <w:rFonts w:ascii="Calibri" w:hAnsi="Calibri" w:cs="Calibri"/>
                <w:sz w:val="20"/>
                <w:szCs w:val="20"/>
              </w:rPr>
              <w:t>10.04.2024</w:t>
            </w:r>
          </w:p>
        </w:tc>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6A1" w:rsidRDefault="00760475" w:rsidP="00EC46A1">
            <w:r>
              <w:t>/</w:t>
            </w:r>
          </w:p>
        </w:tc>
      </w:tr>
    </w:tbl>
    <w:p w:rsidR="00EC46A1" w:rsidRDefault="00EC46A1" w:rsidP="008D6120">
      <w:pPr>
        <w:rPr>
          <w:rFonts w:asciiTheme="minorHAnsi" w:hAnsiTheme="minorHAnsi"/>
          <w:sz w:val="20"/>
        </w:rPr>
      </w:pPr>
    </w:p>
    <w:p w:rsidR="003209C5" w:rsidRDefault="003209C5" w:rsidP="008D6120">
      <w:pPr>
        <w:rPr>
          <w:rFonts w:asciiTheme="minorHAnsi" w:hAnsiTheme="minorHAnsi"/>
          <w:sz w:val="20"/>
        </w:rPr>
      </w:pPr>
    </w:p>
    <w:p w:rsidR="003209C5" w:rsidRDefault="003209C5" w:rsidP="008D6120">
      <w:pPr>
        <w:rPr>
          <w:rFonts w:asciiTheme="minorHAnsi" w:hAnsiTheme="minorHAnsi"/>
          <w:sz w:val="20"/>
        </w:rPr>
      </w:pPr>
      <w:bookmarkStart w:id="15" w:name="_GoBack"/>
      <w:bookmarkEnd w:id="15"/>
    </w:p>
    <w:p w:rsidR="008D6120" w:rsidRDefault="008D6120" w:rsidP="008D6120">
      <w:pPr>
        <w:rPr>
          <w:rFonts w:asciiTheme="minorHAnsi" w:hAnsiTheme="minorHAnsi"/>
          <w:sz w:val="20"/>
        </w:rPr>
      </w:pPr>
      <w:r w:rsidRPr="00464771">
        <w:rPr>
          <w:rFonts w:asciiTheme="minorHAnsi" w:hAnsiTheme="minorHAnsi"/>
          <w:sz w:val="20"/>
        </w:rPr>
        <w:t xml:space="preserve">Corsi interni / esterni ambito organizzativo e organizzativo/clinico (es: procedure operative, linee guida, rischio clinico, ascolto attivo </w:t>
      </w:r>
      <w:proofErr w:type="gramStart"/>
      <w:r w:rsidRPr="00464771">
        <w:rPr>
          <w:rFonts w:asciiTheme="minorHAnsi" w:hAnsiTheme="minorHAnsi"/>
          <w:sz w:val="20"/>
        </w:rPr>
        <w:t>etc..</w:t>
      </w:r>
      <w:proofErr w:type="gramEnd"/>
      <w:r w:rsidRPr="00464771">
        <w:rPr>
          <w:rFonts w:asciiTheme="minorHAnsi" w:hAnsiTheme="minorHAnsi"/>
          <w:sz w:val="20"/>
        </w:rPr>
        <w:t>)</w:t>
      </w:r>
    </w:p>
    <w:tbl>
      <w:tblPr>
        <w:tblW w:w="0" w:type="auto"/>
        <w:tblCellMar>
          <w:left w:w="0" w:type="dxa"/>
          <w:right w:w="0" w:type="dxa"/>
        </w:tblCellMar>
        <w:tblLook w:val="04A0" w:firstRow="1" w:lastRow="0" w:firstColumn="1" w:lastColumn="0" w:noHBand="0" w:noVBand="1"/>
      </w:tblPr>
      <w:tblGrid>
        <w:gridCol w:w="2755"/>
        <w:gridCol w:w="1985"/>
        <w:gridCol w:w="2104"/>
        <w:gridCol w:w="1943"/>
        <w:gridCol w:w="831"/>
      </w:tblGrid>
      <w:tr w:rsidR="00760475" w:rsidTr="00760475">
        <w:tc>
          <w:tcPr>
            <w:tcW w:w="2755" w:type="dxa"/>
            <w:tcBorders>
              <w:top w:val="single" w:sz="8" w:space="0" w:color="auto"/>
              <w:left w:val="single" w:sz="8" w:space="0" w:color="auto"/>
              <w:bottom w:val="single" w:sz="4" w:space="0" w:color="auto"/>
              <w:right w:val="single" w:sz="8" w:space="0" w:color="auto"/>
            </w:tcBorders>
            <w:shd w:val="clear" w:color="auto" w:fill="A8D08D"/>
            <w:tcMar>
              <w:top w:w="0" w:type="dxa"/>
              <w:left w:w="108" w:type="dxa"/>
              <w:bottom w:w="0" w:type="dxa"/>
              <w:right w:w="108" w:type="dxa"/>
            </w:tcMar>
            <w:vAlign w:val="center"/>
            <w:hideMark/>
          </w:tcPr>
          <w:p w:rsidR="00760475" w:rsidRDefault="00760475" w:rsidP="00760475">
            <w:r>
              <w:rPr>
                <w:rFonts w:ascii="Calibri" w:hAnsi="Calibri" w:cs="Calibri"/>
                <w:sz w:val="20"/>
                <w:szCs w:val="20"/>
              </w:rPr>
              <w:t>Corso</w:t>
            </w:r>
          </w:p>
        </w:tc>
        <w:tc>
          <w:tcPr>
            <w:tcW w:w="1985" w:type="dxa"/>
            <w:tcBorders>
              <w:top w:val="single" w:sz="8" w:space="0" w:color="auto"/>
              <w:left w:val="nil"/>
              <w:bottom w:val="single" w:sz="4" w:space="0" w:color="auto"/>
              <w:right w:val="single" w:sz="8" w:space="0" w:color="auto"/>
            </w:tcBorders>
            <w:shd w:val="clear" w:color="auto" w:fill="A8D08D"/>
            <w:tcMar>
              <w:top w:w="0" w:type="dxa"/>
              <w:left w:w="108" w:type="dxa"/>
              <w:bottom w:w="0" w:type="dxa"/>
              <w:right w:w="108" w:type="dxa"/>
            </w:tcMar>
            <w:vAlign w:val="center"/>
            <w:hideMark/>
          </w:tcPr>
          <w:p w:rsidR="00760475" w:rsidRDefault="00760475" w:rsidP="00760475">
            <w:r>
              <w:rPr>
                <w:rFonts w:ascii="Calibri" w:hAnsi="Calibri" w:cs="Calibri"/>
                <w:sz w:val="20"/>
                <w:szCs w:val="20"/>
              </w:rPr>
              <w:t>Ente formatore, corpo docente</w:t>
            </w:r>
          </w:p>
        </w:tc>
        <w:tc>
          <w:tcPr>
            <w:tcW w:w="2104" w:type="dxa"/>
            <w:tcBorders>
              <w:top w:val="single" w:sz="8" w:space="0" w:color="auto"/>
              <w:left w:val="nil"/>
              <w:bottom w:val="single" w:sz="4" w:space="0" w:color="auto"/>
              <w:right w:val="single" w:sz="8" w:space="0" w:color="auto"/>
            </w:tcBorders>
            <w:shd w:val="clear" w:color="auto" w:fill="A8D08D"/>
            <w:tcMar>
              <w:top w:w="0" w:type="dxa"/>
              <w:left w:w="108" w:type="dxa"/>
              <w:bottom w:w="0" w:type="dxa"/>
              <w:right w:w="108" w:type="dxa"/>
            </w:tcMar>
            <w:vAlign w:val="center"/>
            <w:hideMark/>
          </w:tcPr>
          <w:p w:rsidR="00760475" w:rsidRDefault="00760475" w:rsidP="00760475">
            <w:r>
              <w:rPr>
                <w:rFonts w:ascii="Calibri" w:hAnsi="Calibri" w:cs="Calibri"/>
                <w:sz w:val="20"/>
                <w:szCs w:val="20"/>
              </w:rPr>
              <w:t>Partecipanti</w:t>
            </w:r>
          </w:p>
        </w:tc>
        <w:tc>
          <w:tcPr>
            <w:tcW w:w="1943" w:type="dxa"/>
            <w:tcBorders>
              <w:top w:val="single" w:sz="8" w:space="0" w:color="auto"/>
              <w:left w:val="nil"/>
              <w:bottom w:val="single" w:sz="4" w:space="0" w:color="auto"/>
              <w:right w:val="single" w:sz="8" w:space="0" w:color="auto"/>
            </w:tcBorders>
            <w:shd w:val="clear" w:color="auto" w:fill="A8D08D"/>
            <w:tcMar>
              <w:top w:w="0" w:type="dxa"/>
              <w:left w:w="108" w:type="dxa"/>
              <w:bottom w:w="0" w:type="dxa"/>
              <w:right w:w="108" w:type="dxa"/>
            </w:tcMar>
            <w:vAlign w:val="center"/>
            <w:hideMark/>
          </w:tcPr>
          <w:p w:rsidR="00760475" w:rsidRDefault="00760475" w:rsidP="00760475">
            <w:r>
              <w:rPr>
                <w:rFonts w:ascii="Calibri" w:hAnsi="Calibri" w:cs="Calibri"/>
                <w:sz w:val="20"/>
                <w:szCs w:val="20"/>
              </w:rPr>
              <w:t>Data</w:t>
            </w:r>
          </w:p>
        </w:tc>
        <w:tc>
          <w:tcPr>
            <w:tcW w:w="831" w:type="dxa"/>
            <w:tcBorders>
              <w:top w:val="single" w:sz="8" w:space="0" w:color="auto"/>
              <w:left w:val="nil"/>
              <w:bottom w:val="single" w:sz="4" w:space="0" w:color="auto"/>
              <w:right w:val="single" w:sz="8" w:space="0" w:color="auto"/>
            </w:tcBorders>
            <w:shd w:val="clear" w:color="auto" w:fill="A8D08D"/>
            <w:tcMar>
              <w:top w:w="0" w:type="dxa"/>
              <w:left w:w="108" w:type="dxa"/>
              <w:bottom w:w="0" w:type="dxa"/>
              <w:right w:w="108" w:type="dxa"/>
            </w:tcMar>
            <w:vAlign w:val="center"/>
          </w:tcPr>
          <w:p w:rsidR="00760475" w:rsidRDefault="00760475" w:rsidP="00760475">
            <w:pPr>
              <w:jc w:val="center"/>
            </w:pPr>
            <w:r>
              <w:rPr>
                <w:rFonts w:ascii="Calibri" w:hAnsi="Calibri" w:cs="Calibri"/>
                <w:sz w:val="20"/>
                <w:szCs w:val="20"/>
              </w:rPr>
              <w:t>ECM</w:t>
            </w:r>
          </w:p>
        </w:tc>
      </w:tr>
      <w:tr w:rsidR="00760475" w:rsidTr="00760475">
        <w:tc>
          <w:tcPr>
            <w:tcW w:w="2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Default="00760475" w:rsidP="00760475">
            <w:pPr>
              <w:rPr>
                <w:rFonts w:ascii="Calibri" w:hAnsi="Calibri" w:cs="Calibri"/>
                <w:sz w:val="20"/>
                <w:szCs w:val="20"/>
              </w:rPr>
            </w:pPr>
            <w:r>
              <w:rPr>
                <w:rFonts w:ascii="Calibri" w:hAnsi="Calibri" w:cs="Calibri"/>
                <w:sz w:val="20"/>
                <w:szCs w:val="20"/>
              </w:rPr>
              <w:lastRenderedPageBreak/>
              <w:t xml:space="preserve">I Principi della Comunicazione </w:t>
            </w:r>
          </w:p>
          <w:p w:rsidR="00760475" w:rsidRPr="005D45C6" w:rsidRDefault="00760475" w:rsidP="00760475">
            <w:pPr>
              <w:rPr>
                <w:rFonts w:ascii="Calibri" w:hAnsi="Calibri" w:cs="Calibri"/>
                <w:sz w:val="20"/>
                <w:szCs w:val="20"/>
              </w:rPr>
            </w:pPr>
            <w:r>
              <w:rPr>
                <w:rFonts w:ascii="Calibri" w:hAnsi="Calibri" w:cs="Calibri"/>
                <w:sz w:val="20"/>
                <w:szCs w:val="20"/>
              </w:rPr>
              <w:t>Prima Parte</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t>Carola Voltini</w:t>
            </w:r>
          </w:p>
        </w:tc>
        <w:tc>
          <w:tcPr>
            <w:tcW w:w="2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t>Tutto il personale che non ha effettuato il corso nel 2023</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t>Da giugno 2024</w:t>
            </w:r>
          </w:p>
        </w:tc>
        <w:tc>
          <w:tcPr>
            <w:tcW w:w="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Default="00760475" w:rsidP="00760475">
            <w:r>
              <w:t>/</w:t>
            </w:r>
          </w:p>
        </w:tc>
      </w:tr>
      <w:tr w:rsidR="00760475" w:rsidTr="00760475">
        <w:tc>
          <w:tcPr>
            <w:tcW w:w="2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Default="00760475" w:rsidP="00760475">
            <w:pPr>
              <w:rPr>
                <w:rFonts w:ascii="Calibri" w:hAnsi="Calibri" w:cs="Calibri"/>
                <w:sz w:val="20"/>
                <w:szCs w:val="20"/>
              </w:rPr>
            </w:pPr>
            <w:r>
              <w:rPr>
                <w:rFonts w:ascii="Calibri" w:hAnsi="Calibri" w:cs="Calibri"/>
                <w:sz w:val="20"/>
                <w:szCs w:val="20"/>
              </w:rPr>
              <w:t xml:space="preserve">I Principi della Comunicazione </w:t>
            </w:r>
          </w:p>
          <w:p w:rsidR="00760475" w:rsidRPr="005D45C6" w:rsidRDefault="00760475" w:rsidP="00760475">
            <w:pPr>
              <w:rPr>
                <w:rFonts w:ascii="Calibri" w:hAnsi="Calibri" w:cs="Calibri"/>
                <w:sz w:val="20"/>
                <w:szCs w:val="20"/>
              </w:rPr>
            </w:pPr>
            <w:r>
              <w:rPr>
                <w:rFonts w:ascii="Calibri" w:hAnsi="Calibri" w:cs="Calibri"/>
                <w:sz w:val="20"/>
                <w:szCs w:val="20"/>
              </w:rPr>
              <w:t>Seconda Parte</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Default="00760475" w:rsidP="00760475">
            <w:pPr>
              <w:rPr>
                <w:rFonts w:ascii="Calibri" w:hAnsi="Calibri" w:cs="Calibri"/>
                <w:sz w:val="20"/>
                <w:szCs w:val="20"/>
              </w:rPr>
            </w:pPr>
            <w:r>
              <w:rPr>
                <w:rFonts w:ascii="Calibri" w:hAnsi="Calibri" w:cs="Calibri"/>
                <w:sz w:val="20"/>
                <w:szCs w:val="20"/>
              </w:rPr>
              <w:t>Carola Voltini</w:t>
            </w:r>
          </w:p>
          <w:p w:rsidR="00760475" w:rsidRPr="005D45C6" w:rsidRDefault="00760475" w:rsidP="00760475">
            <w:pPr>
              <w:rPr>
                <w:rFonts w:ascii="Calibri" w:hAnsi="Calibri" w:cs="Calibri"/>
                <w:sz w:val="20"/>
                <w:szCs w:val="20"/>
              </w:rPr>
            </w:pPr>
          </w:p>
        </w:tc>
        <w:tc>
          <w:tcPr>
            <w:tcW w:w="2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157CD3" w:rsidRDefault="00760475" w:rsidP="00760475">
            <w:pPr>
              <w:rPr>
                <w:rFonts w:ascii="Calibri" w:hAnsi="Calibri" w:cs="Calibri"/>
                <w:sz w:val="20"/>
                <w:szCs w:val="20"/>
              </w:rPr>
            </w:pPr>
            <w:r>
              <w:rPr>
                <w:rFonts w:ascii="Calibri" w:hAnsi="Calibri" w:cs="Calibri"/>
                <w:sz w:val="20"/>
                <w:szCs w:val="20"/>
              </w:rPr>
              <w:t>Tutto il personale che ha effettuato il corso nel 2023</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5D45C6" w:rsidRDefault="00760475" w:rsidP="00760475">
            <w:pPr>
              <w:rPr>
                <w:rFonts w:ascii="Calibri" w:hAnsi="Calibri" w:cs="Calibri"/>
                <w:sz w:val="20"/>
                <w:szCs w:val="20"/>
              </w:rPr>
            </w:pPr>
            <w:r>
              <w:rPr>
                <w:rFonts w:ascii="Calibri" w:hAnsi="Calibri" w:cs="Calibri"/>
                <w:sz w:val="20"/>
                <w:szCs w:val="20"/>
              </w:rPr>
              <w:t>Da settembre 2024</w:t>
            </w:r>
          </w:p>
        </w:tc>
        <w:tc>
          <w:tcPr>
            <w:tcW w:w="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0475" w:rsidRPr="008D6120" w:rsidRDefault="00760475" w:rsidP="00760475">
            <w:pPr>
              <w:rPr>
                <w:i/>
              </w:rPr>
            </w:pPr>
            <w:r>
              <w:rPr>
                <w:i/>
              </w:rPr>
              <w:t>/</w:t>
            </w:r>
          </w:p>
        </w:tc>
      </w:tr>
      <w:tr w:rsidR="00325960" w:rsidTr="00760475">
        <w:tc>
          <w:tcPr>
            <w:tcW w:w="2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5960" w:rsidRDefault="00325960" w:rsidP="00325960">
            <w:pPr>
              <w:rPr>
                <w:rFonts w:ascii="Calibri" w:hAnsi="Calibri" w:cs="Calibri"/>
                <w:sz w:val="20"/>
                <w:szCs w:val="20"/>
              </w:rPr>
            </w:pPr>
            <w:r w:rsidRPr="00325960">
              <w:rPr>
                <w:rFonts w:ascii="Calibri" w:hAnsi="Calibri" w:cs="Calibri"/>
                <w:sz w:val="20"/>
                <w:szCs w:val="20"/>
              </w:rPr>
              <w:t xml:space="preserve">Passaggio a </w:t>
            </w:r>
            <w:proofErr w:type="spellStart"/>
            <w:r w:rsidRPr="00325960">
              <w:rPr>
                <w:rFonts w:ascii="Calibri" w:hAnsi="Calibri" w:cs="Calibri"/>
                <w:sz w:val="20"/>
                <w:szCs w:val="20"/>
              </w:rPr>
              <w:t>Gipo</w:t>
            </w:r>
            <w:proofErr w:type="spellEnd"/>
            <w:r w:rsidRPr="00325960">
              <w:rPr>
                <w:rFonts w:ascii="Calibri" w:hAnsi="Calibri" w:cs="Calibri"/>
                <w:sz w:val="20"/>
                <w:szCs w:val="20"/>
              </w:rPr>
              <w:t xml:space="preserve"> Next </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5960" w:rsidRDefault="00325960" w:rsidP="00760475">
            <w:pPr>
              <w:rPr>
                <w:rFonts w:ascii="Calibri" w:hAnsi="Calibri" w:cs="Calibri"/>
                <w:sz w:val="20"/>
                <w:szCs w:val="20"/>
              </w:rPr>
            </w:pPr>
            <w:proofErr w:type="spellStart"/>
            <w:r w:rsidRPr="00325960">
              <w:rPr>
                <w:rFonts w:ascii="Calibri" w:hAnsi="Calibri" w:cs="Calibri"/>
                <w:sz w:val="20"/>
                <w:szCs w:val="20"/>
              </w:rPr>
              <w:t>Gipo</w:t>
            </w:r>
            <w:proofErr w:type="spellEnd"/>
            <w:r w:rsidRPr="00325960">
              <w:rPr>
                <w:rFonts w:ascii="Calibri" w:hAnsi="Calibri" w:cs="Calibri"/>
                <w:sz w:val="20"/>
                <w:szCs w:val="20"/>
              </w:rPr>
              <w:t> </w:t>
            </w:r>
          </w:p>
        </w:tc>
        <w:tc>
          <w:tcPr>
            <w:tcW w:w="2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5960" w:rsidRDefault="00325960" w:rsidP="00760475">
            <w:pPr>
              <w:rPr>
                <w:rFonts w:ascii="Calibri" w:hAnsi="Calibri" w:cs="Calibri"/>
                <w:sz w:val="20"/>
                <w:szCs w:val="20"/>
              </w:rPr>
            </w:pPr>
            <w:r>
              <w:rPr>
                <w:rFonts w:ascii="Calibri" w:hAnsi="Calibri" w:cs="Calibri"/>
                <w:sz w:val="20"/>
                <w:szCs w:val="20"/>
              </w:rPr>
              <w:t>Tutto il personale</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5960" w:rsidRDefault="00325960" w:rsidP="00760475">
            <w:pPr>
              <w:rPr>
                <w:rFonts w:ascii="Calibri" w:hAnsi="Calibri" w:cs="Calibri"/>
                <w:sz w:val="20"/>
                <w:szCs w:val="20"/>
              </w:rPr>
            </w:pPr>
            <w:r>
              <w:rPr>
                <w:rFonts w:ascii="Calibri" w:hAnsi="Calibri" w:cs="Calibri"/>
                <w:sz w:val="20"/>
                <w:szCs w:val="20"/>
              </w:rPr>
              <w:t>Anno 2024</w:t>
            </w:r>
          </w:p>
        </w:tc>
        <w:tc>
          <w:tcPr>
            <w:tcW w:w="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5960" w:rsidRPr="00325960" w:rsidRDefault="00325960" w:rsidP="00760475">
            <w:pPr>
              <w:rPr>
                <w:rFonts w:ascii="Calibri" w:hAnsi="Calibri" w:cs="Calibri"/>
                <w:sz w:val="20"/>
                <w:szCs w:val="20"/>
              </w:rPr>
            </w:pPr>
            <w:r>
              <w:rPr>
                <w:rFonts w:ascii="Calibri" w:hAnsi="Calibri" w:cs="Calibri"/>
                <w:sz w:val="20"/>
                <w:szCs w:val="20"/>
              </w:rPr>
              <w:t>/</w:t>
            </w:r>
          </w:p>
        </w:tc>
      </w:tr>
    </w:tbl>
    <w:p w:rsidR="008D6120" w:rsidRPr="00464771" w:rsidRDefault="008D6120" w:rsidP="008D6120">
      <w:pPr>
        <w:rPr>
          <w:rFonts w:asciiTheme="minorHAnsi" w:hAnsiTheme="minorHAnsi"/>
          <w:sz w:val="20"/>
        </w:rPr>
      </w:pPr>
    </w:p>
    <w:p w:rsidR="008D6120" w:rsidRPr="00464771" w:rsidRDefault="008D6120" w:rsidP="008D6120">
      <w:pPr>
        <w:rPr>
          <w:rFonts w:asciiTheme="minorHAnsi" w:hAnsiTheme="minorHAnsi"/>
          <w:sz w:val="20"/>
        </w:rPr>
      </w:pPr>
      <w:r w:rsidRPr="00464771">
        <w:rPr>
          <w:rFonts w:asciiTheme="minorHAnsi" w:hAnsiTheme="minorHAnsi"/>
          <w:sz w:val="20"/>
        </w:rPr>
        <w:t>Corsi interni/esterni ambito clinico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985"/>
        <w:gridCol w:w="1887"/>
        <w:gridCol w:w="1943"/>
        <w:gridCol w:w="841"/>
      </w:tblGrid>
      <w:tr w:rsidR="008D6120" w:rsidRPr="00464771" w:rsidTr="00325960">
        <w:tc>
          <w:tcPr>
            <w:tcW w:w="2972" w:type="dxa"/>
            <w:tcBorders>
              <w:bottom w:val="single" w:sz="4" w:space="0" w:color="auto"/>
            </w:tcBorders>
            <w:shd w:val="clear" w:color="auto" w:fill="8EAADB"/>
            <w:vAlign w:val="center"/>
          </w:tcPr>
          <w:p w:rsidR="008D6120" w:rsidRPr="00464771" w:rsidRDefault="008D6120" w:rsidP="00503BE3">
            <w:pPr>
              <w:rPr>
                <w:rFonts w:asciiTheme="minorHAnsi" w:hAnsiTheme="minorHAnsi"/>
                <w:sz w:val="20"/>
              </w:rPr>
            </w:pPr>
            <w:r w:rsidRPr="00464771">
              <w:rPr>
                <w:rFonts w:asciiTheme="minorHAnsi" w:hAnsiTheme="minorHAnsi"/>
                <w:sz w:val="20"/>
              </w:rPr>
              <w:t>Corso</w:t>
            </w:r>
          </w:p>
        </w:tc>
        <w:tc>
          <w:tcPr>
            <w:tcW w:w="1985" w:type="dxa"/>
            <w:tcBorders>
              <w:bottom w:val="single" w:sz="4" w:space="0" w:color="auto"/>
            </w:tcBorders>
            <w:shd w:val="clear" w:color="auto" w:fill="8EAADB"/>
            <w:vAlign w:val="center"/>
          </w:tcPr>
          <w:p w:rsidR="008D6120" w:rsidRPr="00464771" w:rsidRDefault="008D6120" w:rsidP="00503BE3">
            <w:pPr>
              <w:rPr>
                <w:rFonts w:asciiTheme="minorHAnsi" w:hAnsiTheme="minorHAnsi"/>
                <w:sz w:val="20"/>
              </w:rPr>
            </w:pPr>
            <w:r w:rsidRPr="00464771">
              <w:rPr>
                <w:rFonts w:asciiTheme="minorHAnsi" w:hAnsiTheme="minorHAnsi"/>
                <w:sz w:val="20"/>
              </w:rPr>
              <w:t>Ente formatore, corpo docente</w:t>
            </w:r>
          </w:p>
        </w:tc>
        <w:tc>
          <w:tcPr>
            <w:tcW w:w="1887" w:type="dxa"/>
            <w:tcBorders>
              <w:bottom w:val="single" w:sz="4" w:space="0" w:color="auto"/>
            </w:tcBorders>
            <w:shd w:val="clear" w:color="auto" w:fill="8EAADB"/>
            <w:vAlign w:val="center"/>
          </w:tcPr>
          <w:p w:rsidR="008D6120" w:rsidRPr="00464771" w:rsidRDefault="008D6120" w:rsidP="00503BE3">
            <w:pPr>
              <w:rPr>
                <w:rFonts w:asciiTheme="minorHAnsi" w:hAnsiTheme="minorHAnsi"/>
                <w:sz w:val="20"/>
              </w:rPr>
            </w:pPr>
            <w:r w:rsidRPr="00464771">
              <w:rPr>
                <w:rFonts w:asciiTheme="minorHAnsi" w:hAnsiTheme="minorHAnsi"/>
                <w:sz w:val="20"/>
              </w:rPr>
              <w:t>Partecipanti</w:t>
            </w:r>
          </w:p>
        </w:tc>
        <w:tc>
          <w:tcPr>
            <w:tcW w:w="1943" w:type="dxa"/>
            <w:tcBorders>
              <w:bottom w:val="single" w:sz="4" w:space="0" w:color="auto"/>
            </w:tcBorders>
            <w:shd w:val="clear" w:color="auto" w:fill="8EAADB"/>
            <w:vAlign w:val="center"/>
          </w:tcPr>
          <w:p w:rsidR="008D6120" w:rsidRPr="00464771" w:rsidRDefault="008D6120" w:rsidP="00503BE3">
            <w:pPr>
              <w:rPr>
                <w:rFonts w:asciiTheme="minorHAnsi" w:hAnsiTheme="minorHAnsi"/>
                <w:sz w:val="20"/>
              </w:rPr>
            </w:pPr>
            <w:r w:rsidRPr="00464771">
              <w:rPr>
                <w:rFonts w:asciiTheme="minorHAnsi" w:hAnsiTheme="minorHAnsi"/>
                <w:sz w:val="20"/>
              </w:rPr>
              <w:t>Data</w:t>
            </w:r>
          </w:p>
        </w:tc>
        <w:tc>
          <w:tcPr>
            <w:tcW w:w="841" w:type="dxa"/>
            <w:tcBorders>
              <w:bottom w:val="single" w:sz="4" w:space="0" w:color="auto"/>
            </w:tcBorders>
            <w:shd w:val="clear" w:color="auto" w:fill="8EAADB"/>
            <w:vAlign w:val="center"/>
          </w:tcPr>
          <w:p w:rsidR="008D6120" w:rsidRPr="00464771" w:rsidRDefault="008D6120" w:rsidP="00503BE3">
            <w:pPr>
              <w:rPr>
                <w:rFonts w:asciiTheme="minorHAnsi" w:hAnsiTheme="minorHAnsi"/>
                <w:sz w:val="20"/>
              </w:rPr>
            </w:pPr>
            <w:r w:rsidRPr="00464771">
              <w:rPr>
                <w:rFonts w:asciiTheme="minorHAnsi" w:hAnsiTheme="minorHAnsi"/>
                <w:sz w:val="20"/>
              </w:rPr>
              <w:t>ECM</w:t>
            </w:r>
          </w:p>
        </w:tc>
      </w:tr>
      <w:tr w:rsidR="008D6120" w:rsidTr="00325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1"/>
        </w:trPr>
        <w:tc>
          <w:tcPr>
            <w:tcW w:w="2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6120" w:rsidRPr="00325960" w:rsidRDefault="00760475" w:rsidP="00503BE3">
            <w:pPr>
              <w:rPr>
                <w:rFonts w:ascii="Calibri" w:hAnsi="Calibri" w:cs="Calibri"/>
                <w:sz w:val="20"/>
                <w:szCs w:val="20"/>
              </w:rPr>
            </w:pPr>
            <w:proofErr w:type="spellStart"/>
            <w:r w:rsidRPr="00325960">
              <w:rPr>
                <w:rFonts w:ascii="Calibri" w:hAnsi="Calibri" w:cs="Calibri"/>
                <w:sz w:val="20"/>
                <w:szCs w:val="20"/>
              </w:rPr>
              <w:t>Maitland</w:t>
            </w:r>
            <w:proofErr w:type="spellEnd"/>
            <w:r w:rsidRPr="00325960">
              <w:rPr>
                <w:rFonts w:ascii="Calibri" w:hAnsi="Calibri" w:cs="Calibri"/>
                <w:sz w:val="20"/>
                <w:szCs w:val="20"/>
              </w:rPr>
              <w:t xml:space="preserve"> Livello avanzato   </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6120" w:rsidRPr="00325960" w:rsidRDefault="00760475" w:rsidP="00503BE3">
            <w:pPr>
              <w:rPr>
                <w:rFonts w:ascii="Calibri" w:hAnsi="Calibri" w:cs="Calibri"/>
                <w:sz w:val="20"/>
                <w:szCs w:val="20"/>
              </w:rPr>
            </w:pPr>
            <w:r w:rsidRPr="00325960">
              <w:rPr>
                <w:rFonts w:ascii="Calibri" w:hAnsi="Calibri" w:cs="Calibri"/>
                <w:sz w:val="20"/>
                <w:szCs w:val="20"/>
              </w:rPr>
              <w:t xml:space="preserve">Robert </w:t>
            </w:r>
            <w:proofErr w:type="spellStart"/>
            <w:r w:rsidRPr="00325960">
              <w:rPr>
                <w:rFonts w:ascii="Calibri" w:hAnsi="Calibri" w:cs="Calibri"/>
                <w:sz w:val="20"/>
                <w:szCs w:val="20"/>
              </w:rPr>
              <w:t>Vaentiny</w:t>
            </w:r>
            <w:proofErr w:type="spellEnd"/>
            <w:r w:rsidRPr="00325960">
              <w:rPr>
                <w:rFonts w:ascii="Calibri" w:hAnsi="Calibri" w:cs="Calibri"/>
                <w:sz w:val="20"/>
                <w:szCs w:val="20"/>
              </w:rPr>
              <w:t> </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6120" w:rsidRPr="00325960" w:rsidRDefault="00760475" w:rsidP="00503BE3">
            <w:pPr>
              <w:rPr>
                <w:rFonts w:ascii="Calibri" w:hAnsi="Calibri" w:cs="Calibri"/>
                <w:sz w:val="20"/>
                <w:szCs w:val="20"/>
              </w:rPr>
            </w:pPr>
            <w:r w:rsidRPr="00325960">
              <w:rPr>
                <w:rFonts w:ascii="Calibri" w:hAnsi="Calibri" w:cs="Calibri"/>
                <w:sz w:val="20"/>
                <w:szCs w:val="20"/>
              </w:rPr>
              <w:t xml:space="preserve">Enrico </w:t>
            </w:r>
            <w:proofErr w:type="spellStart"/>
            <w:r w:rsidRPr="00325960">
              <w:rPr>
                <w:rFonts w:ascii="Calibri" w:hAnsi="Calibri" w:cs="Calibri"/>
                <w:sz w:val="20"/>
                <w:szCs w:val="20"/>
              </w:rPr>
              <w:t>Scroccaro</w:t>
            </w:r>
            <w:proofErr w:type="spellEnd"/>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6120" w:rsidRPr="00325960" w:rsidRDefault="00760475" w:rsidP="00503BE3">
            <w:pPr>
              <w:rPr>
                <w:rFonts w:ascii="Calibri" w:hAnsi="Calibri" w:cs="Calibri"/>
                <w:sz w:val="20"/>
                <w:szCs w:val="20"/>
              </w:rPr>
            </w:pPr>
            <w:r w:rsidRPr="00325960">
              <w:rPr>
                <w:rFonts w:ascii="Calibri" w:hAnsi="Calibri" w:cs="Calibri"/>
                <w:sz w:val="20"/>
                <w:szCs w:val="20"/>
              </w:rPr>
              <w:t>dal 09 al 13 dicembre 2024 </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6120" w:rsidRPr="00325960" w:rsidRDefault="008D6120" w:rsidP="00503BE3">
            <w:pPr>
              <w:rPr>
                <w:rFonts w:ascii="Calibri" w:hAnsi="Calibri" w:cs="Calibri"/>
                <w:sz w:val="20"/>
                <w:szCs w:val="20"/>
              </w:rPr>
            </w:pPr>
            <w:r>
              <w:rPr>
                <w:rFonts w:ascii="Calibri" w:hAnsi="Calibri" w:cs="Calibri"/>
                <w:sz w:val="20"/>
                <w:szCs w:val="20"/>
              </w:rPr>
              <w:t>/</w:t>
            </w:r>
          </w:p>
        </w:tc>
      </w:tr>
      <w:tr w:rsidR="008D6120" w:rsidTr="00325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33"/>
        </w:trPr>
        <w:tc>
          <w:tcPr>
            <w:tcW w:w="2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6120" w:rsidRPr="00325960" w:rsidRDefault="00760475" w:rsidP="00503BE3">
            <w:pPr>
              <w:rPr>
                <w:rFonts w:ascii="Calibri" w:hAnsi="Calibri" w:cs="Calibri"/>
                <w:sz w:val="20"/>
                <w:szCs w:val="20"/>
              </w:rPr>
            </w:pPr>
            <w:r w:rsidRPr="00325960">
              <w:rPr>
                <w:rFonts w:ascii="Calibri" w:hAnsi="Calibri" w:cs="Calibri"/>
                <w:sz w:val="20"/>
                <w:szCs w:val="20"/>
              </w:rPr>
              <w:t xml:space="preserve">Pilates </w:t>
            </w:r>
            <w:proofErr w:type="spellStart"/>
            <w:r w:rsidRPr="00325960">
              <w:rPr>
                <w:rFonts w:ascii="Calibri" w:hAnsi="Calibri" w:cs="Calibri"/>
                <w:sz w:val="20"/>
                <w:szCs w:val="20"/>
              </w:rPr>
              <w:t>fisios</w:t>
            </w:r>
            <w:proofErr w:type="spellEnd"/>
            <w:r w:rsidRPr="00325960">
              <w:rPr>
                <w:rFonts w:ascii="Calibri" w:hAnsi="Calibri" w:cs="Calibri"/>
                <w:sz w:val="20"/>
                <w:szCs w:val="20"/>
              </w:rPr>
              <w:t xml:space="preserve">, </w:t>
            </w:r>
            <w:proofErr w:type="spellStart"/>
            <w:r w:rsidRPr="00325960">
              <w:rPr>
                <w:rFonts w:ascii="Calibri" w:hAnsi="Calibri" w:cs="Calibri"/>
                <w:sz w:val="20"/>
                <w:szCs w:val="20"/>
              </w:rPr>
              <w:t>Matwork</w:t>
            </w:r>
            <w:proofErr w:type="spellEnd"/>
            <w:r w:rsidRPr="00325960">
              <w:rPr>
                <w:rFonts w:ascii="Calibri" w:hAnsi="Calibri" w:cs="Calibri"/>
                <w:sz w:val="20"/>
                <w:szCs w:val="20"/>
              </w:rPr>
              <w:t>  </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6120" w:rsidRPr="00325960" w:rsidRDefault="00760475" w:rsidP="00503BE3">
            <w:pPr>
              <w:rPr>
                <w:rFonts w:ascii="Calibri" w:hAnsi="Calibri" w:cs="Calibri"/>
                <w:sz w:val="20"/>
                <w:szCs w:val="20"/>
              </w:rPr>
            </w:pPr>
            <w:r w:rsidRPr="00325960">
              <w:rPr>
                <w:rFonts w:ascii="Calibri" w:hAnsi="Calibri" w:cs="Calibri"/>
                <w:sz w:val="20"/>
                <w:szCs w:val="20"/>
              </w:rPr>
              <w:t>Silvia Ranieri   </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6120" w:rsidRPr="00325960" w:rsidRDefault="00760475" w:rsidP="00503BE3">
            <w:pPr>
              <w:rPr>
                <w:rFonts w:ascii="Calibri" w:hAnsi="Calibri" w:cs="Calibri"/>
                <w:sz w:val="20"/>
                <w:szCs w:val="20"/>
              </w:rPr>
            </w:pPr>
            <w:r w:rsidRPr="00325960">
              <w:rPr>
                <w:rFonts w:ascii="Calibri" w:hAnsi="Calibri" w:cs="Calibri"/>
                <w:sz w:val="20"/>
                <w:szCs w:val="20"/>
              </w:rPr>
              <w:t>Noemi Capuano</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6120" w:rsidRPr="00325960" w:rsidRDefault="00760475" w:rsidP="00503BE3">
            <w:pPr>
              <w:rPr>
                <w:rFonts w:ascii="Calibri" w:hAnsi="Calibri" w:cs="Calibri"/>
                <w:sz w:val="20"/>
                <w:szCs w:val="20"/>
              </w:rPr>
            </w:pPr>
            <w:r w:rsidRPr="00325960">
              <w:rPr>
                <w:rFonts w:ascii="Calibri" w:hAnsi="Calibri" w:cs="Calibri"/>
                <w:sz w:val="20"/>
                <w:szCs w:val="20"/>
              </w:rPr>
              <w:t>19-20-21 aprile 2024 </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6120" w:rsidRPr="00325960" w:rsidRDefault="008D6120" w:rsidP="00503BE3">
            <w:pPr>
              <w:rPr>
                <w:rFonts w:ascii="Calibri" w:hAnsi="Calibri" w:cs="Calibri"/>
                <w:sz w:val="20"/>
                <w:szCs w:val="20"/>
              </w:rPr>
            </w:pPr>
            <w:r>
              <w:rPr>
                <w:rFonts w:ascii="Calibri" w:hAnsi="Calibri" w:cs="Calibri"/>
                <w:sz w:val="20"/>
                <w:szCs w:val="20"/>
              </w:rPr>
              <w:t>/</w:t>
            </w:r>
          </w:p>
        </w:tc>
      </w:tr>
      <w:tr w:rsidR="008D6120" w:rsidTr="00325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6120" w:rsidRPr="00325960" w:rsidRDefault="00760475" w:rsidP="00503BE3">
            <w:pPr>
              <w:rPr>
                <w:rFonts w:ascii="Calibri" w:hAnsi="Calibri" w:cs="Calibri"/>
                <w:sz w:val="20"/>
                <w:szCs w:val="20"/>
              </w:rPr>
            </w:pPr>
            <w:r w:rsidRPr="00325960">
              <w:rPr>
                <w:rFonts w:ascii="Calibri" w:hAnsi="Calibri" w:cs="Calibri"/>
                <w:sz w:val="20"/>
                <w:szCs w:val="20"/>
              </w:rPr>
              <w:t>Master in diagnostica e riabilitazione pavimento pelvico   </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6120" w:rsidRPr="00325960" w:rsidRDefault="00760475" w:rsidP="00503BE3">
            <w:pPr>
              <w:rPr>
                <w:rFonts w:ascii="Calibri" w:hAnsi="Calibri" w:cs="Calibri"/>
                <w:sz w:val="20"/>
                <w:szCs w:val="20"/>
              </w:rPr>
            </w:pPr>
            <w:r w:rsidRPr="00325960">
              <w:rPr>
                <w:rFonts w:ascii="Calibri" w:hAnsi="Calibri" w:cs="Calibri"/>
                <w:sz w:val="20"/>
                <w:szCs w:val="20"/>
              </w:rPr>
              <w:t xml:space="preserve">Brusciano, Sansone, Pennacchio, Barbaro, </w:t>
            </w:r>
            <w:proofErr w:type="spellStart"/>
            <w:r w:rsidRPr="00325960">
              <w:rPr>
                <w:rFonts w:ascii="Calibri" w:hAnsi="Calibri" w:cs="Calibri"/>
                <w:sz w:val="20"/>
                <w:szCs w:val="20"/>
              </w:rPr>
              <w:t>Docimo</w:t>
            </w:r>
            <w:proofErr w:type="spellEnd"/>
            <w:r w:rsidRPr="00325960">
              <w:rPr>
                <w:rFonts w:ascii="Calibri" w:hAnsi="Calibri" w:cs="Calibri"/>
                <w:sz w:val="20"/>
                <w:szCs w:val="20"/>
              </w:rPr>
              <w:t>  </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6120" w:rsidRPr="00325960" w:rsidRDefault="00760475" w:rsidP="00503BE3">
            <w:pPr>
              <w:rPr>
                <w:rFonts w:ascii="Calibri" w:hAnsi="Calibri" w:cs="Calibri"/>
                <w:sz w:val="20"/>
                <w:szCs w:val="20"/>
              </w:rPr>
            </w:pPr>
            <w:r w:rsidRPr="00325960">
              <w:rPr>
                <w:rFonts w:ascii="Calibri" w:hAnsi="Calibri" w:cs="Calibri"/>
                <w:sz w:val="20"/>
                <w:szCs w:val="20"/>
              </w:rPr>
              <w:t xml:space="preserve">Alessia </w:t>
            </w:r>
            <w:proofErr w:type="spellStart"/>
            <w:r w:rsidRPr="00325960">
              <w:rPr>
                <w:rFonts w:ascii="Calibri" w:hAnsi="Calibri" w:cs="Calibri"/>
                <w:sz w:val="20"/>
                <w:szCs w:val="20"/>
              </w:rPr>
              <w:t>Triventi</w:t>
            </w:r>
            <w:proofErr w:type="spellEnd"/>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6120" w:rsidRPr="00325960" w:rsidRDefault="00325960" w:rsidP="00503BE3">
            <w:pPr>
              <w:rPr>
                <w:rFonts w:ascii="Calibri" w:hAnsi="Calibri" w:cs="Calibri"/>
                <w:sz w:val="20"/>
                <w:szCs w:val="20"/>
              </w:rPr>
            </w:pPr>
            <w:r w:rsidRPr="00325960">
              <w:rPr>
                <w:rFonts w:ascii="Calibri" w:hAnsi="Calibri" w:cs="Calibri"/>
                <w:sz w:val="20"/>
                <w:szCs w:val="20"/>
              </w:rPr>
              <w:t>AA 2024 </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6120" w:rsidRPr="00325960" w:rsidRDefault="008D6120" w:rsidP="00503BE3">
            <w:pPr>
              <w:rPr>
                <w:rFonts w:ascii="Calibri" w:hAnsi="Calibri" w:cs="Calibri"/>
                <w:sz w:val="20"/>
                <w:szCs w:val="20"/>
              </w:rPr>
            </w:pPr>
            <w:r>
              <w:rPr>
                <w:rFonts w:ascii="Calibri" w:hAnsi="Calibri" w:cs="Calibri"/>
                <w:sz w:val="20"/>
                <w:szCs w:val="20"/>
              </w:rPr>
              <w:t>/</w:t>
            </w:r>
          </w:p>
        </w:tc>
      </w:tr>
      <w:tr w:rsidR="008D6120" w:rsidTr="00325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6120" w:rsidRPr="00325960" w:rsidRDefault="00325960" w:rsidP="00503BE3">
            <w:pPr>
              <w:rPr>
                <w:rFonts w:ascii="Calibri" w:hAnsi="Calibri" w:cs="Calibri"/>
                <w:sz w:val="20"/>
                <w:szCs w:val="20"/>
              </w:rPr>
            </w:pPr>
            <w:proofErr w:type="spellStart"/>
            <w:r w:rsidRPr="00325960">
              <w:rPr>
                <w:rFonts w:ascii="Calibri" w:hAnsi="Calibri" w:cs="Calibri"/>
                <w:sz w:val="20"/>
                <w:szCs w:val="20"/>
              </w:rPr>
              <w:t>Vulvodinia</w:t>
            </w:r>
            <w:proofErr w:type="spellEnd"/>
            <w:r w:rsidRPr="00325960">
              <w:rPr>
                <w:rFonts w:ascii="Calibri" w:hAnsi="Calibri" w:cs="Calibri"/>
                <w:sz w:val="20"/>
                <w:szCs w:val="20"/>
              </w:rPr>
              <w:t xml:space="preserve"> : inquadramento diagnostico e strategie terapeutiche (seconda parte)  </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6120" w:rsidRPr="00325960" w:rsidRDefault="00325960" w:rsidP="00503BE3">
            <w:pPr>
              <w:rPr>
                <w:rFonts w:ascii="Calibri" w:hAnsi="Calibri" w:cs="Calibri"/>
                <w:sz w:val="20"/>
                <w:szCs w:val="20"/>
              </w:rPr>
            </w:pPr>
            <w:r w:rsidRPr="00325960">
              <w:rPr>
                <w:rFonts w:ascii="Calibri" w:hAnsi="Calibri" w:cs="Calibri"/>
                <w:sz w:val="20"/>
                <w:szCs w:val="20"/>
              </w:rPr>
              <w:t>Stefania Rapolla </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6120" w:rsidRPr="00325960" w:rsidRDefault="00325960" w:rsidP="00503BE3">
            <w:pPr>
              <w:rPr>
                <w:rFonts w:ascii="Calibri" w:hAnsi="Calibri" w:cs="Calibri"/>
                <w:sz w:val="20"/>
                <w:szCs w:val="20"/>
              </w:rPr>
            </w:pPr>
            <w:r w:rsidRPr="00325960">
              <w:rPr>
                <w:rFonts w:ascii="Calibri" w:hAnsi="Calibri" w:cs="Calibri"/>
                <w:sz w:val="20"/>
                <w:szCs w:val="20"/>
              </w:rPr>
              <w:t xml:space="preserve">Magdalena </w:t>
            </w:r>
            <w:proofErr w:type="spellStart"/>
            <w:r w:rsidRPr="00325960">
              <w:rPr>
                <w:rFonts w:ascii="Calibri" w:hAnsi="Calibri" w:cs="Calibri"/>
                <w:sz w:val="20"/>
                <w:szCs w:val="20"/>
              </w:rPr>
              <w:t>Filc</w:t>
            </w:r>
            <w:proofErr w:type="spellEnd"/>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6120" w:rsidRPr="00325960" w:rsidRDefault="00325960" w:rsidP="00503BE3">
            <w:pPr>
              <w:rPr>
                <w:rFonts w:ascii="Calibri" w:hAnsi="Calibri" w:cs="Calibri"/>
                <w:sz w:val="20"/>
                <w:szCs w:val="20"/>
              </w:rPr>
            </w:pPr>
            <w:r w:rsidRPr="00325960">
              <w:rPr>
                <w:rFonts w:ascii="Calibri" w:hAnsi="Calibri" w:cs="Calibri"/>
                <w:sz w:val="20"/>
                <w:szCs w:val="20"/>
              </w:rPr>
              <w:t>AA 2024 </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6120" w:rsidRPr="00325960" w:rsidRDefault="008D6120" w:rsidP="00503BE3">
            <w:pPr>
              <w:rPr>
                <w:rFonts w:ascii="Calibri" w:hAnsi="Calibri" w:cs="Calibri"/>
                <w:sz w:val="20"/>
                <w:szCs w:val="20"/>
              </w:rPr>
            </w:pPr>
            <w:r>
              <w:rPr>
                <w:rFonts w:ascii="Calibri" w:hAnsi="Calibri" w:cs="Calibri"/>
                <w:sz w:val="20"/>
                <w:szCs w:val="20"/>
              </w:rPr>
              <w:t>/</w:t>
            </w:r>
          </w:p>
        </w:tc>
      </w:tr>
      <w:tr w:rsidR="008D6120" w:rsidRPr="0004221E" w:rsidTr="00325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6"/>
        </w:trPr>
        <w:tc>
          <w:tcPr>
            <w:tcW w:w="2972" w:type="dxa"/>
            <w:tcBorders>
              <w:top w:val="single" w:sz="4" w:space="0" w:color="auto"/>
              <w:left w:val="single" w:sz="4" w:space="0" w:color="auto"/>
              <w:bottom w:val="single" w:sz="4" w:space="0" w:color="auto"/>
              <w:right w:val="single" w:sz="4" w:space="0" w:color="auto"/>
            </w:tcBorders>
          </w:tcPr>
          <w:p w:rsidR="008D6120" w:rsidRPr="00325960" w:rsidRDefault="00325960" w:rsidP="00325960">
            <w:pPr>
              <w:rPr>
                <w:rFonts w:ascii="Calibri" w:hAnsi="Calibri" w:cs="Calibri"/>
                <w:sz w:val="20"/>
                <w:szCs w:val="20"/>
              </w:rPr>
            </w:pPr>
            <w:r w:rsidRPr="00325960">
              <w:rPr>
                <w:rFonts w:ascii="Calibri" w:hAnsi="Calibri" w:cs="Calibri"/>
                <w:sz w:val="20"/>
                <w:szCs w:val="20"/>
              </w:rPr>
              <w:t>Rachide lombare valutazione e trattamento (seconda parte)</w:t>
            </w:r>
          </w:p>
        </w:tc>
        <w:tc>
          <w:tcPr>
            <w:tcW w:w="1985" w:type="dxa"/>
            <w:tcBorders>
              <w:top w:val="single" w:sz="4" w:space="0" w:color="auto"/>
              <w:left w:val="single" w:sz="4" w:space="0" w:color="auto"/>
              <w:bottom w:val="single" w:sz="4" w:space="0" w:color="auto"/>
              <w:right w:val="single" w:sz="4" w:space="0" w:color="auto"/>
            </w:tcBorders>
            <w:vAlign w:val="center"/>
          </w:tcPr>
          <w:p w:rsidR="008D6120" w:rsidRPr="00325960" w:rsidRDefault="00325960" w:rsidP="00503BE3">
            <w:pPr>
              <w:rPr>
                <w:rFonts w:ascii="Calibri" w:hAnsi="Calibri" w:cs="Calibri"/>
                <w:sz w:val="20"/>
                <w:szCs w:val="20"/>
              </w:rPr>
            </w:pPr>
            <w:proofErr w:type="spellStart"/>
            <w:r w:rsidRPr="00325960">
              <w:rPr>
                <w:rFonts w:ascii="Calibri" w:hAnsi="Calibri" w:cs="Calibri"/>
                <w:sz w:val="20"/>
                <w:szCs w:val="20"/>
              </w:rPr>
              <w:t>Fisiomaster</w:t>
            </w:r>
            <w:proofErr w:type="spellEnd"/>
            <w:r w:rsidRPr="00325960">
              <w:rPr>
                <w:rFonts w:ascii="Calibri" w:hAnsi="Calibri" w:cs="Calibri"/>
                <w:sz w:val="20"/>
                <w:szCs w:val="20"/>
              </w:rPr>
              <w:t> </w:t>
            </w:r>
          </w:p>
        </w:tc>
        <w:tc>
          <w:tcPr>
            <w:tcW w:w="1887" w:type="dxa"/>
            <w:tcBorders>
              <w:top w:val="single" w:sz="4" w:space="0" w:color="auto"/>
              <w:left w:val="single" w:sz="4" w:space="0" w:color="auto"/>
              <w:bottom w:val="single" w:sz="4" w:space="0" w:color="auto"/>
              <w:right w:val="single" w:sz="4" w:space="0" w:color="auto"/>
            </w:tcBorders>
            <w:vAlign w:val="center"/>
          </w:tcPr>
          <w:p w:rsidR="008D6120" w:rsidRPr="00325960" w:rsidRDefault="00325960" w:rsidP="00503BE3">
            <w:pPr>
              <w:rPr>
                <w:rFonts w:ascii="Calibri" w:hAnsi="Calibri" w:cs="Calibri"/>
                <w:sz w:val="20"/>
                <w:szCs w:val="20"/>
              </w:rPr>
            </w:pPr>
            <w:r w:rsidRPr="00325960">
              <w:rPr>
                <w:rFonts w:ascii="Calibri" w:hAnsi="Calibri" w:cs="Calibri"/>
                <w:sz w:val="20"/>
                <w:szCs w:val="20"/>
              </w:rPr>
              <w:t>Veronica Garcia </w:t>
            </w:r>
          </w:p>
        </w:tc>
        <w:tc>
          <w:tcPr>
            <w:tcW w:w="1943" w:type="dxa"/>
            <w:tcBorders>
              <w:top w:val="single" w:sz="4" w:space="0" w:color="auto"/>
              <w:left w:val="single" w:sz="4" w:space="0" w:color="auto"/>
              <w:bottom w:val="single" w:sz="4" w:space="0" w:color="auto"/>
              <w:right w:val="single" w:sz="4" w:space="0" w:color="auto"/>
            </w:tcBorders>
            <w:vAlign w:val="center"/>
          </w:tcPr>
          <w:p w:rsidR="008D6120" w:rsidRPr="00325960" w:rsidRDefault="00325960" w:rsidP="00503BE3">
            <w:pPr>
              <w:rPr>
                <w:rFonts w:ascii="Calibri" w:hAnsi="Calibri" w:cs="Calibri"/>
                <w:sz w:val="20"/>
                <w:szCs w:val="20"/>
              </w:rPr>
            </w:pPr>
            <w:r w:rsidRPr="00325960">
              <w:rPr>
                <w:rFonts w:ascii="Calibri" w:hAnsi="Calibri" w:cs="Calibri"/>
                <w:sz w:val="20"/>
                <w:szCs w:val="20"/>
              </w:rPr>
              <w:t>AA 2024 </w:t>
            </w:r>
          </w:p>
        </w:tc>
        <w:tc>
          <w:tcPr>
            <w:tcW w:w="841" w:type="dxa"/>
            <w:tcBorders>
              <w:top w:val="single" w:sz="4" w:space="0" w:color="auto"/>
              <w:left w:val="single" w:sz="4" w:space="0" w:color="auto"/>
              <w:bottom w:val="single" w:sz="4" w:space="0" w:color="auto"/>
              <w:right w:val="single" w:sz="4" w:space="0" w:color="auto"/>
            </w:tcBorders>
            <w:vAlign w:val="center"/>
          </w:tcPr>
          <w:p w:rsidR="008D6120" w:rsidRPr="00325960" w:rsidRDefault="008D6120" w:rsidP="00503BE3">
            <w:pPr>
              <w:rPr>
                <w:rFonts w:ascii="Calibri" w:hAnsi="Calibri" w:cs="Calibri"/>
                <w:sz w:val="20"/>
                <w:szCs w:val="20"/>
              </w:rPr>
            </w:pPr>
            <w:r w:rsidRPr="00325960">
              <w:rPr>
                <w:rFonts w:ascii="Calibri" w:hAnsi="Calibri" w:cs="Calibri"/>
                <w:sz w:val="20"/>
                <w:szCs w:val="20"/>
              </w:rPr>
              <w:t>/</w:t>
            </w:r>
          </w:p>
        </w:tc>
      </w:tr>
    </w:tbl>
    <w:p w:rsidR="00760475" w:rsidRDefault="00760475" w:rsidP="00235C2D">
      <w:pPr>
        <w:rPr>
          <w:rFonts w:asciiTheme="minorHAnsi" w:hAnsiTheme="minorHAnsi"/>
          <w:sz w:val="20"/>
          <w:szCs w:val="20"/>
        </w:rPr>
      </w:pPr>
    </w:p>
    <w:p w:rsidR="00760475" w:rsidRDefault="00760475" w:rsidP="00235C2D">
      <w:pPr>
        <w:rPr>
          <w:rFonts w:asciiTheme="minorHAnsi" w:hAnsiTheme="minorHAnsi"/>
          <w:sz w:val="20"/>
          <w:szCs w:val="20"/>
        </w:rPr>
      </w:pPr>
    </w:p>
    <w:p w:rsidR="00B24B01" w:rsidRPr="00997FAA" w:rsidRDefault="00B24B01" w:rsidP="00B24B01">
      <w:pPr>
        <w:rPr>
          <w:rFonts w:asciiTheme="minorHAnsi" w:hAnsiTheme="minorHAnsi"/>
          <w:b/>
          <w:sz w:val="20"/>
        </w:rPr>
      </w:pPr>
      <w:r w:rsidRPr="0020417A">
        <w:rPr>
          <w:rFonts w:asciiTheme="minorHAnsi" w:hAnsiTheme="minorHAnsi"/>
          <w:b/>
          <w:sz w:val="20"/>
        </w:rPr>
        <w:t>Analisi del</w:t>
      </w:r>
      <w:r w:rsidR="0090791E" w:rsidRPr="0020417A">
        <w:rPr>
          <w:rFonts w:asciiTheme="minorHAnsi" w:hAnsiTheme="minorHAnsi"/>
          <w:b/>
          <w:sz w:val="20"/>
        </w:rPr>
        <w:t xml:space="preserve">le </w:t>
      </w:r>
      <w:r w:rsidR="00971205" w:rsidRPr="0020417A">
        <w:rPr>
          <w:rFonts w:asciiTheme="minorHAnsi" w:hAnsiTheme="minorHAnsi"/>
          <w:b/>
          <w:sz w:val="20"/>
        </w:rPr>
        <w:t>necessità formative anno 2024</w:t>
      </w:r>
    </w:p>
    <w:p w:rsidR="00B24B01" w:rsidRPr="00997FAA" w:rsidRDefault="00B24B01" w:rsidP="00B24B01">
      <w:pPr>
        <w:rPr>
          <w:rFonts w:asciiTheme="minorHAnsi" w:hAnsiTheme="minorHAnsi"/>
          <w:sz w:val="20"/>
        </w:rPr>
      </w:pPr>
    </w:p>
    <w:p w:rsidR="00464771" w:rsidRPr="00997FAA" w:rsidRDefault="00464771" w:rsidP="00464771">
      <w:pPr>
        <w:rPr>
          <w:rFonts w:asciiTheme="minorHAnsi" w:hAnsiTheme="minorHAnsi"/>
          <w:sz w:val="20"/>
        </w:rPr>
      </w:pPr>
      <w:r w:rsidRPr="00997FAA">
        <w:rPr>
          <w:rFonts w:asciiTheme="minorHAnsi" w:hAnsiTheme="minorHAnsi"/>
          <w:sz w:val="20"/>
        </w:rPr>
        <w:t>Obiettivi d</w:t>
      </w:r>
      <w:r w:rsidR="00971205">
        <w:rPr>
          <w:rFonts w:asciiTheme="minorHAnsi" w:hAnsiTheme="minorHAnsi"/>
          <w:sz w:val="20"/>
        </w:rPr>
        <w:t>el programma formativo anno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64771" w:rsidRPr="00464771" w:rsidTr="009211CE">
        <w:tc>
          <w:tcPr>
            <w:tcW w:w="14429" w:type="dxa"/>
            <w:shd w:val="clear" w:color="auto" w:fill="auto"/>
          </w:tcPr>
          <w:p w:rsidR="00464771" w:rsidRPr="00997FAA" w:rsidRDefault="0090791E" w:rsidP="009211CE">
            <w:pPr>
              <w:rPr>
                <w:rFonts w:asciiTheme="minorHAnsi" w:hAnsiTheme="minorHAnsi"/>
                <w:sz w:val="20"/>
              </w:rPr>
            </w:pPr>
            <w:r w:rsidRPr="00997FAA">
              <w:rPr>
                <w:rFonts w:asciiTheme="minorHAnsi" w:hAnsiTheme="minorHAnsi"/>
                <w:sz w:val="20"/>
              </w:rPr>
              <w:t>M</w:t>
            </w:r>
            <w:r w:rsidR="00464771" w:rsidRPr="00997FAA">
              <w:rPr>
                <w:rFonts w:asciiTheme="minorHAnsi" w:hAnsiTheme="minorHAnsi"/>
                <w:sz w:val="20"/>
              </w:rPr>
              <w:t xml:space="preserve">iglioramento </w:t>
            </w:r>
            <w:r w:rsidR="001E0094" w:rsidRPr="00997FAA">
              <w:rPr>
                <w:rFonts w:asciiTheme="minorHAnsi" w:hAnsiTheme="minorHAnsi"/>
                <w:sz w:val="20"/>
              </w:rPr>
              <w:t>delle competenze tecniche</w:t>
            </w:r>
            <w:r w:rsidRPr="00997FAA">
              <w:rPr>
                <w:rFonts w:asciiTheme="minorHAnsi" w:hAnsiTheme="minorHAnsi"/>
                <w:sz w:val="20"/>
              </w:rPr>
              <w:t xml:space="preserve">, </w:t>
            </w:r>
            <w:r w:rsidR="004E3F7E" w:rsidRPr="00997FAA">
              <w:rPr>
                <w:rFonts w:asciiTheme="minorHAnsi" w:hAnsiTheme="minorHAnsi"/>
                <w:sz w:val="20"/>
              </w:rPr>
              <w:t xml:space="preserve">Corsi su </w:t>
            </w:r>
            <w:r w:rsidR="00971205">
              <w:rPr>
                <w:rFonts w:asciiTheme="minorHAnsi" w:hAnsiTheme="minorHAnsi"/>
                <w:sz w:val="20"/>
              </w:rPr>
              <w:t xml:space="preserve">Comunicazione, </w:t>
            </w:r>
            <w:r w:rsidRPr="00997FAA">
              <w:rPr>
                <w:rFonts w:asciiTheme="minorHAnsi" w:hAnsiTheme="minorHAnsi"/>
                <w:sz w:val="20"/>
              </w:rPr>
              <w:t>Rischio clinico, Rispetto Privacy</w:t>
            </w:r>
          </w:p>
          <w:p w:rsidR="00464771" w:rsidRPr="00464771" w:rsidRDefault="00464771" w:rsidP="009211CE">
            <w:pPr>
              <w:rPr>
                <w:rFonts w:asciiTheme="minorHAnsi" w:hAnsiTheme="minorHAnsi"/>
                <w:sz w:val="20"/>
              </w:rPr>
            </w:pPr>
            <w:r w:rsidRPr="00997FAA">
              <w:rPr>
                <w:rFonts w:asciiTheme="minorHAnsi" w:hAnsiTheme="minorHAnsi"/>
                <w:sz w:val="20"/>
              </w:rPr>
              <w:t xml:space="preserve">Rispetto normativa sulla sicurezza </w:t>
            </w:r>
            <w:proofErr w:type="spellStart"/>
            <w:r w:rsidRPr="00997FAA">
              <w:rPr>
                <w:rFonts w:asciiTheme="minorHAnsi" w:hAnsiTheme="minorHAnsi"/>
                <w:sz w:val="20"/>
              </w:rPr>
              <w:t>dlgs</w:t>
            </w:r>
            <w:proofErr w:type="spellEnd"/>
            <w:r w:rsidRPr="00997FAA">
              <w:rPr>
                <w:rFonts w:asciiTheme="minorHAnsi" w:hAnsiTheme="minorHAnsi"/>
                <w:sz w:val="20"/>
              </w:rPr>
              <w:t xml:space="preserve"> 81/2008 (aggiornamento corsi sicurezza sul lavoro</w:t>
            </w:r>
            <w:r w:rsidR="00325960">
              <w:rPr>
                <w:rFonts w:asciiTheme="minorHAnsi" w:hAnsiTheme="minorHAnsi"/>
                <w:sz w:val="20"/>
              </w:rPr>
              <w:t xml:space="preserve"> e neo assunti</w:t>
            </w:r>
            <w:r w:rsidRPr="00997FAA">
              <w:rPr>
                <w:rFonts w:asciiTheme="minorHAnsi" w:hAnsiTheme="minorHAnsi"/>
                <w:sz w:val="20"/>
              </w:rPr>
              <w:t>)</w:t>
            </w:r>
          </w:p>
          <w:p w:rsidR="00464771" w:rsidRPr="00464771" w:rsidRDefault="00464771" w:rsidP="009211CE">
            <w:pPr>
              <w:rPr>
                <w:rFonts w:asciiTheme="minorHAnsi" w:hAnsiTheme="minorHAnsi"/>
                <w:sz w:val="20"/>
              </w:rPr>
            </w:pPr>
          </w:p>
        </w:tc>
      </w:tr>
    </w:tbl>
    <w:p w:rsidR="008D303A" w:rsidRDefault="008D303A" w:rsidP="00235C2D">
      <w:pPr>
        <w:rPr>
          <w:rFonts w:asciiTheme="minorHAnsi" w:hAnsiTheme="minorHAnsi"/>
          <w:sz w:val="20"/>
          <w:szCs w:val="20"/>
        </w:rPr>
      </w:pPr>
    </w:p>
    <w:p w:rsidR="00235C2D" w:rsidRPr="00235C2D" w:rsidRDefault="00235C2D" w:rsidP="00235C2D"/>
    <w:p w:rsidR="003129EB" w:rsidRPr="0020417A" w:rsidRDefault="00227E76" w:rsidP="0067092B">
      <w:pPr>
        <w:pStyle w:val="Titolo2"/>
        <w:numPr>
          <w:ilvl w:val="1"/>
          <w:numId w:val="3"/>
        </w:numPr>
        <w:spacing w:line="360" w:lineRule="auto"/>
        <w:ind w:left="709" w:hanging="709"/>
        <w:rPr>
          <w:rFonts w:asciiTheme="minorHAnsi" w:hAnsiTheme="minorHAnsi"/>
          <w:sz w:val="20"/>
          <w:szCs w:val="20"/>
        </w:rPr>
      </w:pPr>
      <w:r w:rsidRPr="0020417A">
        <w:rPr>
          <w:rFonts w:asciiTheme="minorHAnsi" w:hAnsiTheme="minorHAnsi"/>
          <w:sz w:val="20"/>
          <w:szCs w:val="20"/>
        </w:rPr>
        <w:t>Soddisfazione degli operatori</w:t>
      </w:r>
      <w:bookmarkEnd w:id="14"/>
    </w:p>
    <w:p w:rsidR="008903E0" w:rsidRDefault="008139F1" w:rsidP="001D362B">
      <w:pPr>
        <w:jc w:val="both"/>
        <w:rPr>
          <w:rFonts w:asciiTheme="minorHAnsi" w:hAnsiTheme="minorHAnsi"/>
          <w:sz w:val="20"/>
          <w:szCs w:val="20"/>
        </w:rPr>
      </w:pPr>
      <w:r>
        <w:rPr>
          <w:rFonts w:asciiTheme="minorHAnsi" w:hAnsiTheme="minorHAnsi"/>
          <w:sz w:val="20"/>
          <w:szCs w:val="20"/>
        </w:rPr>
        <w:t xml:space="preserve">A dicembre 2023 </w:t>
      </w:r>
      <w:proofErr w:type="spellStart"/>
      <w:r>
        <w:rPr>
          <w:rFonts w:asciiTheme="minorHAnsi" w:hAnsiTheme="minorHAnsi"/>
          <w:sz w:val="20"/>
          <w:szCs w:val="20"/>
        </w:rPr>
        <w:t>Fisiopolimedica</w:t>
      </w:r>
      <w:proofErr w:type="spellEnd"/>
      <w:r>
        <w:rPr>
          <w:rFonts w:asciiTheme="minorHAnsi" w:hAnsiTheme="minorHAnsi"/>
          <w:sz w:val="20"/>
          <w:szCs w:val="20"/>
        </w:rPr>
        <w:t xml:space="preserve"> </w:t>
      </w:r>
      <w:r w:rsidR="008903E0" w:rsidRPr="00D62368">
        <w:rPr>
          <w:rFonts w:asciiTheme="minorHAnsi" w:hAnsiTheme="minorHAnsi"/>
          <w:sz w:val="20"/>
          <w:szCs w:val="20"/>
        </w:rPr>
        <w:t xml:space="preserve">Riviera </w:t>
      </w:r>
      <w:r w:rsidR="00D62368">
        <w:rPr>
          <w:rFonts w:asciiTheme="minorHAnsi" w:hAnsiTheme="minorHAnsi"/>
          <w:sz w:val="20"/>
          <w:szCs w:val="20"/>
        </w:rPr>
        <w:t>ha sottoposto al personale interno un</w:t>
      </w:r>
      <w:r w:rsidR="008903E0" w:rsidRPr="00D62368">
        <w:rPr>
          <w:rFonts w:asciiTheme="minorHAnsi" w:hAnsiTheme="minorHAnsi"/>
          <w:sz w:val="20"/>
          <w:szCs w:val="20"/>
        </w:rPr>
        <w:t xml:space="preserve"> questionario </w:t>
      </w:r>
      <w:r w:rsidR="00D62368">
        <w:rPr>
          <w:rFonts w:asciiTheme="minorHAnsi" w:hAnsiTheme="minorHAnsi"/>
          <w:sz w:val="20"/>
          <w:szCs w:val="20"/>
        </w:rPr>
        <w:t>con</w:t>
      </w:r>
      <w:r w:rsidR="008903E0" w:rsidRPr="00D62368">
        <w:rPr>
          <w:rFonts w:asciiTheme="minorHAnsi" w:hAnsiTheme="minorHAnsi"/>
          <w:sz w:val="20"/>
          <w:szCs w:val="20"/>
        </w:rPr>
        <w:t xml:space="preserve"> lo scopo di raccogliere giudizi e osservazioni sul livello di o</w:t>
      </w:r>
      <w:r w:rsidR="00D62368" w:rsidRPr="00D62368">
        <w:rPr>
          <w:rFonts w:asciiTheme="minorHAnsi" w:hAnsiTheme="minorHAnsi"/>
          <w:sz w:val="20"/>
          <w:szCs w:val="20"/>
        </w:rPr>
        <w:t>rganizzazione e di qualità e di</w:t>
      </w:r>
      <w:r w:rsidR="00D62368">
        <w:rPr>
          <w:rFonts w:asciiTheme="minorHAnsi" w:hAnsiTheme="minorHAnsi"/>
          <w:sz w:val="20"/>
          <w:szCs w:val="20"/>
        </w:rPr>
        <w:t xml:space="preserve"> </w:t>
      </w:r>
      <w:r w:rsidR="008903E0" w:rsidRPr="00D62368">
        <w:rPr>
          <w:rFonts w:asciiTheme="minorHAnsi" w:hAnsiTheme="minorHAnsi"/>
          <w:sz w:val="20"/>
          <w:szCs w:val="20"/>
        </w:rPr>
        <w:t>identificare problemi ed aree di miglioramento che rendano sempre più efficace la soddisfazione interna e, in definitiva, la qualità dei servizi sanitari prestati dalla nostra struttura.  Il questionario è predisposto in modo da garantire l’anonimato</w:t>
      </w:r>
      <w:r w:rsidR="00D62368">
        <w:rPr>
          <w:rFonts w:asciiTheme="minorHAnsi" w:hAnsiTheme="minorHAnsi"/>
          <w:sz w:val="20"/>
          <w:szCs w:val="20"/>
        </w:rPr>
        <w:t xml:space="preserve"> ed i risultati divisi per area di lavoro.</w:t>
      </w:r>
      <w:r w:rsidR="00BB04A4">
        <w:rPr>
          <w:rFonts w:asciiTheme="minorHAnsi" w:hAnsiTheme="minorHAnsi"/>
          <w:sz w:val="20"/>
          <w:szCs w:val="20"/>
        </w:rPr>
        <w:t xml:space="preserve"> La compilazione è volontaria.</w:t>
      </w:r>
      <w:r w:rsidR="001D362B">
        <w:rPr>
          <w:rFonts w:asciiTheme="minorHAnsi" w:hAnsiTheme="minorHAnsi"/>
          <w:sz w:val="20"/>
          <w:szCs w:val="20"/>
        </w:rPr>
        <w:t xml:space="preserve"> Si riporta nei grafici il valore medio dei punteggi da 1 a </w:t>
      </w:r>
      <w:proofErr w:type="gramStart"/>
      <w:r w:rsidR="001D362B">
        <w:rPr>
          <w:rFonts w:asciiTheme="minorHAnsi" w:hAnsiTheme="minorHAnsi"/>
          <w:sz w:val="20"/>
          <w:szCs w:val="20"/>
        </w:rPr>
        <w:t>4  ed</w:t>
      </w:r>
      <w:proofErr w:type="gramEnd"/>
      <w:r w:rsidR="001D362B">
        <w:rPr>
          <w:rFonts w:asciiTheme="minorHAnsi" w:hAnsiTheme="minorHAnsi"/>
          <w:sz w:val="20"/>
          <w:szCs w:val="20"/>
        </w:rPr>
        <w:t xml:space="preserve"> i commenti del personale.</w:t>
      </w:r>
    </w:p>
    <w:p w:rsidR="009203A8" w:rsidRDefault="002737FF" w:rsidP="002737FF">
      <w:pPr>
        <w:rPr>
          <w:rFonts w:asciiTheme="minorHAnsi" w:hAnsiTheme="minorHAnsi"/>
          <w:sz w:val="20"/>
          <w:szCs w:val="20"/>
        </w:rPr>
      </w:pPr>
      <w:r w:rsidRPr="00443ED1">
        <w:rPr>
          <w:rFonts w:asciiTheme="minorHAnsi" w:hAnsiTheme="minorHAnsi"/>
          <w:sz w:val="20"/>
          <w:szCs w:val="20"/>
        </w:rPr>
        <w:t>Que</w:t>
      </w:r>
      <w:r w:rsidR="00151AB6" w:rsidRPr="00443ED1">
        <w:rPr>
          <w:rFonts w:asciiTheme="minorHAnsi" w:hAnsiTheme="minorHAnsi"/>
          <w:sz w:val="20"/>
          <w:szCs w:val="20"/>
        </w:rPr>
        <w:t xml:space="preserve">stionario interno </w:t>
      </w:r>
      <w:proofErr w:type="gramStart"/>
      <w:r w:rsidR="00151AB6" w:rsidRPr="00443ED1">
        <w:rPr>
          <w:rFonts w:asciiTheme="minorHAnsi" w:hAnsiTheme="minorHAnsi"/>
          <w:sz w:val="20"/>
          <w:szCs w:val="20"/>
        </w:rPr>
        <w:t>segreteria :</w:t>
      </w:r>
      <w:proofErr w:type="gramEnd"/>
      <w:r w:rsidR="00151AB6" w:rsidRPr="00443ED1">
        <w:rPr>
          <w:rFonts w:asciiTheme="minorHAnsi" w:hAnsiTheme="minorHAnsi"/>
          <w:sz w:val="20"/>
          <w:szCs w:val="20"/>
        </w:rPr>
        <w:t xml:space="preserve"> </w:t>
      </w:r>
      <w:r w:rsidR="001D362B">
        <w:rPr>
          <w:rFonts w:asciiTheme="minorHAnsi" w:hAnsiTheme="minorHAnsi"/>
          <w:sz w:val="20"/>
          <w:szCs w:val="20"/>
        </w:rPr>
        <w:t>7 su 10</w:t>
      </w:r>
      <w:r w:rsidR="009203A8">
        <w:rPr>
          <w:rFonts w:asciiTheme="minorHAnsi" w:hAnsiTheme="minorHAnsi"/>
          <w:sz w:val="20"/>
          <w:szCs w:val="20"/>
        </w:rPr>
        <w:t xml:space="preserve"> </w:t>
      </w:r>
    </w:p>
    <w:p w:rsidR="002737FF" w:rsidRPr="00443ED1" w:rsidRDefault="002737FF" w:rsidP="002737FF">
      <w:pPr>
        <w:rPr>
          <w:rFonts w:asciiTheme="minorHAnsi" w:hAnsiTheme="minorHAnsi"/>
          <w:sz w:val="20"/>
          <w:szCs w:val="20"/>
        </w:rPr>
      </w:pPr>
      <w:r w:rsidRPr="00443ED1">
        <w:rPr>
          <w:rFonts w:asciiTheme="minorHAnsi" w:hAnsiTheme="minorHAnsi"/>
          <w:sz w:val="20"/>
          <w:szCs w:val="20"/>
        </w:rPr>
        <w:t>Questi</w:t>
      </w:r>
      <w:r w:rsidR="00242CF3">
        <w:rPr>
          <w:rFonts w:asciiTheme="minorHAnsi" w:hAnsiTheme="minorHAnsi"/>
          <w:sz w:val="20"/>
          <w:szCs w:val="20"/>
        </w:rPr>
        <w:t xml:space="preserve">onario interno </w:t>
      </w:r>
      <w:proofErr w:type="gramStart"/>
      <w:r w:rsidR="00242CF3">
        <w:rPr>
          <w:rFonts w:asciiTheme="minorHAnsi" w:hAnsiTheme="minorHAnsi"/>
          <w:sz w:val="20"/>
          <w:szCs w:val="20"/>
        </w:rPr>
        <w:t>fisioterapia :</w:t>
      </w:r>
      <w:proofErr w:type="gramEnd"/>
      <w:r w:rsidR="00242CF3">
        <w:rPr>
          <w:rFonts w:asciiTheme="minorHAnsi" w:hAnsiTheme="minorHAnsi"/>
          <w:sz w:val="20"/>
          <w:szCs w:val="20"/>
        </w:rPr>
        <w:t xml:space="preserve"> </w:t>
      </w:r>
      <w:r w:rsidR="001D362B">
        <w:rPr>
          <w:rFonts w:asciiTheme="minorHAnsi" w:hAnsiTheme="minorHAnsi"/>
          <w:sz w:val="20"/>
          <w:szCs w:val="20"/>
        </w:rPr>
        <w:t>11 su 16</w:t>
      </w:r>
    </w:p>
    <w:p w:rsidR="002737FF" w:rsidRPr="002737FF" w:rsidRDefault="00F578FD" w:rsidP="002737FF">
      <w:pPr>
        <w:rPr>
          <w:rFonts w:asciiTheme="minorHAnsi" w:hAnsiTheme="minorHAnsi"/>
          <w:sz w:val="20"/>
          <w:szCs w:val="20"/>
        </w:rPr>
      </w:pPr>
      <w:r w:rsidRPr="00443ED1">
        <w:rPr>
          <w:rFonts w:asciiTheme="minorHAnsi" w:hAnsiTheme="minorHAnsi"/>
          <w:sz w:val="20"/>
          <w:szCs w:val="20"/>
        </w:rPr>
        <w:t xml:space="preserve">Tot </w:t>
      </w:r>
      <w:r w:rsidR="00242CF3">
        <w:rPr>
          <w:rFonts w:asciiTheme="minorHAnsi" w:hAnsiTheme="minorHAnsi"/>
          <w:sz w:val="20"/>
          <w:szCs w:val="20"/>
        </w:rPr>
        <w:t xml:space="preserve">analizzati </w:t>
      </w:r>
      <w:r w:rsidRPr="00443ED1">
        <w:rPr>
          <w:rFonts w:asciiTheme="minorHAnsi" w:hAnsiTheme="minorHAnsi"/>
          <w:sz w:val="20"/>
          <w:szCs w:val="20"/>
        </w:rPr>
        <w:t xml:space="preserve">questionari: </w:t>
      </w:r>
      <w:r w:rsidR="001D362B">
        <w:rPr>
          <w:rFonts w:asciiTheme="minorHAnsi" w:hAnsiTheme="minorHAnsi"/>
          <w:sz w:val="20"/>
          <w:szCs w:val="20"/>
        </w:rPr>
        <w:t>18</w:t>
      </w:r>
    </w:p>
    <w:p w:rsidR="002737FF" w:rsidRDefault="002737FF" w:rsidP="00D62368">
      <w:pPr>
        <w:rPr>
          <w:rFonts w:asciiTheme="minorHAnsi" w:hAnsiTheme="minorHAnsi"/>
          <w:sz w:val="20"/>
          <w:szCs w:val="20"/>
        </w:rPr>
      </w:pPr>
    </w:p>
    <w:p w:rsidR="00F5249F" w:rsidRPr="00F5249F" w:rsidRDefault="001757D1" w:rsidP="00F5249F">
      <w:pPr>
        <w:rPr>
          <w:rFonts w:asciiTheme="minorHAnsi" w:hAnsiTheme="minorHAnsi"/>
          <w:sz w:val="20"/>
          <w:szCs w:val="20"/>
        </w:rPr>
      </w:pPr>
      <w:r>
        <w:rPr>
          <w:rFonts w:asciiTheme="minorHAnsi" w:hAnsiTheme="minorHAnsi"/>
          <w:sz w:val="20"/>
          <w:szCs w:val="20"/>
        </w:rPr>
        <w:t xml:space="preserve">Dai risultati emerge </w:t>
      </w:r>
      <w:r w:rsidR="009203A8">
        <w:rPr>
          <w:rFonts w:asciiTheme="minorHAnsi" w:hAnsiTheme="minorHAnsi"/>
          <w:sz w:val="20"/>
          <w:szCs w:val="20"/>
        </w:rPr>
        <w:t>una buona soddisfazione</w:t>
      </w:r>
      <w:r w:rsidR="00F03F82">
        <w:rPr>
          <w:rFonts w:asciiTheme="minorHAnsi" w:hAnsiTheme="minorHAnsi"/>
          <w:sz w:val="20"/>
          <w:szCs w:val="20"/>
        </w:rPr>
        <w:t xml:space="preserve"> del personale di fisioterapia, </w:t>
      </w:r>
      <w:r w:rsidR="009203A8">
        <w:rPr>
          <w:rFonts w:asciiTheme="minorHAnsi" w:hAnsiTheme="minorHAnsi"/>
          <w:sz w:val="20"/>
          <w:szCs w:val="20"/>
        </w:rPr>
        <w:t xml:space="preserve">con un 20% di risposte ottime. Il personale di segreteria risponde buono al 75% ma non rileva punti di forza particolari. </w:t>
      </w:r>
      <w:r w:rsidR="00FE5288">
        <w:rPr>
          <w:rFonts w:asciiTheme="minorHAnsi" w:hAnsiTheme="minorHAnsi"/>
          <w:sz w:val="20"/>
          <w:szCs w:val="20"/>
        </w:rPr>
        <w:t>Per i fisioterapisti sono percepiti punto di forza l’atteggiamento del pers</w:t>
      </w:r>
      <w:r w:rsidR="00D319DB">
        <w:rPr>
          <w:rFonts w:asciiTheme="minorHAnsi" w:hAnsiTheme="minorHAnsi"/>
          <w:sz w:val="20"/>
          <w:szCs w:val="20"/>
        </w:rPr>
        <w:t>onale nei confronti dei pazienti, la comunicazione con i colleghi ed i responsabili</w:t>
      </w:r>
      <w:r w:rsidR="00FE5288">
        <w:rPr>
          <w:rFonts w:asciiTheme="minorHAnsi" w:hAnsiTheme="minorHAnsi"/>
          <w:sz w:val="20"/>
          <w:szCs w:val="20"/>
        </w:rPr>
        <w:t xml:space="preserve">. </w:t>
      </w:r>
    </w:p>
    <w:p w:rsidR="008903E0" w:rsidRPr="008903E0" w:rsidRDefault="008903E0" w:rsidP="00D62368">
      <w:pPr>
        <w:pStyle w:val="Paragrafoelenco"/>
        <w:ind w:left="720"/>
        <w:jc w:val="both"/>
        <w:rPr>
          <w:rFonts w:ascii="Calibri" w:hAnsi="Calibri"/>
          <w:b/>
          <w:bCs/>
          <w:sz w:val="18"/>
          <w:szCs w:val="18"/>
        </w:rPr>
      </w:pPr>
      <w:r w:rsidRPr="008903E0">
        <w:rPr>
          <w:rFonts w:ascii="Calibri" w:hAnsi="Calibri"/>
          <w:b/>
          <w:bCs/>
          <w:sz w:val="18"/>
          <w:szCs w:val="18"/>
        </w:rPr>
        <w:t xml:space="preserve">     </w:t>
      </w:r>
    </w:p>
    <w:tbl>
      <w:tblPr>
        <w:tblW w:w="9468" w:type="dxa"/>
        <w:tblInd w:w="108" w:type="dxa"/>
        <w:tblLayout w:type="fixed"/>
        <w:tblCellMar>
          <w:left w:w="0" w:type="dxa"/>
          <w:right w:w="0" w:type="dxa"/>
        </w:tblCellMar>
        <w:tblLook w:val="0000" w:firstRow="0" w:lastRow="0" w:firstColumn="0" w:lastColumn="0" w:noHBand="0" w:noVBand="0"/>
      </w:tblPr>
      <w:tblGrid>
        <w:gridCol w:w="7740"/>
        <w:gridCol w:w="432"/>
        <w:gridCol w:w="432"/>
        <w:gridCol w:w="432"/>
        <w:gridCol w:w="432"/>
      </w:tblGrid>
      <w:tr w:rsidR="001D362B" w:rsidRPr="005E0A2B" w:rsidTr="001D362B">
        <w:trPr>
          <w:trHeight w:hRule="exact" w:val="354"/>
        </w:trPr>
        <w:tc>
          <w:tcPr>
            <w:tcW w:w="77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D362B" w:rsidRPr="005E0A2B" w:rsidRDefault="001D362B" w:rsidP="005538CF">
            <w:pPr>
              <w:autoSpaceDE w:val="0"/>
              <w:autoSpaceDN w:val="0"/>
              <w:adjustRightInd w:val="0"/>
              <w:ind w:left="64" w:right="-20"/>
              <w:rPr>
                <w:sz w:val="16"/>
                <w:szCs w:val="16"/>
              </w:rPr>
            </w:pPr>
          </w:p>
        </w:tc>
        <w:tc>
          <w:tcPr>
            <w:tcW w:w="4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D362B" w:rsidRPr="005E0A2B" w:rsidRDefault="001D362B" w:rsidP="005538CF">
            <w:pPr>
              <w:autoSpaceDE w:val="0"/>
              <w:autoSpaceDN w:val="0"/>
              <w:adjustRightInd w:val="0"/>
              <w:ind w:left="105" w:right="86"/>
              <w:rPr>
                <w:sz w:val="16"/>
                <w:szCs w:val="16"/>
              </w:rPr>
            </w:pPr>
            <w:r w:rsidRPr="005E0A2B">
              <w:rPr>
                <w:rFonts w:ascii="Arial" w:hAnsi="Arial" w:cs="Arial"/>
                <w:b/>
                <w:bCs/>
                <w:sz w:val="16"/>
                <w:szCs w:val="16"/>
              </w:rPr>
              <w:t>1</w:t>
            </w:r>
          </w:p>
        </w:tc>
        <w:tc>
          <w:tcPr>
            <w:tcW w:w="4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D362B" w:rsidRPr="005E0A2B" w:rsidRDefault="001D362B" w:rsidP="005538CF">
            <w:pPr>
              <w:autoSpaceDE w:val="0"/>
              <w:autoSpaceDN w:val="0"/>
              <w:adjustRightInd w:val="0"/>
              <w:ind w:left="105" w:right="86"/>
              <w:rPr>
                <w:sz w:val="16"/>
                <w:szCs w:val="16"/>
              </w:rPr>
            </w:pPr>
            <w:r w:rsidRPr="005E0A2B">
              <w:rPr>
                <w:rFonts w:ascii="Arial" w:hAnsi="Arial" w:cs="Arial"/>
                <w:b/>
                <w:bCs/>
                <w:sz w:val="16"/>
                <w:szCs w:val="16"/>
              </w:rPr>
              <w:t>2</w:t>
            </w:r>
          </w:p>
        </w:tc>
        <w:tc>
          <w:tcPr>
            <w:tcW w:w="4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D362B" w:rsidRPr="005E0A2B" w:rsidRDefault="001D362B" w:rsidP="005538CF">
            <w:pPr>
              <w:autoSpaceDE w:val="0"/>
              <w:autoSpaceDN w:val="0"/>
              <w:adjustRightInd w:val="0"/>
              <w:ind w:left="105" w:right="86"/>
              <w:rPr>
                <w:sz w:val="16"/>
                <w:szCs w:val="16"/>
              </w:rPr>
            </w:pPr>
            <w:r w:rsidRPr="005E0A2B">
              <w:rPr>
                <w:rFonts w:ascii="Arial" w:hAnsi="Arial" w:cs="Arial"/>
                <w:b/>
                <w:bCs/>
                <w:sz w:val="16"/>
                <w:szCs w:val="16"/>
              </w:rPr>
              <w:t>3</w:t>
            </w:r>
          </w:p>
        </w:tc>
        <w:tc>
          <w:tcPr>
            <w:tcW w:w="4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D362B" w:rsidRPr="005E0A2B" w:rsidRDefault="001D362B" w:rsidP="005538CF">
            <w:pPr>
              <w:autoSpaceDE w:val="0"/>
              <w:autoSpaceDN w:val="0"/>
              <w:adjustRightInd w:val="0"/>
              <w:ind w:left="105" w:right="86"/>
              <w:rPr>
                <w:sz w:val="16"/>
                <w:szCs w:val="16"/>
              </w:rPr>
            </w:pPr>
            <w:r w:rsidRPr="005E0A2B">
              <w:rPr>
                <w:rFonts w:ascii="Arial" w:hAnsi="Arial" w:cs="Arial"/>
                <w:b/>
                <w:bCs/>
                <w:sz w:val="16"/>
                <w:szCs w:val="16"/>
              </w:rPr>
              <w:t>4</w:t>
            </w:r>
          </w:p>
        </w:tc>
      </w:tr>
      <w:tr w:rsidR="001D362B" w:rsidRPr="005E0A2B" w:rsidTr="001D362B">
        <w:trPr>
          <w:trHeight w:hRule="exact" w:val="473"/>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644C4C" w:rsidRDefault="001D362B" w:rsidP="005538CF">
            <w:pPr>
              <w:autoSpaceDE w:val="0"/>
              <w:autoSpaceDN w:val="0"/>
              <w:adjustRightInd w:val="0"/>
              <w:ind w:left="64" w:right="-20"/>
              <w:rPr>
                <w:rFonts w:ascii="Arial" w:hAnsi="Arial" w:cs="Arial"/>
                <w:sz w:val="16"/>
                <w:szCs w:val="16"/>
              </w:rPr>
            </w:pPr>
            <w:r w:rsidRPr="005E0A2B">
              <w:rPr>
                <w:rFonts w:ascii="Arial" w:hAnsi="Arial" w:cs="Arial"/>
                <w:sz w:val="16"/>
                <w:szCs w:val="16"/>
              </w:rPr>
              <w:t xml:space="preserve">Come </w:t>
            </w:r>
            <w:r w:rsidRPr="00644C4C">
              <w:rPr>
                <w:rFonts w:ascii="Arial" w:hAnsi="Arial" w:cs="Arial"/>
                <w:sz w:val="16"/>
                <w:szCs w:val="16"/>
              </w:rPr>
              <w:t xml:space="preserve"> </w:t>
            </w:r>
            <w:r w:rsidRPr="005E0A2B">
              <w:rPr>
                <w:rFonts w:ascii="Arial" w:hAnsi="Arial" w:cs="Arial"/>
                <w:sz w:val="16"/>
                <w:szCs w:val="16"/>
              </w:rPr>
              <w:t>gi</w:t>
            </w:r>
            <w:r w:rsidRPr="00644C4C">
              <w:rPr>
                <w:rFonts w:ascii="Arial" w:hAnsi="Arial" w:cs="Arial"/>
                <w:sz w:val="16"/>
                <w:szCs w:val="16"/>
              </w:rPr>
              <w:t>u</w:t>
            </w:r>
            <w:r w:rsidRPr="005E0A2B">
              <w:rPr>
                <w:rFonts w:ascii="Arial" w:hAnsi="Arial" w:cs="Arial"/>
                <w:sz w:val="16"/>
                <w:szCs w:val="16"/>
              </w:rPr>
              <w:t xml:space="preserve">dichi </w:t>
            </w:r>
            <w:r w:rsidRPr="00644C4C">
              <w:rPr>
                <w:rFonts w:ascii="Arial" w:hAnsi="Arial" w:cs="Arial"/>
                <w:sz w:val="16"/>
                <w:szCs w:val="16"/>
              </w:rPr>
              <w:t xml:space="preserve"> </w:t>
            </w:r>
            <w:r w:rsidRPr="005E0A2B">
              <w:rPr>
                <w:rFonts w:ascii="Arial" w:hAnsi="Arial" w:cs="Arial"/>
                <w:sz w:val="16"/>
                <w:szCs w:val="16"/>
              </w:rPr>
              <w:t xml:space="preserve">i </w:t>
            </w:r>
            <w:r w:rsidRPr="00644C4C">
              <w:rPr>
                <w:rFonts w:ascii="Arial" w:hAnsi="Arial" w:cs="Arial"/>
                <w:sz w:val="16"/>
                <w:szCs w:val="16"/>
              </w:rPr>
              <w:t xml:space="preserve"> </w:t>
            </w:r>
            <w:r w:rsidRPr="005E0A2B">
              <w:rPr>
                <w:rFonts w:ascii="Arial" w:hAnsi="Arial" w:cs="Arial"/>
                <w:sz w:val="16"/>
                <w:szCs w:val="16"/>
              </w:rPr>
              <w:t>lo</w:t>
            </w:r>
            <w:r w:rsidRPr="00644C4C">
              <w:rPr>
                <w:rFonts w:ascii="Arial" w:hAnsi="Arial" w:cs="Arial"/>
                <w:sz w:val="16"/>
                <w:szCs w:val="16"/>
              </w:rPr>
              <w:t>c</w:t>
            </w:r>
            <w:r w:rsidRPr="005E0A2B">
              <w:rPr>
                <w:rFonts w:ascii="Arial" w:hAnsi="Arial" w:cs="Arial"/>
                <w:sz w:val="16"/>
                <w:szCs w:val="16"/>
              </w:rPr>
              <w:t xml:space="preserve">ali </w:t>
            </w:r>
            <w:r w:rsidRPr="00644C4C">
              <w:rPr>
                <w:rFonts w:ascii="Arial" w:hAnsi="Arial" w:cs="Arial"/>
                <w:sz w:val="16"/>
                <w:szCs w:val="16"/>
              </w:rPr>
              <w:t xml:space="preserve"> della struttura </w:t>
            </w:r>
            <w:r w:rsidRPr="005E0A2B">
              <w:rPr>
                <w:rFonts w:ascii="Arial" w:hAnsi="Arial" w:cs="Arial"/>
                <w:sz w:val="16"/>
                <w:szCs w:val="16"/>
              </w:rPr>
              <w:t>?</w:t>
            </w:r>
          </w:p>
        </w:tc>
        <w:tc>
          <w:tcPr>
            <w:tcW w:w="432" w:type="dxa"/>
            <w:tcBorders>
              <w:top w:val="single" w:sz="4" w:space="0" w:color="000000"/>
              <w:left w:val="single" w:sz="4" w:space="0" w:color="000000"/>
              <w:bottom w:val="single" w:sz="4" w:space="0" w:color="000000"/>
              <w:right w:val="single" w:sz="4" w:space="0" w:color="000000"/>
            </w:tcBorders>
          </w:tcPr>
          <w:p w:rsidR="001D362B" w:rsidRPr="005E0A2B" w:rsidRDefault="001D362B" w:rsidP="005538CF">
            <w:pPr>
              <w:autoSpaceDE w:val="0"/>
              <w:autoSpaceDN w:val="0"/>
              <w:adjustRightInd w:val="0"/>
              <w:rPr>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5E0A2B" w:rsidRDefault="001D362B" w:rsidP="005538CF">
            <w:pPr>
              <w:autoSpaceDE w:val="0"/>
              <w:autoSpaceDN w:val="0"/>
              <w:adjustRightInd w:val="0"/>
              <w:rPr>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5E0A2B" w:rsidRDefault="001D362B" w:rsidP="005538CF">
            <w:pPr>
              <w:autoSpaceDE w:val="0"/>
              <w:autoSpaceDN w:val="0"/>
              <w:adjustRightInd w:val="0"/>
              <w:rPr>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5E0A2B" w:rsidRDefault="001D362B" w:rsidP="005538CF">
            <w:pPr>
              <w:autoSpaceDE w:val="0"/>
              <w:autoSpaceDN w:val="0"/>
              <w:adjustRightInd w:val="0"/>
              <w:rPr>
                <w:sz w:val="16"/>
                <w:szCs w:val="16"/>
              </w:rPr>
            </w:pPr>
          </w:p>
        </w:tc>
      </w:tr>
      <w:tr w:rsidR="001D362B" w:rsidRPr="005E0A2B" w:rsidTr="001D362B">
        <w:trPr>
          <w:trHeight w:hRule="exact" w:val="423"/>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644C4C" w:rsidRDefault="001D362B" w:rsidP="005538CF">
            <w:pPr>
              <w:autoSpaceDE w:val="0"/>
              <w:autoSpaceDN w:val="0"/>
              <w:adjustRightInd w:val="0"/>
              <w:ind w:left="64" w:right="-20"/>
              <w:rPr>
                <w:rFonts w:ascii="Arial" w:hAnsi="Arial" w:cs="Arial"/>
                <w:sz w:val="16"/>
                <w:szCs w:val="16"/>
              </w:rPr>
            </w:pPr>
            <w:r w:rsidRPr="005E0A2B">
              <w:rPr>
                <w:rFonts w:ascii="Arial" w:hAnsi="Arial" w:cs="Arial"/>
                <w:sz w:val="16"/>
                <w:szCs w:val="16"/>
              </w:rPr>
              <w:t>Con</w:t>
            </w:r>
            <w:r w:rsidRPr="00644C4C">
              <w:rPr>
                <w:rFonts w:ascii="Arial" w:hAnsi="Arial" w:cs="Arial"/>
                <w:sz w:val="16"/>
                <w:szCs w:val="16"/>
              </w:rPr>
              <w:t xml:space="preserve"> </w:t>
            </w:r>
            <w:r w:rsidRPr="005E0A2B">
              <w:rPr>
                <w:rFonts w:ascii="Arial" w:hAnsi="Arial" w:cs="Arial"/>
                <w:sz w:val="16"/>
                <w:szCs w:val="16"/>
              </w:rPr>
              <w:t>giudi</w:t>
            </w:r>
            <w:r w:rsidRPr="00644C4C">
              <w:rPr>
                <w:rFonts w:ascii="Arial" w:hAnsi="Arial" w:cs="Arial"/>
                <w:sz w:val="16"/>
                <w:szCs w:val="16"/>
              </w:rPr>
              <w:t>c</w:t>
            </w:r>
            <w:r w:rsidRPr="005E0A2B">
              <w:rPr>
                <w:rFonts w:ascii="Arial" w:hAnsi="Arial" w:cs="Arial"/>
                <w:sz w:val="16"/>
                <w:szCs w:val="16"/>
              </w:rPr>
              <w:t>hi</w:t>
            </w:r>
            <w:r w:rsidRPr="00644C4C">
              <w:rPr>
                <w:rFonts w:ascii="Arial" w:hAnsi="Arial" w:cs="Arial"/>
                <w:sz w:val="16"/>
                <w:szCs w:val="16"/>
              </w:rPr>
              <w:t xml:space="preserve"> </w:t>
            </w:r>
            <w:r w:rsidRPr="005E0A2B">
              <w:rPr>
                <w:rFonts w:ascii="Arial" w:hAnsi="Arial" w:cs="Arial"/>
                <w:sz w:val="16"/>
                <w:szCs w:val="16"/>
              </w:rPr>
              <w:t>l’organi</w:t>
            </w:r>
            <w:r w:rsidRPr="00644C4C">
              <w:rPr>
                <w:rFonts w:ascii="Arial" w:hAnsi="Arial" w:cs="Arial"/>
                <w:sz w:val="16"/>
                <w:szCs w:val="16"/>
              </w:rPr>
              <w:t>z</w:t>
            </w:r>
            <w:r w:rsidRPr="005E0A2B">
              <w:rPr>
                <w:rFonts w:ascii="Arial" w:hAnsi="Arial" w:cs="Arial"/>
                <w:sz w:val="16"/>
                <w:szCs w:val="16"/>
              </w:rPr>
              <w:t>zazione</w:t>
            </w:r>
            <w:r w:rsidRPr="00644C4C">
              <w:rPr>
                <w:rFonts w:ascii="Arial" w:hAnsi="Arial" w:cs="Arial"/>
                <w:sz w:val="16"/>
                <w:szCs w:val="16"/>
              </w:rPr>
              <w:t xml:space="preserve"> </w:t>
            </w:r>
            <w:r w:rsidRPr="005E0A2B">
              <w:rPr>
                <w:rFonts w:ascii="Arial" w:hAnsi="Arial" w:cs="Arial"/>
                <w:sz w:val="16"/>
                <w:szCs w:val="16"/>
              </w:rPr>
              <w:t>dell’accesso</w:t>
            </w:r>
            <w:r w:rsidRPr="00644C4C">
              <w:rPr>
                <w:rFonts w:ascii="Arial" w:hAnsi="Arial" w:cs="Arial"/>
                <w:sz w:val="16"/>
                <w:szCs w:val="16"/>
              </w:rPr>
              <w:t xml:space="preserve"> (parcheggi, limiti di accesso etc.)</w:t>
            </w:r>
            <w:r w:rsidRPr="005E0A2B">
              <w:rPr>
                <w:rFonts w:ascii="Arial" w:hAnsi="Arial" w:cs="Arial"/>
                <w:sz w:val="16"/>
                <w:szCs w:val="16"/>
              </w:rPr>
              <w:t>?</w:t>
            </w:r>
          </w:p>
        </w:tc>
        <w:tc>
          <w:tcPr>
            <w:tcW w:w="432" w:type="dxa"/>
            <w:tcBorders>
              <w:top w:val="single" w:sz="4" w:space="0" w:color="000000"/>
              <w:left w:val="single" w:sz="4" w:space="0" w:color="000000"/>
              <w:bottom w:val="single" w:sz="4" w:space="0" w:color="000000"/>
              <w:right w:val="single" w:sz="4" w:space="0" w:color="000000"/>
            </w:tcBorders>
          </w:tcPr>
          <w:p w:rsidR="001D362B" w:rsidRPr="005E0A2B" w:rsidRDefault="001D362B" w:rsidP="005538CF">
            <w:pPr>
              <w:autoSpaceDE w:val="0"/>
              <w:autoSpaceDN w:val="0"/>
              <w:adjustRightInd w:val="0"/>
              <w:rPr>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5E0A2B" w:rsidRDefault="001D362B" w:rsidP="005538CF">
            <w:pPr>
              <w:autoSpaceDE w:val="0"/>
              <w:autoSpaceDN w:val="0"/>
              <w:adjustRightInd w:val="0"/>
              <w:rPr>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5E0A2B" w:rsidRDefault="001D362B" w:rsidP="005538CF">
            <w:pPr>
              <w:autoSpaceDE w:val="0"/>
              <w:autoSpaceDN w:val="0"/>
              <w:adjustRightInd w:val="0"/>
              <w:rPr>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5E0A2B" w:rsidRDefault="001D362B" w:rsidP="005538CF">
            <w:pPr>
              <w:autoSpaceDE w:val="0"/>
              <w:autoSpaceDN w:val="0"/>
              <w:adjustRightInd w:val="0"/>
              <w:rPr>
                <w:sz w:val="16"/>
                <w:szCs w:val="16"/>
              </w:rPr>
            </w:pPr>
          </w:p>
        </w:tc>
      </w:tr>
      <w:tr w:rsidR="001D362B" w:rsidRPr="005E0A2B" w:rsidTr="001D362B">
        <w:trPr>
          <w:trHeight w:hRule="exact" w:val="428"/>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644C4C" w:rsidRDefault="001D362B" w:rsidP="005538CF">
            <w:pPr>
              <w:autoSpaceDE w:val="0"/>
              <w:autoSpaceDN w:val="0"/>
              <w:adjustRightInd w:val="0"/>
              <w:ind w:left="64" w:right="-20"/>
              <w:rPr>
                <w:rFonts w:ascii="Arial" w:hAnsi="Arial" w:cs="Arial"/>
                <w:sz w:val="16"/>
                <w:szCs w:val="16"/>
              </w:rPr>
            </w:pPr>
            <w:r w:rsidRPr="005E0A2B">
              <w:rPr>
                <w:rFonts w:ascii="Arial" w:hAnsi="Arial" w:cs="Arial"/>
                <w:sz w:val="16"/>
                <w:szCs w:val="16"/>
              </w:rPr>
              <w:t>Come</w:t>
            </w:r>
            <w:r w:rsidRPr="00644C4C">
              <w:rPr>
                <w:rFonts w:ascii="Arial" w:hAnsi="Arial" w:cs="Arial"/>
                <w:sz w:val="16"/>
                <w:szCs w:val="16"/>
              </w:rPr>
              <w:t xml:space="preserve"> </w:t>
            </w:r>
            <w:r w:rsidRPr="005E0A2B">
              <w:rPr>
                <w:rFonts w:ascii="Arial" w:hAnsi="Arial" w:cs="Arial"/>
                <w:sz w:val="16"/>
                <w:szCs w:val="16"/>
              </w:rPr>
              <w:t>giudichi</w:t>
            </w:r>
            <w:r w:rsidRPr="00644C4C">
              <w:rPr>
                <w:rFonts w:ascii="Arial" w:hAnsi="Arial" w:cs="Arial"/>
                <w:sz w:val="16"/>
                <w:szCs w:val="16"/>
              </w:rPr>
              <w:t xml:space="preserve"> </w:t>
            </w:r>
            <w:r w:rsidRPr="005E0A2B">
              <w:rPr>
                <w:rFonts w:ascii="Arial" w:hAnsi="Arial" w:cs="Arial"/>
                <w:sz w:val="16"/>
                <w:szCs w:val="16"/>
              </w:rPr>
              <w:t>le</w:t>
            </w:r>
            <w:r w:rsidRPr="00644C4C">
              <w:rPr>
                <w:rFonts w:ascii="Arial" w:hAnsi="Arial" w:cs="Arial"/>
                <w:sz w:val="16"/>
                <w:szCs w:val="16"/>
              </w:rPr>
              <w:t xml:space="preserve"> </w:t>
            </w:r>
            <w:r w:rsidRPr="005E0A2B">
              <w:rPr>
                <w:rFonts w:ascii="Arial" w:hAnsi="Arial" w:cs="Arial"/>
                <w:sz w:val="16"/>
                <w:szCs w:val="16"/>
              </w:rPr>
              <w:t>infrastrutture</w:t>
            </w:r>
            <w:r w:rsidRPr="00644C4C">
              <w:rPr>
                <w:rFonts w:ascii="Arial" w:hAnsi="Arial" w:cs="Arial"/>
                <w:sz w:val="16"/>
                <w:szCs w:val="16"/>
              </w:rPr>
              <w:t xml:space="preserve"> </w:t>
            </w:r>
            <w:r w:rsidRPr="005E0A2B">
              <w:rPr>
                <w:rFonts w:ascii="Arial" w:hAnsi="Arial" w:cs="Arial"/>
                <w:sz w:val="16"/>
                <w:szCs w:val="16"/>
              </w:rPr>
              <w:t>tecnol</w:t>
            </w:r>
            <w:r w:rsidRPr="00644C4C">
              <w:rPr>
                <w:rFonts w:ascii="Arial" w:hAnsi="Arial" w:cs="Arial"/>
                <w:sz w:val="16"/>
                <w:szCs w:val="16"/>
              </w:rPr>
              <w:t>o</w:t>
            </w:r>
            <w:r w:rsidRPr="005E0A2B">
              <w:rPr>
                <w:rFonts w:ascii="Arial" w:hAnsi="Arial" w:cs="Arial"/>
                <w:sz w:val="16"/>
                <w:szCs w:val="16"/>
              </w:rPr>
              <w:t>gic</w:t>
            </w:r>
            <w:r w:rsidRPr="00644C4C">
              <w:rPr>
                <w:rFonts w:ascii="Arial" w:hAnsi="Arial" w:cs="Arial"/>
                <w:sz w:val="16"/>
                <w:szCs w:val="16"/>
              </w:rPr>
              <w:t>h</w:t>
            </w:r>
            <w:r w:rsidRPr="005E0A2B">
              <w:rPr>
                <w:rFonts w:ascii="Arial" w:hAnsi="Arial" w:cs="Arial"/>
                <w:sz w:val="16"/>
                <w:szCs w:val="16"/>
              </w:rPr>
              <w:t>e?</w:t>
            </w:r>
          </w:p>
        </w:tc>
        <w:tc>
          <w:tcPr>
            <w:tcW w:w="432" w:type="dxa"/>
            <w:tcBorders>
              <w:top w:val="single" w:sz="4" w:space="0" w:color="000000"/>
              <w:left w:val="single" w:sz="4" w:space="0" w:color="000000"/>
              <w:bottom w:val="single" w:sz="4" w:space="0" w:color="000000"/>
              <w:right w:val="single" w:sz="4" w:space="0" w:color="000000"/>
            </w:tcBorders>
          </w:tcPr>
          <w:p w:rsidR="001D362B" w:rsidRPr="005E0A2B" w:rsidRDefault="001D362B" w:rsidP="005538CF">
            <w:pPr>
              <w:autoSpaceDE w:val="0"/>
              <w:autoSpaceDN w:val="0"/>
              <w:adjustRightInd w:val="0"/>
              <w:rPr>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5E0A2B" w:rsidRDefault="001D362B" w:rsidP="005538CF">
            <w:pPr>
              <w:autoSpaceDE w:val="0"/>
              <w:autoSpaceDN w:val="0"/>
              <w:adjustRightInd w:val="0"/>
              <w:rPr>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5E0A2B" w:rsidRDefault="001D362B" w:rsidP="005538CF">
            <w:pPr>
              <w:autoSpaceDE w:val="0"/>
              <w:autoSpaceDN w:val="0"/>
              <w:adjustRightInd w:val="0"/>
              <w:rPr>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5E0A2B" w:rsidRDefault="001D362B" w:rsidP="005538CF">
            <w:pPr>
              <w:autoSpaceDE w:val="0"/>
              <w:autoSpaceDN w:val="0"/>
              <w:adjustRightInd w:val="0"/>
              <w:rPr>
                <w:sz w:val="16"/>
                <w:szCs w:val="16"/>
              </w:rPr>
            </w:pPr>
          </w:p>
        </w:tc>
      </w:tr>
      <w:tr w:rsidR="001D362B" w:rsidRPr="00644C4C" w:rsidTr="001D362B">
        <w:trPr>
          <w:trHeight w:hRule="exact" w:val="427"/>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644C4C" w:rsidRDefault="001D362B" w:rsidP="005538CF">
            <w:pPr>
              <w:autoSpaceDE w:val="0"/>
              <w:autoSpaceDN w:val="0"/>
              <w:adjustRightInd w:val="0"/>
              <w:ind w:left="64" w:right="-20"/>
              <w:rPr>
                <w:rFonts w:ascii="Arial" w:hAnsi="Arial" w:cs="Arial"/>
                <w:sz w:val="16"/>
                <w:szCs w:val="16"/>
              </w:rPr>
            </w:pPr>
            <w:r w:rsidRPr="005E0A2B">
              <w:rPr>
                <w:rFonts w:ascii="Arial" w:hAnsi="Arial" w:cs="Arial"/>
                <w:sz w:val="16"/>
                <w:szCs w:val="16"/>
              </w:rPr>
              <w:lastRenderedPageBreak/>
              <w:t>Come giudichi l’organizzazione del tuo lavoro?</w:t>
            </w: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r>
      <w:tr w:rsidR="001D362B" w:rsidRPr="00644C4C" w:rsidTr="001D362B">
        <w:trPr>
          <w:trHeight w:hRule="exact" w:val="340"/>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5E0A2B" w:rsidRDefault="001D362B" w:rsidP="005538CF">
            <w:pPr>
              <w:autoSpaceDE w:val="0"/>
              <w:autoSpaceDN w:val="0"/>
              <w:adjustRightInd w:val="0"/>
              <w:ind w:left="64" w:right="-20"/>
              <w:rPr>
                <w:rFonts w:ascii="Arial" w:hAnsi="Arial" w:cs="Arial"/>
                <w:sz w:val="16"/>
                <w:szCs w:val="16"/>
              </w:rPr>
            </w:pPr>
            <w:r w:rsidRPr="005E0A2B">
              <w:rPr>
                <w:rFonts w:ascii="Arial" w:hAnsi="Arial" w:cs="Arial"/>
                <w:sz w:val="16"/>
                <w:szCs w:val="16"/>
              </w:rPr>
              <w:t>Come</w:t>
            </w:r>
            <w:r w:rsidRPr="00644C4C">
              <w:rPr>
                <w:rFonts w:ascii="Arial" w:hAnsi="Arial" w:cs="Arial"/>
                <w:sz w:val="16"/>
                <w:szCs w:val="16"/>
              </w:rPr>
              <w:t xml:space="preserve"> </w:t>
            </w:r>
            <w:r w:rsidRPr="005E0A2B">
              <w:rPr>
                <w:rFonts w:ascii="Arial" w:hAnsi="Arial" w:cs="Arial"/>
                <w:sz w:val="16"/>
                <w:szCs w:val="16"/>
              </w:rPr>
              <w:t>giudichi</w:t>
            </w:r>
            <w:r w:rsidRPr="00644C4C">
              <w:rPr>
                <w:rFonts w:ascii="Arial" w:hAnsi="Arial" w:cs="Arial"/>
                <w:sz w:val="16"/>
                <w:szCs w:val="16"/>
              </w:rPr>
              <w:t xml:space="preserve"> </w:t>
            </w:r>
            <w:r>
              <w:rPr>
                <w:rFonts w:ascii="Arial" w:hAnsi="Arial" w:cs="Arial"/>
                <w:sz w:val="16"/>
                <w:szCs w:val="16"/>
              </w:rPr>
              <w:t>l’at</w:t>
            </w:r>
            <w:r w:rsidRPr="00644C4C">
              <w:rPr>
                <w:rFonts w:ascii="Arial" w:hAnsi="Arial" w:cs="Arial"/>
                <w:sz w:val="16"/>
                <w:szCs w:val="16"/>
              </w:rPr>
              <w:t>t</w:t>
            </w:r>
            <w:r>
              <w:rPr>
                <w:rFonts w:ascii="Arial" w:hAnsi="Arial" w:cs="Arial"/>
                <w:sz w:val="16"/>
                <w:szCs w:val="16"/>
              </w:rPr>
              <w:t>e</w:t>
            </w:r>
            <w:r w:rsidRPr="00644C4C">
              <w:rPr>
                <w:rFonts w:ascii="Arial" w:hAnsi="Arial" w:cs="Arial"/>
                <w:sz w:val="16"/>
                <w:szCs w:val="16"/>
              </w:rPr>
              <w:t>ggiamento del personale</w:t>
            </w:r>
            <w:r w:rsidRPr="005E0A2B">
              <w:rPr>
                <w:rFonts w:ascii="Arial" w:hAnsi="Arial" w:cs="Arial"/>
                <w:sz w:val="16"/>
                <w:szCs w:val="16"/>
              </w:rPr>
              <w:t xml:space="preserve"> </w:t>
            </w:r>
            <w:r w:rsidRPr="00644C4C">
              <w:rPr>
                <w:rFonts w:ascii="Arial" w:hAnsi="Arial" w:cs="Arial"/>
                <w:sz w:val="16"/>
                <w:szCs w:val="16"/>
              </w:rPr>
              <w:t xml:space="preserve">di segreteria </w:t>
            </w:r>
            <w:r w:rsidRPr="005E0A2B">
              <w:rPr>
                <w:rFonts w:ascii="Arial" w:hAnsi="Arial" w:cs="Arial"/>
                <w:sz w:val="16"/>
                <w:szCs w:val="16"/>
              </w:rPr>
              <w:t>nei</w:t>
            </w:r>
            <w:r w:rsidRPr="00644C4C">
              <w:rPr>
                <w:rFonts w:ascii="Arial" w:hAnsi="Arial" w:cs="Arial"/>
                <w:sz w:val="16"/>
                <w:szCs w:val="16"/>
              </w:rPr>
              <w:t xml:space="preserve"> </w:t>
            </w:r>
            <w:r w:rsidRPr="005E0A2B">
              <w:rPr>
                <w:rFonts w:ascii="Arial" w:hAnsi="Arial" w:cs="Arial"/>
                <w:sz w:val="16"/>
                <w:szCs w:val="16"/>
              </w:rPr>
              <w:t>con</w:t>
            </w:r>
            <w:r w:rsidRPr="00644C4C">
              <w:rPr>
                <w:rFonts w:ascii="Arial" w:hAnsi="Arial" w:cs="Arial"/>
                <w:sz w:val="16"/>
                <w:szCs w:val="16"/>
              </w:rPr>
              <w:t>f</w:t>
            </w:r>
            <w:r w:rsidRPr="005E0A2B">
              <w:rPr>
                <w:rFonts w:ascii="Arial" w:hAnsi="Arial" w:cs="Arial"/>
                <w:sz w:val="16"/>
                <w:szCs w:val="16"/>
              </w:rPr>
              <w:t>ronti</w:t>
            </w:r>
            <w:r w:rsidRPr="00644C4C">
              <w:rPr>
                <w:rFonts w:ascii="Arial" w:hAnsi="Arial" w:cs="Arial"/>
                <w:sz w:val="16"/>
                <w:szCs w:val="16"/>
              </w:rPr>
              <w:t xml:space="preserve"> </w:t>
            </w:r>
            <w:r w:rsidRPr="005E0A2B">
              <w:rPr>
                <w:rFonts w:ascii="Arial" w:hAnsi="Arial" w:cs="Arial"/>
                <w:sz w:val="16"/>
                <w:szCs w:val="16"/>
              </w:rPr>
              <w:t>del</w:t>
            </w:r>
            <w:r w:rsidRPr="00644C4C">
              <w:rPr>
                <w:rFonts w:ascii="Arial" w:hAnsi="Arial" w:cs="Arial"/>
                <w:sz w:val="16"/>
                <w:szCs w:val="16"/>
              </w:rPr>
              <w:t xml:space="preserve"> </w:t>
            </w:r>
            <w:r w:rsidRPr="005E0A2B">
              <w:rPr>
                <w:rFonts w:ascii="Arial" w:hAnsi="Arial" w:cs="Arial"/>
                <w:sz w:val="16"/>
                <w:szCs w:val="16"/>
              </w:rPr>
              <w:t>paziente?</w:t>
            </w: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r>
      <w:tr w:rsidR="001D362B" w:rsidRPr="00644C4C" w:rsidTr="001D362B">
        <w:trPr>
          <w:trHeight w:hRule="exact" w:val="340"/>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5E0A2B" w:rsidRDefault="001D362B" w:rsidP="005538CF">
            <w:pPr>
              <w:autoSpaceDE w:val="0"/>
              <w:autoSpaceDN w:val="0"/>
              <w:adjustRightInd w:val="0"/>
              <w:ind w:left="64" w:right="-20"/>
              <w:rPr>
                <w:rFonts w:ascii="Arial" w:hAnsi="Arial" w:cs="Arial"/>
                <w:sz w:val="16"/>
                <w:szCs w:val="16"/>
              </w:rPr>
            </w:pPr>
            <w:r w:rsidRPr="005E0A2B">
              <w:rPr>
                <w:rFonts w:ascii="Arial" w:hAnsi="Arial" w:cs="Arial"/>
                <w:sz w:val="16"/>
                <w:szCs w:val="16"/>
              </w:rPr>
              <w:t>Come</w:t>
            </w:r>
            <w:r w:rsidRPr="00644C4C">
              <w:rPr>
                <w:rFonts w:ascii="Arial" w:hAnsi="Arial" w:cs="Arial"/>
                <w:sz w:val="16"/>
                <w:szCs w:val="16"/>
              </w:rPr>
              <w:t xml:space="preserve"> </w:t>
            </w:r>
            <w:r w:rsidRPr="005E0A2B">
              <w:rPr>
                <w:rFonts w:ascii="Arial" w:hAnsi="Arial" w:cs="Arial"/>
                <w:sz w:val="16"/>
                <w:szCs w:val="16"/>
              </w:rPr>
              <w:t>giudichi</w:t>
            </w:r>
            <w:r w:rsidRPr="00644C4C">
              <w:rPr>
                <w:rFonts w:ascii="Arial" w:hAnsi="Arial" w:cs="Arial"/>
                <w:sz w:val="16"/>
                <w:szCs w:val="16"/>
              </w:rPr>
              <w:t xml:space="preserve"> </w:t>
            </w:r>
            <w:r>
              <w:rPr>
                <w:rFonts w:ascii="Arial" w:hAnsi="Arial" w:cs="Arial"/>
                <w:sz w:val="16"/>
                <w:szCs w:val="16"/>
              </w:rPr>
              <w:t>l’at</w:t>
            </w:r>
            <w:r w:rsidRPr="00644C4C">
              <w:rPr>
                <w:rFonts w:ascii="Arial" w:hAnsi="Arial" w:cs="Arial"/>
                <w:sz w:val="16"/>
                <w:szCs w:val="16"/>
              </w:rPr>
              <w:t>t</w:t>
            </w:r>
            <w:r>
              <w:rPr>
                <w:rFonts w:ascii="Arial" w:hAnsi="Arial" w:cs="Arial"/>
                <w:sz w:val="16"/>
                <w:szCs w:val="16"/>
              </w:rPr>
              <w:t>e</w:t>
            </w:r>
            <w:r w:rsidRPr="00644C4C">
              <w:rPr>
                <w:rFonts w:ascii="Arial" w:hAnsi="Arial" w:cs="Arial"/>
                <w:sz w:val="16"/>
                <w:szCs w:val="16"/>
              </w:rPr>
              <w:t xml:space="preserve">ggiamento del personale di fisioterapia </w:t>
            </w:r>
            <w:r w:rsidRPr="005E0A2B">
              <w:rPr>
                <w:rFonts w:ascii="Arial" w:hAnsi="Arial" w:cs="Arial"/>
                <w:sz w:val="16"/>
                <w:szCs w:val="16"/>
              </w:rPr>
              <w:t>nei</w:t>
            </w:r>
            <w:r w:rsidRPr="00644C4C">
              <w:rPr>
                <w:rFonts w:ascii="Arial" w:hAnsi="Arial" w:cs="Arial"/>
                <w:sz w:val="16"/>
                <w:szCs w:val="16"/>
              </w:rPr>
              <w:t xml:space="preserve"> </w:t>
            </w:r>
            <w:r w:rsidRPr="005E0A2B">
              <w:rPr>
                <w:rFonts w:ascii="Arial" w:hAnsi="Arial" w:cs="Arial"/>
                <w:sz w:val="16"/>
                <w:szCs w:val="16"/>
              </w:rPr>
              <w:t>con</w:t>
            </w:r>
            <w:r w:rsidRPr="00644C4C">
              <w:rPr>
                <w:rFonts w:ascii="Arial" w:hAnsi="Arial" w:cs="Arial"/>
                <w:sz w:val="16"/>
                <w:szCs w:val="16"/>
              </w:rPr>
              <w:t>f</w:t>
            </w:r>
            <w:r w:rsidRPr="005E0A2B">
              <w:rPr>
                <w:rFonts w:ascii="Arial" w:hAnsi="Arial" w:cs="Arial"/>
                <w:sz w:val="16"/>
                <w:szCs w:val="16"/>
              </w:rPr>
              <w:t>ronti</w:t>
            </w:r>
            <w:r w:rsidRPr="00644C4C">
              <w:rPr>
                <w:rFonts w:ascii="Arial" w:hAnsi="Arial" w:cs="Arial"/>
                <w:sz w:val="16"/>
                <w:szCs w:val="16"/>
              </w:rPr>
              <w:t xml:space="preserve"> </w:t>
            </w:r>
            <w:r w:rsidRPr="005E0A2B">
              <w:rPr>
                <w:rFonts w:ascii="Arial" w:hAnsi="Arial" w:cs="Arial"/>
                <w:sz w:val="16"/>
                <w:szCs w:val="16"/>
              </w:rPr>
              <w:t>del</w:t>
            </w:r>
            <w:r w:rsidRPr="00644C4C">
              <w:rPr>
                <w:rFonts w:ascii="Arial" w:hAnsi="Arial" w:cs="Arial"/>
                <w:sz w:val="16"/>
                <w:szCs w:val="16"/>
              </w:rPr>
              <w:t xml:space="preserve"> </w:t>
            </w:r>
            <w:r w:rsidRPr="005E0A2B">
              <w:rPr>
                <w:rFonts w:ascii="Arial" w:hAnsi="Arial" w:cs="Arial"/>
                <w:sz w:val="16"/>
                <w:szCs w:val="16"/>
              </w:rPr>
              <w:t>paziente?</w:t>
            </w: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r>
      <w:tr w:rsidR="001D362B" w:rsidRPr="00644C4C" w:rsidTr="001D362B">
        <w:trPr>
          <w:trHeight w:hRule="exact" w:val="340"/>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644C4C" w:rsidRDefault="001D362B" w:rsidP="005538CF">
            <w:pPr>
              <w:autoSpaceDE w:val="0"/>
              <w:autoSpaceDN w:val="0"/>
              <w:adjustRightInd w:val="0"/>
              <w:ind w:left="64" w:right="-20"/>
              <w:rPr>
                <w:rFonts w:ascii="Arial" w:hAnsi="Arial" w:cs="Arial"/>
                <w:sz w:val="16"/>
                <w:szCs w:val="16"/>
              </w:rPr>
            </w:pPr>
            <w:r w:rsidRPr="005E0A2B">
              <w:rPr>
                <w:rFonts w:ascii="Arial" w:hAnsi="Arial" w:cs="Arial"/>
                <w:sz w:val="16"/>
                <w:szCs w:val="16"/>
              </w:rPr>
              <w:t>Come giudichi il livello di sicurez</w:t>
            </w:r>
            <w:r w:rsidRPr="00644C4C">
              <w:rPr>
                <w:rFonts w:ascii="Arial" w:hAnsi="Arial" w:cs="Arial"/>
                <w:sz w:val="16"/>
                <w:szCs w:val="16"/>
              </w:rPr>
              <w:t>z</w:t>
            </w:r>
            <w:r w:rsidRPr="005E0A2B">
              <w:rPr>
                <w:rFonts w:ascii="Arial" w:hAnsi="Arial" w:cs="Arial"/>
                <w:sz w:val="16"/>
                <w:szCs w:val="16"/>
              </w:rPr>
              <w:t>a della struttura?</w:t>
            </w: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r>
      <w:tr w:rsidR="001D362B" w:rsidRPr="00644C4C" w:rsidTr="001D362B">
        <w:trPr>
          <w:trHeight w:hRule="exact" w:val="340"/>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644C4C" w:rsidRDefault="001D362B" w:rsidP="005538CF">
            <w:pPr>
              <w:autoSpaceDE w:val="0"/>
              <w:autoSpaceDN w:val="0"/>
              <w:adjustRightInd w:val="0"/>
              <w:ind w:left="64" w:right="-20"/>
              <w:rPr>
                <w:rFonts w:ascii="Arial" w:hAnsi="Arial" w:cs="Arial"/>
                <w:sz w:val="16"/>
                <w:szCs w:val="16"/>
              </w:rPr>
            </w:pPr>
            <w:r w:rsidRPr="005E0A2B">
              <w:rPr>
                <w:rFonts w:ascii="Arial" w:hAnsi="Arial" w:cs="Arial"/>
                <w:sz w:val="16"/>
                <w:szCs w:val="16"/>
              </w:rPr>
              <w:t>Come giudichi il livello di igiene e pulizia?</w:t>
            </w: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r>
      <w:tr w:rsidR="001D362B" w:rsidRPr="00644C4C" w:rsidTr="001D362B">
        <w:trPr>
          <w:trHeight w:hRule="exact" w:val="467"/>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644C4C" w:rsidRDefault="001D362B" w:rsidP="005538CF">
            <w:pPr>
              <w:autoSpaceDE w:val="0"/>
              <w:autoSpaceDN w:val="0"/>
              <w:adjustRightInd w:val="0"/>
              <w:ind w:left="64" w:right="-20"/>
              <w:rPr>
                <w:rFonts w:ascii="Arial" w:hAnsi="Arial" w:cs="Arial"/>
                <w:sz w:val="16"/>
                <w:szCs w:val="16"/>
              </w:rPr>
            </w:pPr>
            <w:r w:rsidRPr="005E0A2B">
              <w:rPr>
                <w:rFonts w:ascii="Arial" w:hAnsi="Arial" w:cs="Arial"/>
                <w:sz w:val="16"/>
                <w:szCs w:val="16"/>
              </w:rPr>
              <w:t xml:space="preserve">Come </w:t>
            </w:r>
            <w:r w:rsidRPr="00644C4C">
              <w:rPr>
                <w:rFonts w:ascii="Arial" w:hAnsi="Arial" w:cs="Arial"/>
                <w:sz w:val="16"/>
                <w:szCs w:val="16"/>
              </w:rPr>
              <w:t xml:space="preserve"> </w:t>
            </w:r>
            <w:r w:rsidRPr="005E0A2B">
              <w:rPr>
                <w:rFonts w:ascii="Arial" w:hAnsi="Arial" w:cs="Arial"/>
                <w:sz w:val="16"/>
                <w:szCs w:val="16"/>
              </w:rPr>
              <w:t xml:space="preserve">giudichi </w:t>
            </w:r>
            <w:r w:rsidRPr="00644C4C">
              <w:rPr>
                <w:rFonts w:ascii="Arial" w:hAnsi="Arial" w:cs="Arial"/>
                <w:sz w:val="16"/>
                <w:szCs w:val="16"/>
              </w:rPr>
              <w:t xml:space="preserve"> </w:t>
            </w:r>
            <w:r w:rsidRPr="005E0A2B">
              <w:rPr>
                <w:rFonts w:ascii="Arial" w:hAnsi="Arial" w:cs="Arial"/>
                <w:sz w:val="16"/>
                <w:szCs w:val="16"/>
              </w:rPr>
              <w:t xml:space="preserve">la </w:t>
            </w:r>
            <w:r w:rsidRPr="00644C4C">
              <w:rPr>
                <w:rFonts w:ascii="Arial" w:hAnsi="Arial" w:cs="Arial"/>
                <w:sz w:val="16"/>
                <w:szCs w:val="16"/>
              </w:rPr>
              <w:t xml:space="preserve"> c</w:t>
            </w:r>
            <w:r w:rsidRPr="005E0A2B">
              <w:rPr>
                <w:rFonts w:ascii="Arial" w:hAnsi="Arial" w:cs="Arial"/>
                <w:sz w:val="16"/>
                <w:szCs w:val="16"/>
              </w:rPr>
              <w:t xml:space="preserve">omunicazione e i rapporti </w:t>
            </w:r>
            <w:r w:rsidRPr="00644C4C">
              <w:rPr>
                <w:rFonts w:ascii="Arial" w:hAnsi="Arial" w:cs="Arial"/>
                <w:sz w:val="16"/>
                <w:szCs w:val="16"/>
              </w:rPr>
              <w:t xml:space="preserve"> </w:t>
            </w:r>
            <w:r w:rsidRPr="005E0A2B">
              <w:rPr>
                <w:rFonts w:ascii="Arial" w:hAnsi="Arial" w:cs="Arial"/>
                <w:sz w:val="16"/>
                <w:szCs w:val="16"/>
              </w:rPr>
              <w:t xml:space="preserve">di </w:t>
            </w:r>
            <w:r w:rsidRPr="00644C4C">
              <w:rPr>
                <w:rFonts w:ascii="Arial" w:hAnsi="Arial" w:cs="Arial"/>
                <w:sz w:val="16"/>
                <w:szCs w:val="16"/>
              </w:rPr>
              <w:t xml:space="preserve"> </w:t>
            </w:r>
            <w:r w:rsidRPr="005E0A2B">
              <w:rPr>
                <w:rFonts w:ascii="Arial" w:hAnsi="Arial" w:cs="Arial"/>
                <w:sz w:val="16"/>
                <w:szCs w:val="16"/>
              </w:rPr>
              <w:t xml:space="preserve">lavoro </w:t>
            </w:r>
            <w:r w:rsidRPr="00644C4C">
              <w:rPr>
                <w:rFonts w:ascii="Arial" w:hAnsi="Arial" w:cs="Arial"/>
                <w:sz w:val="16"/>
                <w:szCs w:val="16"/>
              </w:rPr>
              <w:t xml:space="preserve"> </w:t>
            </w:r>
            <w:r w:rsidRPr="005E0A2B">
              <w:rPr>
                <w:rFonts w:ascii="Arial" w:hAnsi="Arial" w:cs="Arial"/>
                <w:sz w:val="16"/>
                <w:szCs w:val="16"/>
              </w:rPr>
              <w:t xml:space="preserve">con </w:t>
            </w:r>
            <w:r w:rsidRPr="00644C4C">
              <w:rPr>
                <w:rFonts w:ascii="Arial" w:hAnsi="Arial" w:cs="Arial"/>
                <w:sz w:val="16"/>
                <w:szCs w:val="16"/>
              </w:rPr>
              <w:t>il tuo diretto responsabile</w:t>
            </w:r>
            <w:r w:rsidRPr="005E0A2B">
              <w:rPr>
                <w:rFonts w:ascii="Arial" w:hAnsi="Arial" w:cs="Arial"/>
                <w:sz w:val="16"/>
                <w:szCs w:val="16"/>
              </w:rPr>
              <w:t>?</w:t>
            </w: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r>
      <w:tr w:rsidR="001D362B" w:rsidRPr="00644C4C" w:rsidTr="001D362B">
        <w:trPr>
          <w:trHeight w:hRule="exact" w:val="467"/>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644C4C" w:rsidRDefault="001D362B" w:rsidP="005538CF">
            <w:pPr>
              <w:autoSpaceDE w:val="0"/>
              <w:autoSpaceDN w:val="0"/>
              <w:adjustRightInd w:val="0"/>
              <w:ind w:left="64" w:right="-20"/>
              <w:rPr>
                <w:rFonts w:ascii="Arial" w:hAnsi="Arial" w:cs="Arial"/>
                <w:sz w:val="16"/>
                <w:szCs w:val="16"/>
              </w:rPr>
            </w:pPr>
            <w:r w:rsidRPr="005E0A2B">
              <w:rPr>
                <w:rFonts w:ascii="Arial" w:hAnsi="Arial" w:cs="Arial"/>
                <w:sz w:val="16"/>
                <w:szCs w:val="16"/>
              </w:rPr>
              <w:t xml:space="preserve">Come </w:t>
            </w:r>
            <w:r w:rsidRPr="00644C4C">
              <w:rPr>
                <w:rFonts w:ascii="Arial" w:hAnsi="Arial" w:cs="Arial"/>
                <w:sz w:val="16"/>
                <w:szCs w:val="16"/>
              </w:rPr>
              <w:t xml:space="preserve"> </w:t>
            </w:r>
            <w:r w:rsidRPr="005E0A2B">
              <w:rPr>
                <w:rFonts w:ascii="Arial" w:hAnsi="Arial" w:cs="Arial"/>
                <w:sz w:val="16"/>
                <w:szCs w:val="16"/>
              </w:rPr>
              <w:t xml:space="preserve">giudichi </w:t>
            </w:r>
            <w:r w:rsidRPr="00644C4C">
              <w:rPr>
                <w:rFonts w:ascii="Arial" w:hAnsi="Arial" w:cs="Arial"/>
                <w:sz w:val="16"/>
                <w:szCs w:val="16"/>
              </w:rPr>
              <w:t xml:space="preserve"> </w:t>
            </w:r>
            <w:r w:rsidRPr="005E0A2B">
              <w:rPr>
                <w:rFonts w:ascii="Arial" w:hAnsi="Arial" w:cs="Arial"/>
                <w:sz w:val="16"/>
                <w:szCs w:val="16"/>
              </w:rPr>
              <w:t xml:space="preserve">la </w:t>
            </w:r>
            <w:r w:rsidRPr="00644C4C">
              <w:rPr>
                <w:rFonts w:ascii="Arial" w:hAnsi="Arial" w:cs="Arial"/>
                <w:sz w:val="16"/>
                <w:szCs w:val="16"/>
              </w:rPr>
              <w:t xml:space="preserve"> c</w:t>
            </w:r>
            <w:r w:rsidRPr="005E0A2B">
              <w:rPr>
                <w:rFonts w:ascii="Arial" w:hAnsi="Arial" w:cs="Arial"/>
                <w:sz w:val="16"/>
                <w:szCs w:val="16"/>
              </w:rPr>
              <w:t xml:space="preserve">omunicazione e i rapporti </w:t>
            </w:r>
            <w:r w:rsidRPr="00644C4C">
              <w:rPr>
                <w:rFonts w:ascii="Arial" w:hAnsi="Arial" w:cs="Arial"/>
                <w:sz w:val="16"/>
                <w:szCs w:val="16"/>
              </w:rPr>
              <w:t xml:space="preserve"> </w:t>
            </w:r>
            <w:r w:rsidRPr="005E0A2B">
              <w:rPr>
                <w:rFonts w:ascii="Arial" w:hAnsi="Arial" w:cs="Arial"/>
                <w:sz w:val="16"/>
                <w:szCs w:val="16"/>
              </w:rPr>
              <w:t xml:space="preserve">di </w:t>
            </w:r>
            <w:r w:rsidRPr="00644C4C">
              <w:rPr>
                <w:rFonts w:ascii="Arial" w:hAnsi="Arial" w:cs="Arial"/>
                <w:sz w:val="16"/>
                <w:szCs w:val="16"/>
              </w:rPr>
              <w:t xml:space="preserve"> </w:t>
            </w:r>
            <w:r w:rsidRPr="005E0A2B">
              <w:rPr>
                <w:rFonts w:ascii="Arial" w:hAnsi="Arial" w:cs="Arial"/>
                <w:sz w:val="16"/>
                <w:szCs w:val="16"/>
              </w:rPr>
              <w:t xml:space="preserve">lavoro </w:t>
            </w:r>
            <w:r w:rsidRPr="00644C4C">
              <w:rPr>
                <w:rFonts w:ascii="Arial" w:hAnsi="Arial" w:cs="Arial"/>
                <w:sz w:val="16"/>
                <w:szCs w:val="16"/>
              </w:rPr>
              <w:t xml:space="preserve"> </w:t>
            </w:r>
            <w:r w:rsidRPr="005E0A2B">
              <w:rPr>
                <w:rFonts w:ascii="Arial" w:hAnsi="Arial" w:cs="Arial"/>
                <w:sz w:val="16"/>
                <w:szCs w:val="16"/>
              </w:rPr>
              <w:t>con la Direzione</w:t>
            </w:r>
            <w:r w:rsidRPr="00644C4C">
              <w:rPr>
                <w:rFonts w:ascii="Arial" w:hAnsi="Arial" w:cs="Arial"/>
                <w:sz w:val="16"/>
                <w:szCs w:val="16"/>
              </w:rPr>
              <w:t xml:space="preserve"> Generale</w:t>
            </w:r>
            <w:r w:rsidRPr="005E0A2B">
              <w:rPr>
                <w:rFonts w:ascii="Arial" w:hAnsi="Arial" w:cs="Arial"/>
                <w:sz w:val="16"/>
                <w:szCs w:val="16"/>
              </w:rPr>
              <w:t>?</w:t>
            </w: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r>
      <w:tr w:rsidR="001D362B" w:rsidRPr="00644C4C" w:rsidTr="001D362B">
        <w:trPr>
          <w:trHeight w:hRule="exact" w:val="467"/>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5E0A2B" w:rsidRDefault="001D362B" w:rsidP="005538CF">
            <w:pPr>
              <w:autoSpaceDE w:val="0"/>
              <w:autoSpaceDN w:val="0"/>
              <w:adjustRightInd w:val="0"/>
              <w:ind w:left="64" w:right="-20"/>
              <w:rPr>
                <w:rFonts w:ascii="Arial" w:hAnsi="Arial" w:cs="Arial"/>
                <w:sz w:val="16"/>
                <w:szCs w:val="16"/>
              </w:rPr>
            </w:pPr>
            <w:r w:rsidRPr="005E0A2B">
              <w:rPr>
                <w:rFonts w:ascii="Arial" w:hAnsi="Arial" w:cs="Arial"/>
                <w:sz w:val="16"/>
                <w:szCs w:val="16"/>
              </w:rPr>
              <w:t xml:space="preserve">Come </w:t>
            </w:r>
            <w:r w:rsidRPr="00644C4C">
              <w:rPr>
                <w:rFonts w:ascii="Arial" w:hAnsi="Arial" w:cs="Arial"/>
                <w:sz w:val="16"/>
                <w:szCs w:val="16"/>
              </w:rPr>
              <w:t xml:space="preserve"> </w:t>
            </w:r>
            <w:r w:rsidRPr="005E0A2B">
              <w:rPr>
                <w:rFonts w:ascii="Arial" w:hAnsi="Arial" w:cs="Arial"/>
                <w:sz w:val="16"/>
                <w:szCs w:val="16"/>
              </w:rPr>
              <w:t xml:space="preserve">giudichi </w:t>
            </w:r>
            <w:r w:rsidRPr="00644C4C">
              <w:rPr>
                <w:rFonts w:ascii="Arial" w:hAnsi="Arial" w:cs="Arial"/>
                <w:sz w:val="16"/>
                <w:szCs w:val="16"/>
              </w:rPr>
              <w:t xml:space="preserve"> </w:t>
            </w:r>
            <w:r w:rsidRPr="005E0A2B">
              <w:rPr>
                <w:rFonts w:ascii="Arial" w:hAnsi="Arial" w:cs="Arial"/>
                <w:sz w:val="16"/>
                <w:szCs w:val="16"/>
              </w:rPr>
              <w:t xml:space="preserve">la </w:t>
            </w:r>
            <w:r w:rsidRPr="00644C4C">
              <w:rPr>
                <w:rFonts w:ascii="Arial" w:hAnsi="Arial" w:cs="Arial"/>
                <w:sz w:val="16"/>
                <w:szCs w:val="16"/>
              </w:rPr>
              <w:t xml:space="preserve"> c</w:t>
            </w:r>
            <w:r w:rsidRPr="005E0A2B">
              <w:rPr>
                <w:rFonts w:ascii="Arial" w:hAnsi="Arial" w:cs="Arial"/>
                <w:sz w:val="16"/>
                <w:szCs w:val="16"/>
              </w:rPr>
              <w:t xml:space="preserve">omunicazione e i rapporti </w:t>
            </w:r>
            <w:r w:rsidRPr="00644C4C">
              <w:rPr>
                <w:rFonts w:ascii="Arial" w:hAnsi="Arial" w:cs="Arial"/>
                <w:sz w:val="16"/>
                <w:szCs w:val="16"/>
              </w:rPr>
              <w:t xml:space="preserve"> </w:t>
            </w:r>
            <w:r w:rsidRPr="005E0A2B">
              <w:rPr>
                <w:rFonts w:ascii="Arial" w:hAnsi="Arial" w:cs="Arial"/>
                <w:sz w:val="16"/>
                <w:szCs w:val="16"/>
              </w:rPr>
              <w:t xml:space="preserve">di </w:t>
            </w:r>
            <w:r w:rsidRPr="00644C4C">
              <w:rPr>
                <w:rFonts w:ascii="Arial" w:hAnsi="Arial" w:cs="Arial"/>
                <w:sz w:val="16"/>
                <w:szCs w:val="16"/>
              </w:rPr>
              <w:t xml:space="preserve"> </w:t>
            </w:r>
            <w:r w:rsidRPr="005E0A2B">
              <w:rPr>
                <w:rFonts w:ascii="Arial" w:hAnsi="Arial" w:cs="Arial"/>
                <w:sz w:val="16"/>
                <w:szCs w:val="16"/>
              </w:rPr>
              <w:t xml:space="preserve">lavoro </w:t>
            </w:r>
            <w:r w:rsidRPr="00644C4C">
              <w:rPr>
                <w:rFonts w:ascii="Arial" w:hAnsi="Arial" w:cs="Arial"/>
                <w:sz w:val="16"/>
                <w:szCs w:val="16"/>
              </w:rPr>
              <w:t xml:space="preserve"> </w:t>
            </w:r>
            <w:r w:rsidRPr="005E0A2B">
              <w:rPr>
                <w:rFonts w:ascii="Arial" w:hAnsi="Arial" w:cs="Arial"/>
                <w:sz w:val="16"/>
                <w:szCs w:val="16"/>
              </w:rPr>
              <w:t>con la Direzione</w:t>
            </w:r>
            <w:r w:rsidRPr="00644C4C">
              <w:rPr>
                <w:rFonts w:ascii="Arial" w:hAnsi="Arial" w:cs="Arial"/>
                <w:sz w:val="16"/>
                <w:szCs w:val="16"/>
              </w:rPr>
              <w:t xml:space="preserve"> Sanitaria</w:t>
            </w:r>
            <w:r w:rsidRPr="005E0A2B">
              <w:rPr>
                <w:rFonts w:ascii="Arial" w:hAnsi="Arial" w:cs="Arial"/>
                <w:sz w:val="16"/>
                <w:szCs w:val="16"/>
              </w:rPr>
              <w:t>?</w:t>
            </w: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r>
      <w:tr w:rsidR="001D362B" w:rsidRPr="00644C4C" w:rsidTr="001D362B">
        <w:trPr>
          <w:trHeight w:hRule="exact" w:val="467"/>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5E0A2B" w:rsidRDefault="001D362B" w:rsidP="005538CF">
            <w:pPr>
              <w:autoSpaceDE w:val="0"/>
              <w:autoSpaceDN w:val="0"/>
              <w:adjustRightInd w:val="0"/>
              <w:ind w:left="64" w:right="-20"/>
              <w:rPr>
                <w:rFonts w:ascii="Arial" w:hAnsi="Arial" w:cs="Arial"/>
                <w:sz w:val="16"/>
                <w:szCs w:val="16"/>
              </w:rPr>
            </w:pPr>
            <w:r w:rsidRPr="005E0A2B">
              <w:rPr>
                <w:rFonts w:ascii="Arial" w:hAnsi="Arial" w:cs="Arial"/>
                <w:sz w:val="16"/>
                <w:szCs w:val="16"/>
              </w:rPr>
              <w:t xml:space="preserve">Come </w:t>
            </w:r>
            <w:r w:rsidRPr="00644C4C">
              <w:rPr>
                <w:rFonts w:ascii="Arial" w:hAnsi="Arial" w:cs="Arial"/>
                <w:sz w:val="16"/>
                <w:szCs w:val="16"/>
              </w:rPr>
              <w:t xml:space="preserve"> </w:t>
            </w:r>
            <w:r w:rsidRPr="005E0A2B">
              <w:rPr>
                <w:rFonts w:ascii="Arial" w:hAnsi="Arial" w:cs="Arial"/>
                <w:sz w:val="16"/>
                <w:szCs w:val="16"/>
              </w:rPr>
              <w:t xml:space="preserve">giudichi </w:t>
            </w:r>
            <w:r w:rsidRPr="00644C4C">
              <w:rPr>
                <w:rFonts w:ascii="Arial" w:hAnsi="Arial" w:cs="Arial"/>
                <w:sz w:val="16"/>
                <w:szCs w:val="16"/>
              </w:rPr>
              <w:t xml:space="preserve"> </w:t>
            </w:r>
            <w:r w:rsidRPr="005E0A2B">
              <w:rPr>
                <w:rFonts w:ascii="Arial" w:hAnsi="Arial" w:cs="Arial"/>
                <w:sz w:val="16"/>
                <w:szCs w:val="16"/>
              </w:rPr>
              <w:t xml:space="preserve">la </w:t>
            </w:r>
            <w:r w:rsidRPr="00644C4C">
              <w:rPr>
                <w:rFonts w:ascii="Arial" w:hAnsi="Arial" w:cs="Arial"/>
                <w:sz w:val="16"/>
                <w:szCs w:val="16"/>
              </w:rPr>
              <w:t xml:space="preserve"> c</w:t>
            </w:r>
            <w:r w:rsidRPr="005E0A2B">
              <w:rPr>
                <w:rFonts w:ascii="Arial" w:hAnsi="Arial" w:cs="Arial"/>
                <w:sz w:val="16"/>
                <w:szCs w:val="16"/>
              </w:rPr>
              <w:t xml:space="preserve">omunicazione e i rapporti </w:t>
            </w:r>
            <w:r w:rsidRPr="00644C4C">
              <w:rPr>
                <w:rFonts w:ascii="Arial" w:hAnsi="Arial" w:cs="Arial"/>
                <w:sz w:val="16"/>
                <w:szCs w:val="16"/>
              </w:rPr>
              <w:t xml:space="preserve"> </w:t>
            </w:r>
            <w:r w:rsidRPr="005E0A2B">
              <w:rPr>
                <w:rFonts w:ascii="Arial" w:hAnsi="Arial" w:cs="Arial"/>
                <w:sz w:val="16"/>
                <w:szCs w:val="16"/>
              </w:rPr>
              <w:t xml:space="preserve">di </w:t>
            </w:r>
            <w:r w:rsidRPr="00644C4C">
              <w:rPr>
                <w:rFonts w:ascii="Arial" w:hAnsi="Arial" w:cs="Arial"/>
                <w:sz w:val="16"/>
                <w:szCs w:val="16"/>
              </w:rPr>
              <w:t xml:space="preserve"> </w:t>
            </w:r>
            <w:r w:rsidRPr="005E0A2B">
              <w:rPr>
                <w:rFonts w:ascii="Arial" w:hAnsi="Arial" w:cs="Arial"/>
                <w:sz w:val="16"/>
                <w:szCs w:val="16"/>
              </w:rPr>
              <w:t xml:space="preserve">lavoro </w:t>
            </w:r>
            <w:r w:rsidRPr="00644C4C">
              <w:rPr>
                <w:rFonts w:ascii="Arial" w:hAnsi="Arial" w:cs="Arial"/>
                <w:sz w:val="16"/>
                <w:szCs w:val="16"/>
              </w:rPr>
              <w:t xml:space="preserve"> </w:t>
            </w:r>
            <w:r>
              <w:rPr>
                <w:rFonts w:ascii="Arial" w:hAnsi="Arial" w:cs="Arial"/>
                <w:sz w:val="16"/>
                <w:szCs w:val="16"/>
              </w:rPr>
              <w:t xml:space="preserve">con </w:t>
            </w:r>
            <w:r w:rsidRPr="00644C4C">
              <w:rPr>
                <w:rFonts w:ascii="Arial" w:hAnsi="Arial" w:cs="Arial"/>
                <w:sz w:val="16"/>
                <w:szCs w:val="16"/>
              </w:rPr>
              <w:t>i Medici specialisti</w:t>
            </w:r>
            <w:r w:rsidRPr="005E0A2B">
              <w:rPr>
                <w:rFonts w:ascii="Arial" w:hAnsi="Arial" w:cs="Arial"/>
                <w:sz w:val="16"/>
                <w:szCs w:val="16"/>
              </w:rPr>
              <w:t>?</w:t>
            </w: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r>
      <w:tr w:rsidR="001D362B" w:rsidRPr="00644C4C" w:rsidTr="001D362B">
        <w:trPr>
          <w:trHeight w:hRule="exact" w:val="340"/>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644C4C" w:rsidRDefault="001D362B" w:rsidP="005538CF">
            <w:pPr>
              <w:autoSpaceDE w:val="0"/>
              <w:autoSpaceDN w:val="0"/>
              <w:adjustRightInd w:val="0"/>
              <w:ind w:left="64" w:right="-20"/>
              <w:rPr>
                <w:rFonts w:ascii="Arial" w:hAnsi="Arial" w:cs="Arial"/>
                <w:sz w:val="16"/>
                <w:szCs w:val="16"/>
              </w:rPr>
            </w:pPr>
            <w:r w:rsidRPr="005E0A2B">
              <w:rPr>
                <w:rFonts w:ascii="Arial" w:hAnsi="Arial" w:cs="Arial"/>
                <w:sz w:val="16"/>
                <w:szCs w:val="16"/>
              </w:rPr>
              <w:t>Come</w:t>
            </w:r>
            <w:r w:rsidRPr="00644C4C">
              <w:rPr>
                <w:rFonts w:ascii="Arial" w:hAnsi="Arial" w:cs="Arial"/>
                <w:sz w:val="16"/>
                <w:szCs w:val="16"/>
              </w:rPr>
              <w:t xml:space="preserve"> </w:t>
            </w:r>
            <w:r w:rsidRPr="005E0A2B">
              <w:rPr>
                <w:rFonts w:ascii="Arial" w:hAnsi="Arial" w:cs="Arial"/>
                <w:sz w:val="16"/>
                <w:szCs w:val="16"/>
              </w:rPr>
              <w:t>giudichi</w:t>
            </w:r>
            <w:r w:rsidRPr="00644C4C">
              <w:rPr>
                <w:rFonts w:ascii="Arial" w:hAnsi="Arial" w:cs="Arial"/>
                <w:sz w:val="16"/>
                <w:szCs w:val="16"/>
              </w:rPr>
              <w:t xml:space="preserve"> </w:t>
            </w:r>
            <w:r w:rsidRPr="005E0A2B">
              <w:rPr>
                <w:rFonts w:ascii="Arial" w:hAnsi="Arial" w:cs="Arial"/>
                <w:sz w:val="16"/>
                <w:szCs w:val="16"/>
              </w:rPr>
              <w:t>la</w:t>
            </w:r>
            <w:r w:rsidRPr="00644C4C">
              <w:rPr>
                <w:rFonts w:ascii="Arial" w:hAnsi="Arial" w:cs="Arial"/>
                <w:sz w:val="16"/>
                <w:szCs w:val="16"/>
              </w:rPr>
              <w:t xml:space="preserve"> </w:t>
            </w:r>
            <w:r w:rsidRPr="005E0A2B">
              <w:rPr>
                <w:rFonts w:ascii="Arial" w:hAnsi="Arial" w:cs="Arial"/>
                <w:sz w:val="16"/>
                <w:szCs w:val="16"/>
              </w:rPr>
              <w:t>co</w:t>
            </w:r>
            <w:r w:rsidRPr="00644C4C">
              <w:rPr>
                <w:rFonts w:ascii="Arial" w:hAnsi="Arial" w:cs="Arial"/>
                <w:sz w:val="16"/>
                <w:szCs w:val="16"/>
              </w:rPr>
              <w:t>m</w:t>
            </w:r>
            <w:r w:rsidRPr="005E0A2B">
              <w:rPr>
                <w:rFonts w:ascii="Arial" w:hAnsi="Arial" w:cs="Arial"/>
                <w:sz w:val="16"/>
                <w:szCs w:val="16"/>
              </w:rPr>
              <w:t>unica</w:t>
            </w:r>
            <w:r w:rsidRPr="00644C4C">
              <w:rPr>
                <w:rFonts w:ascii="Arial" w:hAnsi="Arial" w:cs="Arial"/>
                <w:sz w:val="16"/>
                <w:szCs w:val="16"/>
              </w:rPr>
              <w:t>z</w:t>
            </w:r>
            <w:r w:rsidRPr="005E0A2B">
              <w:rPr>
                <w:rFonts w:ascii="Arial" w:hAnsi="Arial" w:cs="Arial"/>
                <w:sz w:val="16"/>
                <w:szCs w:val="16"/>
              </w:rPr>
              <w:t>ione</w:t>
            </w:r>
            <w:r w:rsidRPr="00644C4C">
              <w:rPr>
                <w:rFonts w:ascii="Arial" w:hAnsi="Arial" w:cs="Arial"/>
                <w:sz w:val="16"/>
                <w:szCs w:val="16"/>
              </w:rPr>
              <w:t xml:space="preserve"> </w:t>
            </w:r>
            <w:r w:rsidRPr="005E0A2B">
              <w:rPr>
                <w:rFonts w:ascii="Arial" w:hAnsi="Arial" w:cs="Arial"/>
                <w:sz w:val="16"/>
                <w:szCs w:val="16"/>
              </w:rPr>
              <w:t>e</w:t>
            </w:r>
            <w:r w:rsidRPr="00644C4C">
              <w:rPr>
                <w:rFonts w:ascii="Arial" w:hAnsi="Arial" w:cs="Arial"/>
                <w:sz w:val="16"/>
                <w:szCs w:val="16"/>
              </w:rPr>
              <w:t xml:space="preserve"> </w:t>
            </w:r>
            <w:r w:rsidRPr="005E0A2B">
              <w:rPr>
                <w:rFonts w:ascii="Arial" w:hAnsi="Arial" w:cs="Arial"/>
                <w:sz w:val="16"/>
                <w:szCs w:val="16"/>
              </w:rPr>
              <w:t>i</w:t>
            </w:r>
            <w:r w:rsidRPr="00644C4C">
              <w:rPr>
                <w:rFonts w:ascii="Arial" w:hAnsi="Arial" w:cs="Arial"/>
                <w:sz w:val="16"/>
                <w:szCs w:val="16"/>
              </w:rPr>
              <w:t xml:space="preserve"> r</w:t>
            </w:r>
            <w:r w:rsidRPr="005E0A2B">
              <w:rPr>
                <w:rFonts w:ascii="Arial" w:hAnsi="Arial" w:cs="Arial"/>
                <w:sz w:val="16"/>
                <w:szCs w:val="16"/>
              </w:rPr>
              <w:t>apporti</w:t>
            </w:r>
            <w:r w:rsidRPr="00644C4C">
              <w:rPr>
                <w:rFonts w:ascii="Arial" w:hAnsi="Arial" w:cs="Arial"/>
                <w:sz w:val="16"/>
                <w:szCs w:val="16"/>
              </w:rPr>
              <w:t xml:space="preserve"> </w:t>
            </w:r>
            <w:r w:rsidRPr="005E0A2B">
              <w:rPr>
                <w:rFonts w:ascii="Arial" w:hAnsi="Arial" w:cs="Arial"/>
                <w:sz w:val="16"/>
                <w:szCs w:val="16"/>
              </w:rPr>
              <w:t>di</w:t>
            </w:r>
            <w:r w:rsidRPr="00644C4C">
              <w:rPr>
                <w:rFonts w:ascii="Arial" w:hAnsi="Arial" w:cs="Arial"/>
                <w:sz w:val="16"/>
                <w:szCs w:val="16"/>
              </w:rPr>
              <w:t xml:space="preserve"> </w:t>
            </w:r>
            <w:r w:rsidRPr="005E0A2B">
              <w:rPr>
                <w:rFonts w:ascii="Arial" w:hAnsi="Arial" w:cs="Arial"/>
                <w:sz w:val="16"/>
                <w:szCs w:val="16"/>
              </w:rPr>
              <w:t>lavoro</w:t>
            </w:r>
            <w:r w:rsidRPr="00644C4C">
              <w:rPr>
                <w:rFonts w:ascii="Arial" w:hAnsi="Arial" w:cs="Arial"/>
                <w:sz w:val="16"/>
                <w:szCs w:val="16"/>
              </w:rPr>
              <w:t xml:space="preserve"> </w:t>
            </w:r>
            <w:r w:rsidRPr="005E0A2B">
              <w:rPr>
                <w:rFonts w:ascii="Arial" w:hAnsi="Arial" w:cs="Arial"/>
                <w:sz w:val="16"/>
                <w:szCs w:val="16"/>
              </w:rPr>
              <w:t>con</w:t>
            </w:r>
            <w:r w:rsidRPr="00644C4C">
              <w:rPr>
                <w:rFonts w:ascii="Arial" w:hAnsi="Arial" w:cs="Arial"/>
                <w:sz w:val="16"/>
                <w:szCs w:val="16"/>
              </w:rPr>
              <w:t xml:space="preserve"> </w:t>
            </w:r>
            <w:r w:rsidRPr="005E0A2B">
              <w:rPr>
                <w:rFonts w:ascii="Arial" w:hAnsi="Arial" w:cs="Arial"/>
                <w:sz w:val="16"/>
                <w:szCs w:val="16"/>
              </w:rPr>
              <w:t>i</w:t>
            </w:r>
            <w:r w:rsidRPr="00644C4C">
              <w:rPr>
                <w:rFonts w:ascii="Arial" w:hAnsi="Arial" w:cs="Arial"/>
                <w:sz w:val="16"/>
                <w:szCs w:val="16"/>
              </w:rPr>
              <w:t xml:space="preserve"> </w:t>
            </w:r>
            <w:r w:rsidRPr="005E0A2B">
              <w:rPr>
                <w:rFonts w:ascii="Arial" w:hAnsi="Arial" w:cs="Arial"/>
                <w:sz w:val="16"/>
                <w:szCs w:val="16"/>
              </w:rPr>
              <w:t>colleghi?</w:t>
            </w: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r>
      <w:tr w:rsidR="001D362B" w:rsidRPr="00644C4C" w:rsidTr="001D362B">
        <w:trPr>
          <w:trHeight w:hRule="exact" w:val="425"/>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644C4C" w:rsidRDefault="001D362B" w:rsidP="005538CF">
            <w:pPr>
              <w:autoSpaceDE w:val="0"/>
              <w:autoSpaceDN w:val="0"/>
              <w:adjustRightInd w:val="0"/>
              <w:ind w:left="64" w:right="-20"/>
              <w:rPr>
                <w:rFonts w:ascii="Arial" w:hAnsi="Arial" w:cs="Arial"/>
                <w:sz w:val="16"/>
                <w:szCs w:val="16"/>
              </w:rPr>
            </w:pPr>
            <w:r w:rsidRPr="005E0A2B">
              <w:rPr>
                <w:rFonts w:ascii="Arial" w:hAnsi="Arial" w:cs="Arial"/>
                <w:sz w:val="16"/>
                <w:szCs w:val="16"/>
              </w:rPr>
              <w:t>Ritiene di aver ricevuto una adeguata informazione e formazione sulle politiche,</w:t>
            </w:r>
            <w:r>
              <w:rPr>
                <w:rFonts w:ascii="Arial" w:hAnsi="Arial" w:cs="Arial"/>
                <w:sz w:val="16"/>
                <w:szCs w:val="16"/>
              </w:rPr>
              <w:t xml:space="preserve"> </w:t>
            </w:r>
            <w:r w:rsidRPr="005E0A2B">
              <w:rPr>
                <w:rFonts w:ascii="Arial" w:hAnsi="Arial" w:cs="Arial"/>
                <w:sz w:val="16"/>
                <w:szCs w:val="16"/>
              </w:rPr>
              <w:t xml:space="preserve"> procedure e</w:t>
            </w:r>
            <w:r>
              <w:rPr>
                <w:rFonts w:ascii="Arial" w:hAnsi="Arial" w:cs="Arial"/>
                <w:sz w:val="16"/>
                <w:szCs w:val="16"/>
              </w:rPr>
              <w:t>d</w:t>
            </w:r>
            <w:r w:rsidRPr="005E0A2B">
              <w:rPr>
                <w:rFonts w:ascii="Arial" w:hAnsi="Arial" w:cs="Arial"/>
                <w:sz w:val="16"/>
                <w:szCs w:val="16"/>
              </w:rPr>
              <w:t xml:space="preserve"> aspetti organizzativi?</w:t>
            </w: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r>
      <w:tr w:rsidR="001D362B" w:rsidRPr="00644C4C" w:rsidTr="001D362B">
        <w:trPr>
          <w:trHeight w:hRule="exact" w:val="340"/>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644C4C" w:rsidRDefault="001D362B" w:rsidP="005538CF">
            <w:pPr>
              <w:autoSpaceDE w:val="0"/>
              <w:autoSpaceDN w:val="0"/>
              <w:adjustRightInd w:val="0"/>
              <w:ind w:left="64" w:right="-20"/>
              <w:rPr>
                <w:rFonts w:ascii="Arial" w:hAnsi="Arial" w:cs="Arial"/>
                <w:sz w:val="16"/>
                <w:szCs w:val="16"/>
              </w:rPr>
            </w:pPr>
            <w:r w:rsidRPr="005E0A2B">
              <w:rPr>
                <w:rFonts w:ascii="Arial" w:hAnsi="Arial" w:cs="Arial"/>
                <w:sz w:val="16"/>
                <w:szCs w:val="16"/>
              </w:rPr>
              <w:t>Come</w:t>
            </w:r>
            <w:r w:rsidRPr="00644C4C">
              <w:rPr>
                <w:rFonts w:ascii="Arial" w:hAnsi="Arial" w:cs="Arial"/>
                <w:sz w:val="16"/>
                <w:szCs w:val="16"/>
              </w:rPr>
              <w:t xml:space="preserve"> </w:t>
            </w:r>
            <w:r w:rsidRPr="005E0A2B">
              <w:rPr>
                <w:rFonts w:ascii="Arial" w:hAnsi="Arial" w:cs="Arial"/>
                <w:sz w:val="16"/>
                <w:szCs w:val="16"/>
              </w:rPr>
              <w:t>giudichi</w:t>
            </w:r>
            <w:r w:rsidRPr="00644C4C">
              <w:rPr>
                <w:rFonts w:ascii="Arial" w:hAnsi="Arial" w:cs="Arial"/>
                <w:sz w:val="16"/>
                <w:szCs w:val="16"/>
              </w:rPr>
              <w:t xml:space="preserve"> </w:t>
            </w:r>
            <w:r>
              <w:rPr>
                <w:rFonts w:ascii="Arial" w:hAnsi="Arial" w:cs="Arial"/>
                <w:sz w:val="16"/>
                <w:szCs w:val="16"/>
              </w:rPr>
              <w:t>l</w:t>
            </w:r>
            <w:r w:rsidRPr="00644C4C">
              <w:rPr>
                <w:rFonts w:ascii="Arial" w:hAnsi="Arial" w:cs="Arial"/>
                <w:sz w:val="16"/>
                <w:szCs w:val="16"/>
              </w:rPr>
              <w:t>’attività di aggiornamento</w:t>
            </w:r>
            <w:r w:rsidRPr="005E0A2B">
              <w:rPr>
                <w:rFonts w:ascii="Arial" w:hAnsi="Arial" w:cs="Arial"/>
                <w:sz w:val="16"/>
                <w:szCs w:val="16"/>
              </w:rPr>
              <w:t>?</w:t>
            </w: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r>
      <w:tr w:rsidR="001D362B" w:rsidRPr="00644C4C" w:rsidTr="001D362B">
        <w:trPr>
          <w:trHeight w:hRule="exact" w:val="340"/>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644C4C" w:rsidRDefault="001D362B" w:rsidP="00E53EBB">
            <w:pPr>
              <w:autoSpaceDE w:val="0"/>
              <w:autoSpaceDN w:val="0"/>
              <w:adjustRightInd w:val="0"/>
              <w:ind w:left="64" w:right="-20"/>
              <w:rPr>
                <w:rFonts w:ascii="Arial" w:hAnsi="Arial" w:cs="Arial"/>
                <w:sz w:val="16"/>
                <w:szCs w:val="16"/>
              </w:rPr>
            </w:pPr>
            <w:r w:rsidRPr="005E0A2B">
              <w:rPr>
                <w:rFonts w:ascii="Arial" w:hAnsi="Arial" w:cs="Arial"/>
                <w:sz w:val="16"/>
                <w:szCs w:val="16"/>
              </w:rPr>
              <w:t>Qual è la valutazione complessi</w:t>
            </w:r>
            <w:r w:rsidRPr="00644C4C">
              <w:rPr>
                <w:rFonts w:ascii="Arial" w:hAnsi="Arial" w:cs="Arial"/>
                <w:sz w:val="16"/>
                <w:szCs w:val="16"/>
              </w:rPr>
              <w:t>v</w:t>
            </w:r>
            <w:r>
              <w:rPr>
                <w:rFonts w:ascii="Arial" w:hAnsi="Arial" w:cs="Arial"/>
                <w:sz w:val="16"/>
                <w:szCs w:val="16"/>
              </w:rPr>
              <w:t xml:space="preserve">a </w:t>
            </w:r>
            <w:r w:rsidRPr="00644C4C">
              <w:rPr>
                <w:rFonts w:ascii="Arial" w:hAnsi="Arial" w:cs="Arial"/>
                <w:sz w:val="16"/>
                <w:szCs w:val="16"/>
              </w:rPr>
              <w:t>dello Studio</w:t>
            </w:r>
            <w:r w:rsidRPr="005E0A2B">
              <w:rPr>
                <w:rFonts w:ascii="Arial" w:hAnsi="Arial" w:cs="Arial"/>
                <w:sz w:val="16"/>
                <w:szCs w:val="16"/>
              </w:rPr>
              <w:t>?</w:t>
            </w: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tcPr>
          <w:p w:rsidR="001D362B" w:rsidRPr="00644C4C" w:rsidRDefault="001D362B" w:rsidP="005538CF">
            <w:pPr>
              <w:autoSpaceDE w:val="0"/>
              <w:autoSpaceDN w:val="0"/>
              <w:adjustRightInd w:val="0"/>
              <w:ind w:left="64" w:right="-20"/>
              <w:rPr>
                <w:rFonts w:ascii="Arial" w:hAnsi="Arial" w:cs="Arial"/>
                <w:sz w:val="16"/>
                <w:szCs w:val="16"/>
              </w:rPr>
            </w:pPr>
          </w:p>
        </w:tc>
      </w:tr>
      <w:tr w:rsidR="001D362B" w:rsidRPr="00644C4C" w:rsidTr="001D362B">
        <w:trPr>
          <w:gridAfter w:val="4"/>
          <w:wAfter w:w="1728" w:type="dxa"/>
          <w:trHeight w:hRule="exact" w:val="351"/>
        </w:trPr>
        <w:tc>
          <w:tcPr>
            <w:tcW w:w="7740" w:type="dxa"/>
            <w:tcBorders>
              <w:top w:val="single" w:sz="4" w:space="0" w:color="000000"/>
              <w:left w:val="single" w:sz="4" w:space="0" w:color="000000"/>
              <w:bottom w:val="single" w:sz="4" w:space="0" w:color="000000"/>
              <w:right w:val="single" w:sz="4" w:space="0" w:color="000000"/>
            </w:tcBorders>
            <w:vAlign w:val="center"/>
          </w:tcPr>
          <w:p w:rsidR="001D362B" w:rsidRPr="00644C4C" w:rsidRDefault="001D362B" w:rsidP="005538CF">
            <w:pPr>
              <w:autoSpaceDE w:val="0"/>
              <w:autoSpaceDN w:val="0"/>
              <w:adjustRightInd w:val="0"/>
              <w:ind w:left="64" w:right="-20"/>
              <w:rPr>
                <w:rFonts w:ascii="Arial" w:hAnsi="Arial" w:cs="Arial"/>
                <w:sz w:val="16"/>
                <w:szCs w:val="16"/>
              </w:rPr>
            </w:pPr>
            <w:r w:rsidRPr="005E0A2B">
              <w:rPr>
                <w:rFonts w:ascii="Arial" w:hAnsi="Arial" w:cs="Arial"/>
                <w:sz w:val="16"/>
                <w:szCs w:val="16"/>
              </w:rPr>
              <w:t xml:space="preserve">Consiglieresti ad altri colleghi di </w:t>
            </w:r>
            <w:r w:rsidRPr="00644C4C">
              <w:rPr>
                <w:rFonts w:ascii="Arial" w:hAnsi="Arial" w:cs="Arial"/>
                <w:sz w:val="16"/>
                <w:szCs w:val="16"/>
              </w:rPr>
              <w:t>v</w:t>
            </w:r>
            <w:r w:rsidRPr="005E0A2B">
              <w:rPr>
                <w:rFonts w:ascii="Arial" w:hAnsi="Arial" w:cs="Arial"/>
                <w:sz w:val="16"/>
                <w:szCs w:val="16"/>
              </w:rPr>
              <w:t>enire a la</w:t>
            </w:r>
            <w:r w:rsidRPr="00644C4C">
              <w:rPr>
                <w:rFonts w:ascii="Arial" w:hAnsi="Arial" w:cs="Arial"/>
                <w:sz w:val="16"/>
                <w:szCs w:val="16"/>
              </w:rPr>
              <w:t>v</w:t>
            </w:r>
            <w:r w:rsidRPr="005E0A2B">
              <w:rPr>
                <w:rFonts w:ascii="Arial" w:hAnsi="Arial" w:cs="Arial"/>
                <w:sz w:val="16"/>
                <w:szCs w:val="16"/>
              </w:rPr>
              <w:t>orare presso di noi?</w:t>
            </w:r>
            <w:r>
              <w:rPr>
                <w:rFonts w:ascii="Arial" w:hAnsi="Arial" w:cs="Arial"/>
                <w:sz w:val="16"/>
                <w:szCs w:val="16"/>
              </w:rPr>
              <w:t xml:space="preserve">                                                   SI    NO</w:t>
            </w:r>
          </w:p>
        </w:tc>
      </w:tr>
    </w:tbl>
    <w:p w:rsidR="00332FC0" w:rsidRDefault="00332FC0" w:rsidP="00332FC0">
      <w:pPr>
        <w:jc w:val="center"/>
      </w:pPr>
    </w:p>
    <w:p w:rsidR="00E53EBB" w:rsidRDefault="00E53EBB" w:rsidP="00332FC0">
      <w:pPr>
        <w:jc w:val="center"/>
      </w:pPr>
    </w:p>
    <w:p w:rsidR="001D362B" w:rsidRDefault="009203A8" w:rsidP="00332FC0">
      <w:r w:rsidRPr="00F578FD">
        <w:rPr>
          <w:noProof/>
        </w:rPr>
        <w:drawing>
          <wp:anchor distT="0" distB="0" distL="114300" distR="114300" simplePos="0" relativeHeight="251681280" behindDoc="0" locked="0" layoutInCell="1" allowOverlap="1" wp14:anchorId="274570C3" wp14:editId="2E03C23B">
            <wp:simplePos x="0" y="0"/>
            <wp:positionH relativeFrom="column">
              <wp:posOffset>0</wp:posOffset>
            </wp:positionH>
            <wp:positionV relativeFrom="paragraph">
              <wp:posOffset>179070</wp:posOffset>
            </wp:positionV>
            <wp:extent cx="4422322" cy="2699657"/>
            <wp:effectExtent l="0" t="0" r="16510" b="5715"/>
            <wp:wrapSquare wrapText="bothSides"/>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D362B" w:rsidRPr="001D362B" w:rsidRDefault="001D362B" w:rsidP="001D362B"/>
    <w:p w:rsidR="001D362B" w:rsidRDefault="001D362B" w:rsidP="00332FC0"/>
    <w:p w:rsidR="001D362B" w:rsidRDefault="001D362B" w:rsidP="00332FC0"/>
    <w:p w:rsidR="00205910" w:rsidRDefault="001D362B" w:rsidP="001D362B">
      <w:pPr>
        <w:tabs>
          <w:tab w:val="center" w:pos="1234"/>
        </w:tabs>
      </w:pPr>
      <w:r>
        <w:tab/>
      </w:r>
      <w:r>
        <w:br w:type="textWrapping" w:clear="all"/>
      </w:r>
    </w:p>
    <w:p w:rsidR="00205910" w:rsidRPr="00205910" w:rsidRDefault="009203A8" w:rsidP="00205910">
      <w:pPr>
        <w:rPr>
          <w:rFonts w:asciiTheme="minorHAnsi" w:hAnsiTheme="minorHAnsi" w:cstheme="minorHAnsi"/>
        </w:rPr>
      </w:pPr>
      <w:r>
        <w:rPr>
          <w:rFonts w:asciiTheme="minorHAnsi" w:hAnsiTheme="minorHAnsi" w:cstheme="minorHAnsi"/>
        </w:rPr>
        <w:t xml:space="preserve">OPINIONI, CRITICHE E </w:t>
      </w:r>
      <w:r w:rsidR="00205910" w:rsidRPr="00205910">
        <w:rPr>
          <w:rFonts w:asciiTheme="minorHAnsi" w:hAnsiTheme="minorHAnsi" w:cstheme="minorHAnsi"/>
        </w:rPr>
        <w:t>SPUNTI DI MIGLIORAMENTO</w:t>
      </w:r>
      <w:r>
        <w:rPr>
          <w:rFonts w:asciiTheme="minorHAnsi" w:hAnsiTheme="minorHAnsi" w:cstheme="minorHAnsi"/>
        </w:rPr>
        <w:t xml:space="preserve"> AL FINE DI MIGLIORARE IL SERVIZIO E L’ORGANIZZAZIONE</w:t>
      </w:r>
      <w:r w:rsidR="00205910" w:rsidRPr="00205910">
        <w:rPr>
          <w:rFonts w:asciiTheme="minorHAnsi" w:hAnsiTheme="minorHAnsi" w:cstheme="minorHAnsi"/>
        </w:rPr>
        <w:t xml:space="preserve">: </w:t>
      </w:r>
    </w:p>
    <w:tbl>
      <w:tblPr>
        <w:tblW w:w="8567" w:type="dxa"/>
        <w:tblInd w:w="75" w:type="dxa"/>
        <w:tblCellMar>
          <w:left w:w="70" w:type="dxa"/>
          <w:right w:w="70" w:type="dxa"/>
        </w:tblCellMar>
        <w:tblLook w:val="04A0" w:firstRow="1" w:lastRow="0" w:firstColumn="1" w:lastColumn="0" w:noHBand="0" w:noVBand="1"/>
      </w:tblPr>
      <w:tblGrid>
        <w:gridCol w:w="8567"/>
      </w:tblGrid>
      <w:tr w:rsidR="00205910" w:rsidTr="009203A8">
        <w:trPr>
          <w:trHeight w:val="288"/>
        </w:trPr>
        <w:tc>
          <w:tcPr>
            <w:tcW w:w="8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910" w:rsidRDefault="00BB04A4" w:rsidP="00205910">
            <w:pPr>
              <w:rPr>
                <w:rFonts w:ascii="Calibri" w:hAnsi="Calibri" w:cs="Calibri"/>
                <w:color w:val="000000"/>
                <w:sz w:val="22"/>
                <w:szCs w:val="22"/>
              </w:rPr>
            </w:pPr>
            <w:r>
              <w:rPr>
                <w:rFonts w:ascii="Calibri" w:hAnsi="Calibri" w:cs="Calibri"/>
                <w:color w:val="000000"/>
                <w:sz w:val="22"/>
                <w:szCs w:val="22"/>
              </w:rPr>
              <w:t>Migliorare la pulizia della struttura</w:t>
            </w:r>
          </w:p>
        </w:tc>
      </w:tr>
      <w:tr w:rsidR="00205910" w:rsidTr="009203A8">
        <w:trPr>
          <w:trHeight w:val="288"/>
        </w:trPr>
        <w:tc>
          <w:tcPr>
            <w:tcW w:w="8567" w:type="dxa"/>
            <w:tcBorders>
              <w:top w:val="nil"/>
              <w:left w:val="single" w:sz="4" w:space="0" w:color="auto"/>
              <w:bottom w:val="single" w:sz="4" w:space="0" w:color="auto"/>
              <w:right w:val="single" w:sz="4" w:space="0" w:color="auto"/>
            </w:tcBorders>
            <w:shd w:val="clear" w:color="auto" w:fill="auto"/>
            <w:noWrap/>
            <w:vAlign w:val="bottom"/>
          </w:tcPr>
          <w:p w:rsidR="00205910" w:rsidRDefault="009203A8" w:rsidP="009203A8">
            <w:pPr>
              <w:rPr>
                <w:rFonts w:ascii="Calibri" w:hAnsi="Calibri" w:cs="Calibri"/>
                <w:color w:val="000000"/>
                <w:sz w:val="22"/>
                <w:szCs w:val="22"/>
              </w:rPr>
            </w:pPr>
            <w:r>
              <w:rPr>
                <w:rFonts w:ascii="Calibri" w:hAnsi="Calibri" w:cs="Calibri"/>
                <w:color w:val="000000"/>
                <w:sz w:val="22"/>
                <w:szCs w:val="22"/>
              </w:rPr>
              <w:t>Migliorare la comunicazione</w:t>
            </w:r>
          </w:p>
        </w:tc>
      </w:tr>
      <w:tr w:rsidR="00BB04A4" w:rsidTr="009203A8">
        <w:trPr>
          <w:trHeight w:val="288"/>
        </w:trPr>
        <w:tc>
          <w:tcPr>
            <w:tcW w:w="8567" w:type="dxa"/>
            <w:tcBorders>
              <w:top w:val="nil"/>
              <w:left w:val="single" w:sz="4" w:space="0" w:color="auto"/>
              <w:bottom w:val="single" w:sz="4" w:space="0" w:color="auto"/>
              <w:right w:val="single" w:sz="4" w:space="0" w:color="auto"/>
            </w:tcBorders>
            <w:shd w:val="clear" w:color="auto" w:fill="auto"/>
            <w:noWrap/>
            <w:vAlign w:val="bottom"/>
          </w:tcPr>
          <w:p w:rsidR="00BB04A4" w:rsidRDefault="009203A8" w:rsidP="009203A8">
            <w:pPr>
              <w:rPr>
                <w:rFonts w:ascii="Calibri" w:hAnsi="Calibri" w:cs="Calibri"/>
                <w:color w:val="000000"/>
                <w:sz w:val="22"/>
                <w:szCs w:val="22"/>
              </w:rPr>
            </w:pPr>
            <w:r>
              <w:rPr>
                <w:rFonts w:ascii="Calibri" w:hAnsi="Calibri" w:cs="Calibri"/>
                <w:color w:val="000000"/>
                <w:sz w:val="22"/>
                <w:szCs w:val="22"/>
              </w:rPr>
              <w:t>Migliorare la manutenzione</w:t>
            </w:r>
          </w:p>
        </w:tc>
      </w:tr>
      <w:tr w:rsidR="00BB04A4" w:rsidTr="009203A8">
        <w:trPr>
          <w:trHeight w:val="288"/>
        </w:trPr>
        <w:tc>
          <w:tcPr>
            <w:tcW w:w="8567" w:type="dxa"/>
            <w:tcBorders>
              <w:top w:val="nil"/>
              <w:left w:val="single" w:sz="4" w:space="0" w:color="auto"/>
              <w:bottom w:val="single" w:sz="4" w:space="0" w:color="auto"/>
              <w:right w:val="single" w:sz="4" w:space="0" w:color="auto"/>
            </w:tcBorders>
            <w:shd w:val="clear" w:color="auto" w:fill="auto"/>
            <w:noWrap/>
            <w:vAlign w:val="bottom"/>
          </w:tcPr>
          <w:p w:rsidR="00BB04A4" w:rsidRDefault="009203A8" w:rsidP="00BB04A4">
            <w:pPr>
              <w:rPr>
                <w:rFonts w:ascii="Calibri" w:hAnsi="Calibri" w:cs="Calibri"/>
                <w:color w:val="000000"/>
                <w:sz w:val="22"/>
                <w:szCs w:val="22"/>
              </w:rPr>
            </w:pPr>
            <w:r>
              <w:rPr>
                <w:rFonts w:ascii="Calibri" w:hAnsi="Calibri" w:cs="Calibri"/>
                <w:color w:val="000000"/>
                <w:sz w:val="22"/>
                <w:szCs w:val="22"/>
              </w:rPr>
              <w:t>Possibilità di lavorare oltre i turni</w:t>
            </w:r>
          </w:p>
        </w:tc>
      </w:tr>
      <w:tr w:rsidR="00BB04A4" w:rsidTr="009203A8">
        <w:trPr>
          <w:trHeight w:val="288"/>
        </w:trPr>
        <w:tc>
          <w:tcPr>
            <w:tcW w:w="8567" w:type="dxa"/>
            <w:tcBorders>
              <w:top w:val="nil"/>
              <w:left w:val="single" w:sz="4" w:space="0" w:color="auto"/>
              <w:bottom w:val="single" w:sz="4" w:space="0" w:color="auto"/>
              <w:right w:val="single" w:sz="4" w:space="0" w:color="auto"/>
            </w:tcBorders>
            <w:shd w:val="clear" w:color="auto" w:fill="auto"/>
            <w:noWrap/>
            <w:vAlign w:val="bottom"/>
          </w:tcPr>
          <w:p w:rsidR="00BB04A4" w:rsidRDefault="009203A8" w:rsidP="00BB04A4">
            <w:pPr>
              <w:rPr>
                <w:rFonts w:ascii="Calibri" w:hAnsi="Calibri" w:cs="Calibri"/>
                <w:color w:val="000000"/>
                <w:sz w:val="22"/>
                <w:szCs w:val="22"/>
              </w:rPr>
            </w:pPr>
            <w:r>
              <w:rPr>
                <w:rFonts w:ascii="Calibri" w:hAnsi="Calibri" w:cs="Calibri"/>
                <w:color w:val="000000"/>
                <w:sz w:val="22"/>
                <w:szCs w:val="22"/>
              </w:rPr>
              <w:t>Risolvere il problema del turnover</w:t>
            </w:r>
          </w:p>
        </w:tc>
      </w:tr>
    </w:tbl>
    <w:p w:rsidR="00205910" w:rsidRDefault="00205910" w:rsidP="00205910"/>
    <w:p w:rsidR="00205910" w:rsidRDefault="00205910" w:rsidP="00332FC0"/>
    <w:p w:rsidR="00332FC0" w:rsidRDefault="00332FC0" w:rsidP="00332FC0"/>
    <w:p w:rsidR="00205910" w:rsidRDefault="00205910" w:rsidP="00205910"/>
    <w:p w:rsidR="00076C6D" w:rsidRDefault="009203A8" w:rsidP="00205910">
      <w:r w:rsidRPr="00CD602E">
        <w:rPr>
          <w:noProof/>
        </w:rPr>
        <w:drawing>
          <wp:inline distT="0" distB="0" distL="0" distR="0" wp14:anchorId="6D844ECB" wp14:editId="07CFB8E3">
            <wp:extent cx="5786664" cy="2322285"/>
            <wp:effectExtent l="0" t="0" r="5080" b="1905"/>
            <wp:docPr id="9"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04A4" w:rsidRDefault="00BB04A4" w:rsidP="00205910"/>
    <w:p w:rsidR="009203A8" w:rsidRDefault="009203A8" w:rsidP="009203A8">
      <w:pPr>
        <w:rPr>
          <w:rFonts w:asciiTheme="minorHAnsi" w:hAnsiTheme="minorHAnsi" w:cstheme="minorHAnsi"/>
        </w:rPr>
      </w:pPr>
      <w:r>
        <w:rPr>
          <w:rFonts w:asciiTheme="minorHAnsi" w:hAnsiTheme="minorHAnsi" w:cstheme="minorHAnsi"/>
        </w:rPr>
        <w:t xml:space="preserve">OPINIONI, CRITICHE E </w:t>
      </w:r>
      <w:r w:rsidRPr="00205910">
        <w:rPr>
          <w:rFonts w:asciiTheme="minorHAnsi" w:hAnsiTheme="minorHAnsi" w:cstheme="minorHAnsi"/>
        </w:rPr>
        <w:t>SPUNTI DI MIGLIORAMENTO</w:t>
      </w:r>
      <w:r>
        <w:rPr>
          <w:rFonts w:asciiTheme="minorHAnsi" w:hAnsiTheme="minorHAnsi" w:cstheme="minorHAnsi"/>
        </w:rPr>
        <w:t xml:space="preserve"> AL FINE DI MIGLIORARE IL SERVIZIO E L’ORGANIZZAZIONE</w:t>
      </w:r>
      <w:r w:rsidRPr="00205910">
        <w:rPr>
          <w:rFonts w:asciiTheme="minorHAnsi" w:hAnsiTheme="minorHAnsi" w:cstheme="minorHAnsi"/>
        </w:rPr>
        <w:t xml:space="preserve">: </w:t>
      </w:r>
    </w:p>
    <w:p w:rsidR="009203A8" w:rsidRPr="00205910" w:rsidRDefault="009203A8" w:rsidP="009203A8">
      <w:pPr>
        <w:rPr>
          <w:rFonts w:asciiTheme="minorHAnsi" w:hAnsiTheme="minorHAnsi" w:cstheme="minorHAnsi"/>
        </w:rPr>
      </w:pPr>
    </w:p>
    <w:tbl>
      <w:tblPr>
        <w:tblW w:w="8709" w:type="dxa"/>
        <w:tblInd w:w="75" w:type="dxa"/>
        <w:tblCellMar>
          <w:left w:w="70" w:type="dxa"/>
          <w:right w:w="70" w:type="dxa"/>
        </w:tblCellMar>
        <w:tblLook w:val="04A0" w:firstRow="1" w:lastRow="0" w:firstColumn="1" w:lastColumn="0" w:noHBand="0" w:noVBand="1"/>
      </w:tblPr>
      <w:tblGrid>
        <w:gridCol w:w="8709"/>
      </w:tblGrid>
      <w:tr w:rsidR="009203A8" w:rsidTr="009203A8">
        <w:trPr>
          <w:trHeight w:val="288"/>
        </w:trPr>
        <w:tc>
          <w:tcPr>
            <w:tcW w:w="8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3A8" w:rsidRDefault="009203A8" w:rsidP="009203A8">
            <w:pPr>
              <w:rPr>
                <w:rFonts w:ascii="Calibri" w:hAnsi="Calibri" w:cs="Calibri"/>
                <w:color w:val="000000"/>
                <w:sz w:val="22"/>
                <w:szCs w:val="22"/>
              </w:rPr>
            </w:pPr>
            <w:r>
              <w:rPr>
                <w:rFonts w:ascii="Calibri" w:hAnsi="Calibri" w:cs="Calibri"/>
                <w:color w:val="000000"/>
                <w:sz w:val="22"/>
                <w:szCs w:val="22"/>
              </w:rPr>
              <w:t xml:space="preserve">Migliorare pulizie </w:t>
            </w:r>
          </w:p>
        </w:tc>
      </w:tr>
      <w:tr w:rsidR="009203A8" w:rsidTr="009203A8">
        <w:trPr>
          <w:trHeight w:val="288"/>
        </w:trPr>
        <w:tc>
          <w:tcPr>
            <w:tcW w:w="8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3A8" w:rsidRDefault="009203A8" w:rsidP="009203A8">
            <w:pPr>
              <w:rPr>
                <w:rFonts w:ascii="Calibri" w:hAnsi="Calibri" w:cs="Calibri"/>
                <w:color w:val="000000"/>
                <w:sz w:val="22"/>
                <w:szCs w:val="22"/>
              </w:rPr>
            </w:pPr>
            <w:r>
              <w:rPr>
                <w:rFonts w:ascii="Calibri" w:hAnsi="Calibri" w:cs="Calibri"/>
                <w:color w:val="000000"/>
                <w:sz w:val="22"/>
                <w:szCs w:val="22"/>
              </w:rPr>
              <w:t>Migliorare comunicazione con i pazienti</w:t>
            </w:r>
          </w:p>
        </w:tc>
      </w:tr>
      <w:tr w:rsidR="009203A8" w:rsidTr="009203A8">
        <w:trPr>
          <w:trHeight w:val="288"/>
        </w:trPr>
        <w:tc>
          <w:tcPr>
            <w:tcW w:w="8709" w:type="dxa"/>
            <w:tcBorders>
              <w:top w:val="nil"/>
              <w:left w:val="single" w:sz="4" w:space="0" w:color="auto"/>
              <w:bottom w:val="single" w:sz="4" w:space="0" w:color="auto"/>
              <w:right w:val="single" w:sz="4" w:space="0" w:color="auto"/>
            </w:tcBorders>
            <w:shd w:val="clear" w:color="auto" w:fill="auto"/>
            <w:noWrap/>
            <w:vAlign w:val="bottom"/>
          </w:tcPr>
          <w:p w:rsidR="009203A8" w:rsidRDefault="009203A8" w:rsidP="009203A8">
            <w:pPr>
              <w:rPr>
                <w:rFonts w:ascii="Calibri" w:hAnsi="Calibri" w:cs="Calibri"/>
                <w:color w:val="000000"/>
                <w:sz w:val="22"/>
                <w:szCs w:val="22"/>
              </w:rPr>
            </w:pPr>
            <w:r>
              <w:rPr>
                <w:rFonts w:ascii="Calibri" w:hAnsi="Calibri" w:cs="Calibri"/>
                <w:color w:val="000000"/>
                <w:sz w:val="22"/>
                <w:szCs w:val="22"/>
              </w:rPr>
              <w:t>Migliorare la comunicazione tra colleghi, non ci sono annotazioni ma si evince dai risultati</w:t>
            </w:r>
          </w:p>
        </w:tc>
      </w:tr>
    </w:tbl>
    <w:p w:rsidR="00BD1A6F" w:rsidRDefault="00BD1A6F">
      <w:r>
        <w:br w:type="page"/>
      </w:r>
    </w:p>
    <w:p w:rsidR="00BB04A4" w:rsidRPr="00205910" w:rsidRDefault="00BB04A4" w:rsidP="00205910"/>
    <w:p w:rsidR="006D5126" w:rsidRPr="0020417A" w:rsidRDefault="006D5126" w:rsidP="0067092B">
      <w:pPr>
        <w:pStyle w:val="Titolo2"/>
        <w:numPr>
          <w:ilvl w:val="1"/>
          <w:numId w:val="3"/>
        </w:numPr>
        <w:spacing w:line="360" w:lineRule="auto"/>
        <w:ind w:left="709" w:hanging="709"/>
        <w:rPr>
          <w:rFonts w:asciiTheme="minorHAnsi" w:hAnsiTheme="minorHAnsi"/>
          <w:sz w:val="20"/>
          <w:szCs w:val="20"/>
        </w:rPr>
      </w:pPr>
      <w:bookmarkStart w:id="16" w:name="_Toc491269733"/>
      <w:r w:rsidRPr="0020417A">
        <w:rPr>
          <w:rFonts w:asciiTheme="minorHAnsi" w:hAnsiTheme="minorHAnsi"/>
          <w:sz w:val="20"/>
          <w:szCs w:val="20"/>
        </w:rPr>
        <w:t xml:space="preserve">Customer </w:t>
      </w:r>
      <w:proofErr w:type="spellStart"/>
      <w:r w:rsidRPr="0020417A">
        <w:rPr>
          <w:rFonts w:asciiTheme="minorHAnsi" w:hAnsiTheme="minorHAnsi"/>
          <w:sz w:val="20"/>
          <w:szCs w:val="20"/>
        </w:rPr>
        <w:t>satisfaction</w:t>
      </w:r>
      <w:bookmarkEnd w:id="16"/>
      <w:proofErr w:type="spellEnd"/>
    </w:p>
    <w:p w:rsidR="00315323" w:rsidRDefault="00315323" w:rsidP="00990DA5">
      <w:pPr>
        <w:spacing w:line="360" w:lineRule="auto"/>
      </w:pPr>
    </w:p>
    <w:p w:rsidR="00CD6C35" w:rsidRDefault="00CD6C35" w:rsidP="0067092B">
      <w:pPr>
        <w:pStyle w:val="Paragrafoelenco"/>
        <w:numPr>
          <w:ilvl w:val="0"/>
          <w:numId w:val="5"/>
        </w:numPr>
        <w:spacing w:line="360" w:lineRule="auto"/>
        <w:jc w:val="both"/>
        <w:rPr>
          <w:rFonts w:asciiTheme="minorHAnsi" w:hAnsiTheme="minorHAnsi"/>
          <w:iCs/>
          <w:sz w:val="20"/>
        </w:rPr>
      </w:pPr>
      <w:r>
        <w:rPr>
          <w:rFonts w:asciiTheme="minorHAnsi" w:hAnsiTheme="minorHAnsi"/>
          <w:iCs/>
          <w:sz w:val="20"/>
        </w:rPr>
        <w:t>Descrizione della tipologia di questionario e del suo contenuto</w:t>
      </w:r>
      <w:r w:rsidRPr="00227E76">
        <w:rPr>
          <w:rFonts w:asciiTheme="minorHAnsi" w:hAnsiTheme="minorHAnsi"/>
          <w:iCs/>
          <w:sz w:val="20"/>
        </w:rPr>
        <w:t>;</w:t>
      </w:r>
    </w:p>
    <w:p w:rsidR="00CD6C35" w:rsidRPr="00227E76" w:rsidRDefault="00CD6C35" w:rsidP="0067092B">
      <w:pPr>
        <w:pStyle w:val="Paragrafoelenco"/>
        <w:numPr>
          <w:ilvl w:val="0"/>
          <w:numId w:val="5"/>
        </w:numPr>
        <w:spacing w:line="360" w:lineRule="auto"/>
        <w:jc w:val="both"/>
        <w:rPr>
          <w:rFonts w:asciiTheme="minorHAnsi" w:hAnsiTheme="minorHAnsi"/>
          <w:iCs/>
          <w:sz w:val="20"/>
        </w:rPr>
      </w:pPr>
      <w:r w:rsidRPr="00227E76">
        <w:rPr>
          <w:rFonts w:asciiTheme="minorHAnsi" w:hAnsiTheme="minorHAnsi"/>
          <w:iCs/>
          <w:sz w:val="20"/>
        </w:rPr>
        <w:t>Definizione dell’obiettivo stabilito da raggiungere in termini di punteggio</w:t>
      </w:r>
      <w:r>
        <w:rPr>
          <w:rFonts w:asciiTheme="minorHAnsi" w:hAnsiTheme="minorHAnsi"/>
          <w:iCs/>
          <w:sz w:val="20"/>
        </w:rPr>
        <w:t>;</w:t>
      </w:r>
    </w:p>
    <w:p w:rsidR="00CD6C35" w:rsidRPr="00A0135A" w:rsidRDefault="00CD6C35" w:rsidP="0067092B">
      <w:pPr>
        <w:pStyle w:val="Paragrafoelenco"/>
        <w:numPr>
          <w:ilvl w:val="0"/>
          <w:numId w:val="5"/>
        </w:numPr>
        <w:spacing w:line="360" w:lineRule="auto"/>
        <w:jc w:val="both"/>
        <w:rPr>
          <w:rFonts w:asciiTheme="minorHAnsi" w:hAnsiTheme="minorHAnsi"/>
          <w:iCs/>
          <w:sz w:val="20"/>
        </w:rPr>
      </w:pPr>
      <w:r w:rsidRPr="00227E76">
        <w:rPr>
          <w:rFonts w:asciiTheme="minorHAnsi" w:hAnsiTheme="minorHAnsi"/>
          <w:iCs/>
          <w:sz w:val="20"/>
        </w:rPr>
        <w:t>Analisi dei risultati dei questionari somministrati</w:t>
      </w:r>
      <w:r>
        <w:rPr>
          <w:rFonts w:asciiTheme="minorHAnsi" w:hAnsiTheme="minorHAnsi"/>
          <w:iCs/>
          <w:sz w:val="20"/>
        </w:rPr>
        <w:t xml:space="preserve"> (valutazione positiva o negativa da parte degli utenti);</w:t>
      </w:r>
    </w:p>
    <w:p w:rsidR="00CD6C35" w:rsidRPr="00673CFF" w:rsidRDefault="00CD6C35" w:rsidP="0067092B">
      <w:pPr>
        <w:pStyle w:val="Paragrafoelenco"/>
        <w:numPr>
          <w:ilvl w:val="0"/>
          <w:numId w:val="5"/>
        </w:numPr>
        <w:spacing w:line="360" w:lineRule="auto"/>
        <w:jc w:val="both"/>
        <w:rPr>
          <w:rFonts w:asciiTheme="minorHAnsi" w:hAnsiTheme="minorHAnsi"/>
          <w:b/>
          <w:iCs/>
          <w:sz w:val="20"/>
        </w:rPr>
      </w:pPr>
      <w:r>
        <w:rPr>
          <w:rFonts w:asciiTheme="minorHAnsi" w:hAnsiTheme="minorHAnsi"/>
          <w:iCs/>
          <w:sz w:val="20"/>
        </w:rPr>
        <w:t>Analisi dei suggerimenti forniti dai pazienti per eventuali possibilità di miglioramento</w:t>
      </w:r>
      <w:r w:rsidR="00673CFF">
        <w:rPr>
          <w:rFonts w:asciiTheme="minorHAnsi" w:hAnsiTheme="minorHAnsi"/>
          <w:iCs/>
          <w:sz w:val="20"/>
        </w:rPr>
        <w:t xml:space="preserve">, </w:t>
      </w:r>
      <w:r w:rsidR="00673CFF" w:rsidRPr="00673CFF">
        <w:rPr>
          <w:rFonts w:asciiTheme="minorHAnsi" w:hAnsiTheme="minorHAnsi"/>
          <w:b/>
          <w:iCs/>
          <w:sz w:val="20"/>
        </w:rPr>
        <w:t>comprese le recensioni on line</w:t>
      </w:r>
      <w:r w:rsidRPr="00673CFF">
        <w:rPr>
          <w:rFonts w:asciiTheme="minorHAnsi" w:hAnsiTheme="minorHAnsi"/>
          <w:b/>
          <w:iCs/>
          <w:sz w:val="20"/>
        </w:rPr>
        <w:t>.</w:t>
      </w:r>
    </w:p>
    <w:p w:rsidR="00CD6C35" w:rsidRDefault="00CD6C35" w:rsidP="00CD6C35">
      <w:pPr>
        <w:jc w:val="center"/>
        <w:rPr>
          <w:rFonts w:asciiTheme="minorHAnsi" w:hAnsiTheme="minorHAnsi"/>
          <w:b/>
          <w:iCs/>
          <w:sz w:val="20"/>
        </w:rPr>
      </w:pPr>
    </w:p>
    <w:p w:rsidR="00BD1A6F" w:rsidRDefault="00BD1A6F" w:rsidP="00CD6C35">
      <w:pPr>
        <w:jc w:val="center"/>
        <w:rPr>
          <w:rFonts w:asciiTheme="minorHAnsi" w:hAnsiTheme="minorHAnsi"/>
          <w:b/>
          <w:iCs/>
          <w:sz w:val="20"/>
        </w:rPr>
      </w:pPr>
    </w:p>
    <w:p w:rsidR="00CD6C35" w:rsidRDefault="00CD6C35" w:rsidP="00CD6C35">
      <w:pPr>
        <w:jc w:val="center"/>
        <w:rPr>
          <w:rFonts w:asciiTheme="minorHAnsi" w:hAnsiTheme="minorHAnsi"/>
          <w:b/>
          <w:iCs/>
          <w:sz w:val="20"/>
        </w:rPr>
      </w:pPr>
      <w:r>
        <w:rPr>
          <w:rFonts w:asciiTheme="minorHAnsi" w:hAnsiTheme="minorHAnsi"/>
          <w:b/>
          <w:iCs/>
          <w:sz w:val="20"/>
        </w:rPr>
        <w:t xml:space="preserve">GRADIMENTO DEL SERVIZIO DI </w:t>
      </w:r>
      <w:r w:rsidRPr="009415BF">
        <w:rPr>
          <w:rFonts w:asciiTheme="minorHAnsi" w:hAnsiTheme="minorHAnsi"/>
          <w:b/>
          <w:iCs/>
          <w:sz w:val="20"/>
        </w:rPr>
        <w:t>FISIOTERAPIA E RIABILITAZIONE</w:t>
      </w:r>
    </w:p>
    <w:p w:rsidR="00CD6C35" w:rsidRDefault="00CD6C35" w:rsidP="00CD6C35">
      <w:pPr>
        <w:jc w:val="center"/>
        <w:rPr>
          <w:rFonts w:asciiTheme="minorHAnsi" w:hAnsiTheme="minorHAnsi"/>
          <w:b/>
          <w:iCs/>
          <w:sz w:val="20"/>
        </w:rPr>
      </w:pPr>
    </w:p>
    <w:p w:rsidR="00CD6C35" w:rsidRDefault="00CD6C35" w:rsidP="00CD6C35">
      <w:pPr>
        <w:jc w:val="center"/>
        <w:rPr>
          <w:rFonts w:asciiTheme="minorHAnsi" w:hAnsiTheme="minorHAnsi"/>
          <w:b/>
          <w:iCs/>
          <w:sz w:val="20"/>
        </w:rPr>
      </w:pPr>
    </w:p>
    <w:tbl>
      <w:tblPr>
        <w:tblStyle w:val="Grigliatabella"/>
        <w:tblW w:w="0" w:type="auto"/>
        <w:jc w:val="center"/>
        <w:tblLook w:val="04A0" w:firstRow="1" w:lastRow="0" w:firstColumn="1" w:lastColumn="0" w:noHBand="0" w:noVBand="1"/>
      </w:tblPr>
      <w:tblGrid>
        <w:gridCol w:w="1153"/>
        <w:gridCol w:w="6326"/>
      </w:tblGrid>
      <w:tr w:rsidR="00CD6C35" w:rsidRPr="00227E76" w:rsidTr="00076C6D">
        <w:trPr>
          <w:trHeight w:val="707"/>
          <w:jc w:val="center"/>
        </w:trPr>
        <w:tc>
          <w:tcPr>
            <w:tcW w:w="1153" w:type="dxa"/>
            <w:shd w:val="clear" w:color="auto" w:fill="95B3D7" w:themeFill="accent1" w:themeFillTint="99"/>
            <w:vAlign w:val="center"/>
          </w:tcPr>
          <w:p w:rsidR="00CD6C35" w:rsidRPr="00227E76" w:rsidRDefault="00CD6C35" w:rsidP="00076C6D">
            <w:pPr>
              <w:jc w:val="center"/>
              <w:rPr>
                <w:rFonts w:asciiTheme="minorHAnsi" w:hAnsiTheme="minorHAnsi"/>
                <w:b/>
                <w:sz w:val="20"/>
              </w:rPr>
            </w:pPr>
            <w:r w:rsidRPr="00227E76">
              <w:rPr>
                <w:rFonts w:asciiTheme="minorHAnsi" w:hAnsiTheme="minorHAnsi"/>
                <w:b/>
                <w:sz w:val="20"/>
              </w:rPr>
              <w:t>NUMERO DOMANDA</w:t>
            </w:r>
          </w:p>
        </w:tc>
        <w:tc>
          <w:tcPr>
            <w:tcW w:w="6326" w:type="dxa"/>
            <w:shd w:val="clear" w:color="auto" w:fill="95B3D7" w:themeFill="accent1" w:themeFillTint="99"/>
            <w:vAlign w:val="center"/>
          </w:tcPr>
          <w:p w:rsidR="00CD6C35" w:rsidRPr="00227E76" w:rsidRDefault="00CD6C35" w:rsidP="00076C6D">
            <w:pPr>
              <w:jc w:val="center"/>
              <w:rPr>
                <w:rFonts w:asciiTheme="minorHAnsi" w:hAnsiTheme="minorHAnsi"/>
                <w:b/>
                <w:sz w:val="20"/>
              </w:rPr>
            </w:pPr>
            <w:r w:rsidRPr="00227E76">
              <w:rPr>
                <w:rFonts w:asciiTheme="minorHAnsi" w:hAnsiTheme="minorHAnsi"/>
                <w:b/>
                <w:sz w:val="20"/>
              </w:rPr>
              <w:t>DOMANDA</w:t>
            </w:r>
          </w:p>
        </w:tc>
      </w:tr>
      <w:tr w:rsidR="00CD6C35" w:rsidRPr="00227E76" w:rsidTr="00076C6D">
        <w:trPr>
          <w:jc w:val="center"/>
        </w:trPr>
        <w:tc>
          <w:tcPr>
            <w:tcW w:w="1153" w:type="dxa"/>
            <w:shd w:val="clear" w:color="auto" w:fill="BFBFBF" w:themeFill="background1" w:themeFillShade="BF"/>
            <w:vAlign w:val="center"/>
          </w:tcPr>
          <w:p w:rsidR="00CD6C35" w:rsidRPr="00227E76" w:rsidRDefault="00CD6C35" w:rsidP="00076C6D">
            <w:pPr>
              <w:jc w:val="center"/>
              <w:rPr>
                <w:rFonts w:asciiTheme="minorHAnsi" w:hAnsiTheme="minorHAnsi"/>
                <w:b/>
                <w:sz w:val="20"/>
              </w:rPr>
            </w:pPr>
          </w:p>
        </w:tc>
        <w:tc>
          <w:tcPr>
            <w:tcW w:w="6326" w:type="dxa"/>
            <w:shd w:val="clear" w:color="auto" w:fill="BFBFBF" w:themeFill="background1" w:themeFillShade="BF"/>
            <w:vAlign w:val="center"/>
          </w:tcPr>
          <w:p w:rsidR="00CD6C35" w:rsidRPr="003B017A" w:rsidRDefault="00CD6C35" w:rsidP="00076C6D">
            <w:pPr>
              <w:rPr>
                <w:rFonts w:asciiTheme="minorHAnsi" w:hAnsiTheme="minorHAnsi"/>
                <w:b/>
                <w:sz w:val="18"/>
              </w:rPr>
            </w:pPr>
            <w:r w:rsidRPr="003B017A">
              <w:rPr>
                <w:rFonts w:asciiTheme="minorHAnsi" w:hAnsiTheme="minorHAnsi"/>
                <w:b/>
                <w:sz w:val="18"/>
              </w:rPr>
              <w:t>La struttura</w:t>
            </w:r>
          </w:p>
        </w:tc>
      </w:tr>
      <w:tr w:rsidR="00CD6C35" w:rsidRPr="00227E76" w:rsidTr="00076C6D">
        <w:trPr>
          <w:jc w:val="center"/>
        </w:trPr>
        <w:tc>
          <w:tcPr>
            <w:tcW w:w="1153" w:type="dxa"/>
            <w:vAlign w:val="center"/>
          </w:tcPr>
          <w:p w:rsidR="00CD6C35" w:rsidRPr="00227E76" w:rsidRDefault="00CD6C35" w:rsidP="00076C6D">
            <w:pPr>
              <w:jc w:val="center"/>
              <w:rPr>
                <w:rFonts w:asciiTheme="minorHAnsi" w:hAnsiTheme="minorHAnsi"/>
                <w:b/>
                <w:sz w:val="20"/>
              </w:rPr>
            </w:pPr>
            <w:r>
              <w:rPr>
                <w:rFonts w:asciiTheme="minorHAnsi" w:hAnsiTheme="minorHAnsi"/>
                <w:b/>
                <w:sz w:val="20"/>
              </w:rPr>
              <w:t>1</w:t>
            </w:r>
          </w:p>
        </w:tc>
        <w:tc>
          <w:tcPr>
            <w:tcW w:w="6326" w:type="dxa"/>
            <w:vAlign w:val="center"/>
          </w:tcPr>
          <w:p w:rsidR="00CD6C35" w:rsidRPr="00FE6EB6" w:rsidRDefault="00CD6C35" w:rsidP="00076C6D">
            <w:pPr>
              <w:rPr>
                <w:rFonts w:asciiTheme="minorHAnsi" w:hAnsiTheme="minorHAnsi"/>
                <w:sz w:val="18"/>
              </w:rPr>
            </w:pPr>
            <w:r>
              <w:rPr>
                <w:rFonts w:asciiTheme="minorHAnsi" w:hAnsiTheme="minorHAnsi"/>
                <w:sz w:val="18"/>
              </w:rPr>
              <w:t>Come valuta il comfort della struttura?</w:t>
            </w:r>
          </w:p>
        </w:tc>
      </w:tr>
      <w:tr w:rsidR="00CD6C35" w:rsidRPr="00227E76" w:rsidTr="00076C6D">
        <w:trPr>
          <w:jc w:val="center"/>
        </w:trPr>
        <w:tc>
          <w:tcPr>
            <w:tcW w:w="1153" w:type="dxa"/>
            <w:vAlign w:val="center"/>
          </w:tcPr>
          <w:p w:rsidR="00CD6C35" w:rsidRPr="00227E76" w:rsidRDefault="00CD6C35" w:rsidP="00076C6D">
            <w:pPr>
              <w:jc w:val="center"/>
              <w:rPr>
                <w:rFonts w:asciiTheme="minorHAnsi" w:hAnsiTheme="minorHAnsi"/>
                <w:b/>
                <w:sz w:val="20"/>
              </w:rPr>
            </w:pPr>
            <w:r>
              <w:rPr>
                <w:rFonts w:asciiTheme="minorHAnsi" w:hAnsiTheme="minorHAnsi"/>
                <w:b/>
                <w:sz w:val="20"/>
              </w:rPr>
              <w:t>2</w:t>
            </w:r>
          </w:p>
        </w:tc>
        <w:tc>
          <w:tcPr>
            <w:tcW w:w="6326" w:type="dxa"/>
            <w:vAlign w:val="center"/>
          </w:tcPr>
          <w:p w:rsidR="00CD6C35" w:rsidRPr="00FE6EB6" w:rsidRDefault="00CD6C35" w:rsidP="00076C6D">
            <w:pPr>
              <w:rPr>
                <w:rFonts w:asciiTheme="minorHAnsi" w:hAnsiTheme="minorHAnsi"/>
                <w:sz w:val="18"/>
              </w:rPr>
            </w:pPr>
            <w:r>
              <w:rPr>
                <w:rFonts w:asciiTheme="minorHAnsi" w:hAnsiTheme="minorHAnsi"/>
                <w:sz w:val="18"/>
              </w:rPr>
              <w:t>Come valuta la pulizia della struttura?</w:t>
            </w:r>
          </w:p>
        </w:tc>
      </w:tr>
      <w:tr w:rsidR="00CD6C35" w:rsidRPr="00227E76" w:rsidTr="00076C6D">
        <w:trPr>
          <w:jc w:val="center"/>
        </w:trPr>
        <w:tc>
          <w:tcPr>
            <w:tcW w:w="1153" w:type="dxa"/>
            <w:shd w:val="clear" w:color="auto" w:fill="BFBFBF" w:themeFill="background1" w:themeFillShade="BF"/>
            <w:vAlign w:val="center"/>
          </w:tcPr>
          <w:p w:rsidR="00CD6C35" w:rsidRPr="00227E76" w:rsidRDefault="00CD6C35" w:rsidP="00076C6D">
            <w:pPr>
              <w:jc w:val="center"/>
              <w:rPr>
                <w:rFonts w:asciiTheme="minorHAnsi" w:hAnsiTheme="minorHAnsi"/>
                <w:b/>
                <w:sz w:val="20"/>
              </w:rPr>
            </w:pPr>
          </w:p>
        </w:tc>
        <w:tc>
          <w:tcPr>
            <w:tcW w:w="6326" w:type="dxa"/>
            <w:shd w:val="clear" w:color="auto" w:fill="BFBFBF" w:themeFill="background1" w:themeFillShade="BF"/>
            <w:vAlign w:val="center"/>
          </w:tcPr>
          <w:p w:rsidR="00CD6C35" w:rsidRPr="003B017A" w:rsidRDefault="00CD6C35" w:rsidP="00076C6D">
            <w:pPr>
              <w:rPr>
                <w:rFonts w:asciiTheme="minorHAnsi" w:hAnsiTheme="minorHAnsi"/>
                <w:b/>
                <w:sz w:val="18"/>
              </w:rPr>
            </w:pPr>
            <w:r w:rsidRPr="003B017A">
              <w:rPr>
                <w:rFonts w:asciiTheme="minorHAnsi" w:hAnsiTheme="minorHAnsi"/>
                <w:b/>
                <w:sz w:val="18"/>
              </w:rPr>
              <w:t>Il servizio di prenotazione e segreteria</w:t>
            </w:r>
          </w:p>
        </w:tc>
      </w:tr>
      <w:tr w:rsidR="00CD6C35" w:rsidRPr="00227E76" w:rsidTr="00076C6D">
        <w:trPr>
          <w:jc w:val="center"/>
        </w:trPr>
        <w:tc>
          <w:tcPr>
            <w:tcW w:w="1153" w:type="dxa"/>
            <w:vAlign w:val="center"/>
          </w:tcPr>
          <w:p w:rsidR="00CD6C35" w:rsidRPr="00227E76" w:rsidRDefault="00CD6C35" w:rsidP="00076C6D">
            <w:pPr>
              <w:jc w:val="center"/>
              <w:rPr>
                <w:rFonts w:asciiTheme="minorHAnsi" w:hAnsiTheme="minorHAnsi"/>
                <w:b/>
                <w:sz w:val="20"/>
              </w:rPr>
            </w:pPr>
            <w:r>
              <w:rPr>
                <w:rFonts w:asciiTheme="minorHAnsi" w:hAnsiTheme="minorHAnsi"/>
                <w:b/>
                <w:sz w:val="20"/>
              </w:rPr>
              <w:t>3</w:t>
            </w:r>
          </w:p>
        </w:tc>
        <w:tc>
          <w:tcPr>
            <w:tcW w:w="6326" w:type="dxa"/>
            <w:vAlign w:val="center"/>
          </w:tcPr>
          <w:p w:rsidR="00CD6C35" w:rsidRPr="00FE6EB6" w:rsidRDefault="00CD6C35" w:rsidP="00076C6D">
            <w:pPr>
              <w:rPr>
                <w:rFonts w:asciiTheme="minorHAnsi" w:hAnsiTheme="minorHAnsi"/>
                <w:sz w:val="18"/>
              </w:rPr>
            </w:pPr>
            <w:r>
              <w:rPr>
                <w:rFonts w:asciiTheme="minorHAnsi" w:hAnsiTheme="minorHAnsi"/>
                <w:sz w:val="18"/>
              </w:rPr>
              <w:t>Cortesia del personale</w:t>
            </w:r>
          </w:p>
        </w:tc>
      </w:tr>
      <w:tr w:rsidR="00CD6C35" w:rsidRPr="00227E76" w:rsidTr="00076C6D">
        <w:trPr>
          <w:jc w:val="center"/>
        </w:trPr>
        <w:tc>
          <w:tcPr>
            <w:tcW w:w="1153" w:type="dxa"/>
            <w:vAlign w:val="center"/>
          </w:tcPr>
          <w:p w:rsidR="00CD6C35" w:rsidRPr="00227E76" w:rsidRDefault="00635773" w:rsidP="00076C6D">
            <w:pPr>
              <w:jc w:val="center"/>
              <w:rPr>
                <w:rFonts w:asciiTheme="minorHAnsi" w:hAnsiTheme="minorHAnsi"/>
                <w:b/>
                <w:sz w:val="20"/>
              </w:rPr>
            </w:pPr>
            <w:r>
              <w:rPr>
                <w:rFonts w:asciiTheme="minorHAnsi" w:hAnsiTheme="minorHAnsi"/>
                <w:b/>
                <w:sz w:val="20"/>
              </w:rPr>
              <w:t>-</w:t>
            </w:r>
            <w:r w:rsidR="00CD6C35">
              <w:rPr>
                <w:rFonts w:asciiTheme="minorHAnsi" w:hAnsiTheme="minorHAnsi"/>
                <w:b/>
                <w:sz w:val="20"/>
              </w:rPr>
              <w:t>4</w:t>
            </w:r>
          </w:p>
        </w:tc>
        <w:tc>
          <w:tcPr>
            <w:tcW w:w="6326" w:type="dxa"/>
            <w:vAlign w:val="center"/>
          </w:tcPr>
          <w:p w:rsidR="00CD6C35" w:rsidRPr="00FE6EB6" w:rsidRDefault="00CD6C35" w:rsidP="00076C6D">
            <w:pPr>
              <w:rPr>
                <w:rFonts w:asciiTheme="minorHAnsi" w:hAnsiTheme="minorHAnsi"/>
                <w:sz w:val="18"/>
              </w:rPr>
            </w:pPr>
            <w:r>
              <w:rPr>
                <w:rFonts w:asciiTheme="minorHAnsi" w:hAnsiTheme="minorHAnsi"/>
                <w:sz w:val="18"/>
              </w:rPr>
              <w:t>Chiarezza e completezza delle informazioni</w:t>
            </w:r>
          </w:p>
        </w:tc>
      </w:tr>
      <w:tr w:rsidR="00CD6C35" w:rsidRPr="00227E76" w:rsidTr="00076C6D">
        <w:trPr>
          <w:jc w:val="center"/>
        </w:trPr>
        <w:tc>
          <w:tcPr>
            <w:tcW w:w="1153" w:type="dxa"/>
            <w:vAlign w:val="center"/>
          </w:tcPr>
          <w:p w:rsidR="00CD6C35" w:rsidRDefault="00CD6C35" w:rsidP="00076C6D">
            <w:pPr>
              <w:jc w:val="center"/>
              <w:rPr>
                <w:rFonts w:asciiTheme="minorHAnsi" w:hAnsiTheme="minorHAnsi"/>
                <w:b/>
                <w:sz w:val="20"/>
              </w:rPr>
            </w:pPr>
            <w:r>
              <w:rPr>
                <w:rFonts w:asciiTheme="minorHAnsi" w:hAnsiTheme="minorHAnsi"/>
                <w:b/>
                <w:sz w:val="20"/>
              </w:rPr>
              <w:t>5</w:t>
            </w:r>
          </w:p>
        </w:tc>
        <w:tc>
          <w:tcPr>
            <w:tcW w:w="6326" w:type="dxa"/>
            <w:vAlign w:val="center"/>
          </w:tcPr>
          <w:p w:rsidR="00CD6C35" w:rsidRPr="00FE6EB6" w:rsidRDefault="00CD6C35" w:rsidP="00076C6D">
            <w:pPr>
              <w:rPr>
                <w:rFonts w:asciiTheme="minorHAnsi" w:hAnsiTheme="minorHAnsi"/>
                <w:sz w:val="18"/>
              </w:rPr>
            </w:pPr>
            <w:r>
              <w:rPr>
                <w:rFonts w:asciiTheme="minorHAnsi" w:hAnsiTheme="minorHAnsi"/>
                <w:sz w:val="18"/>
              </w:rPr>
              <w:t>Rispetto della privacy</w:t>
            </w:r>
          </w:p>
        </w:tc>
      </w:tr>
      <w:tr w:rsidR="00CD6C35" w:rsidRPr="00227E76" w:rsidTr="00076C6D">
        <w:trPr>
          <w:jc w:val="center"/>
        </w:trPr>
        <w:tc>
          <w:tcPr>
            <w:tcW w:w="1153" w:type="dxa"/>
            <w:vAlign w:val="center"/>
          </w:tcPr>
          <w:p w:rsidR="00CD6C35" w:rsidRDefault="00CD6C35" w:rsidP="00076C6D">
            <w:pPr>
              <w:jc w:val="center"/>
              <w:rPr>
                <w:rFonts w:asciiTheme="minorHAnsi" w:hAnsiTheme="minorHAnsi"/>
                <w:b/>
                <w:sz w:val="20"/>
              </w:rPr>
            </w:pPr>
            <w:r>
              <w:rPr>
                <w:rFonts w:asciiTheme="minorHAnsi" w:hAnsiTheme="minorHAnsi"/>
                <w:b/>
                <w:sz w:val="20"/>
              </w:rPr>
              <w:t>6</w:t>
            </w:r>
          </w:p>
        </w:tc>
        <w:tc>
          <w:tcPr>
            <w:tcW w:w="6326" w:type="dxa"/>
            <w:vAlign w:val="center"/>
          </w:tcPr>
          <w:p w:rsidR="00CD6C35" w:rsidRPr="00FE6EB6" w:rsidRDefault="00CD6C35" w:rsidP="00076C6D">
            <w:pPr>
              <w:rPr>
                <w:rFonts w:asciiTheme="minorHAnsi" w:hAnsiTheme="minorHAnsi"/>
                <w:sz w:val="18"/>
              </w:rPr>
            </w:pPr>
            <w:r>
              <w:rPr>
                <w:rFonts w:asciiTheme="minorHAnsi" w:hAnsiTheme="minorHAnsi"/>
                <w:sz w:val="18"/>
              </w:rPr>
              <w:t>Semplicità della prenotazione</w:t>
            </w:r>
          </w:p>
        </w:tc>
      </w:tr>
      <w:tr w:rsidR="00CD6C35" w:rsidRPr="00227E76" w:rsidTr="00076C6D">
        <w:trPr>
          <w:jc w:val="center"/>
        </w:trPr>
        <w:tc>
          <w:tcPr>
            <w:tcW w:w="1153" w:type="dxa"/>
            <w:shd w:val="clear" w:color="auto" w:fill="BFBFBF" w:themeFill="background1" w:themeFillShade="BF"/>
            <w:vAlign w:val="center"/>
          </w:tcPr>
          <w:p w:rsidR="00CD6C35" w:rsidRDefault="00CD6C35" w:rsidP="00076C6D">
            <w:pPr>
              <w:jc w:val="center"/>
              <w:rPr>
                <w:rFonts w:asciiTheme="minorHAnsi" w:hAnsiTheme="minorHAnsi"/>
                <w:b/>
                <w:sz w:val="20"/>
              </w:rPr>
            </w:pPr>
          </w:p>
        </w:tc>
        <w:tc>
          <w:tcPr>
            <w:tcW w:w="6326" w:type="dxa"/>
            <w:shd w:val="clear" w:color="auto" w:fill="BFBFBF" w:themeFill="background1" w:themeFillShade="BF"/>
            <w:vAlign w:val="center"/>
          </w:tcPr>
          <w:p w:rsidR="00CD6C35" w:rsidRPr="003B017A" w:rsidRDefault="00CD6C35" w:rsidP="00076C6D">
            <w:pPr>
              <w:rPr>
                <w:rFonts w:asciiTheme="minorHAnsi" w:hAnsiTheme="minorHAnsi"/>
                <w:b/>
                <w:sz w:val="18"/>
              </w:rPr>
            </w:pPr>
            <w:r w:rsidRPr="003B017A">
              <w:rPr>
                <w:rFonts w:asciiTheme="minorHAnsi" w:hAnsiTheme="minorHAnsi"/>
                <w:b/>
                <w:sz w:val="18"/>
              </w:rPr>
              <w:t>La visita fisiatrica</w:t>
            </w:r>
          </w:p>
        </w:tc>
      </w:tr>
      <w:tr w:rsidR="00CD6C35" w:rsidRPr="00227E76" w:rsidTr="00076C6D">
        <w:trPr>
          <w:jc w:val="center"/>
        </w:trPr>
        <w:tc>
          <w:tcPr>
            <w:tcW w:w="1153" w:type="dxa"/>
            <w:vAlign w:val="center"/>
          </w:tcPr>
          <w:p w:rsidR="00CD6C35" w:rsidRDefault="00CD6C35" w:rsidP="00076C6D">
            <w:pPr>
              <w:jc w:val="center"/>
              <w:rPr>
                <w:rFonts w:asciiTheme="minorHAnsi" w:hAnsiTheme="minorHAnsi"/>
                <w:b/>
                <w:sz w:val="20"/>
              </w:rPr>
            </w:pPr>
            <w:r>
              <w:rPr>
                <w:rFonts w:asciiTheme="minorHAnsi" w:hAnsiTheme="minorHAnsi"/>
                <w:b/>
                <w:sz w:val="20"/>
              </w:rPr>
              <w:t>7</w:t>
            </w:r>
          </w:p>
        </w:tc>
        <w:tc>
          <w:tcPr>
            <w:tcW w:w="6326" w:type="dxa"/>
            <w:vAlign w:val="center"/>
          </w:tcPr>
          <w:p w:rsidR="00CD6C35" w:rsidRPr="00FE6EB6" w:rsidRDefault="00CD6C35" w:rsidP="00076C6D">
            <w:pPr>
              <w:rPr>
                <w:rFonts w:asciiTheme="minorHAnsi" w:hAnsiTheme="minorHAnsi"/>
                <w:sz w:val="18"/>
              </w:rPr>
            </w:pPr>
            <w:r>
              <w:rPr>
                <w:rFonts w:asciiTheme="minorHAnsi" w:hAnsiTheme="minorHAnsi"/>
                <w:sz w:val="18"/>
              </w:rPr>
              <w:t>Puntualità del medico fisiatra</w:t>
            </w:r>
          </w:p>
        </w:tc>
      </w:tr>
      <w:tr w:rsidR="00CD6C35" w:rsidRPr="00227E76" w:rsidTr="00076C6D">
        <w:trPr>
          <w:jc w:val="center"/>
        </w:trPr>
        <w:tc>
          <w:tcPr>
            <w:tcW w:w="1153" w:type="dxa"/>
            <w:vAlign w:val="center"/>
          </w:tcPr>
          <w:p w:rsidR="00CD6C35" w:rsidRDefault="00CD6C35" w:rsidP="00076C6D">
            <w:pPr>
              <w:jc w:val="center"/>
              <w:rPr>
                <w:rFonts w:asciiTheme="minorHAnsi" w:hAnsiTheme="minorHAnsi"/>
                <w:b/>
                <w:sz w:val="20"/>
              </w:rPr>
            </w:pPr>
            <w:r>
              <w:rPr>
                <w:rFonts w:asciiTheme="minorHAnsi" w:hAnsiTheme="minorHAnsi"/>
                <w:b/>
                <w:sz w:val="20"/>
              </w:rPr>
              <w:t>8</w:t>
            </w:r>
          </w:p>
        </w:tc>
        <w:tc>
          <w:tcPr>
            <w:tcW w:w="6326" w:type="dxa"/>
            <w:vAlign w:val="center"/>
          </w:tcPr>
          <w:p w:rsidR="00CD6C35" w:rsidRPr="00FE6EB6" w:rsidRDefault="00CD6C35" w:rsidP="00076C6D">
            <w:pPr>
              <w:rPr>
                <w:rFonts w:asciiTheme="minorHAnsi" w:hAnsiTheme="minorHAnsi"/>
                <w:sz w:val="18"/>
              </w:rPr>
            </w:pPr>
            <w:r>
              <w:rPr>
                <w:rFonts w:asciiTheme="minorHAnsi" w:hAnsiTheme="minorHAnsi"/>
                <w:sz w:val="18"/>
              </w:rPr>
              <w:t>Attenzione e cortesia del medico fisiatra</w:t>
            </w:r>
          </w:p>
        </w:tc>
      </w:tr>
      <w:tr w:rsidR="00CD6C35" w:rsidRPr="00227E76" w:rsidTr="00076C6D">
        <w:trPr>
          <w:jc w:val="center"/>
        </w:trPr>
        <w:tc>
          <w:tcPr>
            <w:tcW w:w="1153" w:type="dxa"/>
            <w:vAlign w:val="center"/>
          </w:tcPr>
          <w:p w:rsidR="00CD6C35" w:rsidRDefault="00CD6C35" w:rsidP="00076C6D">
            <w:pPr>
              <w:jc w:val="center"/>
              <w:rPr>
                <w:rFonts w:asciiTheme="minorHAnsi" w:hAnsiTheme="minorHAnsi"/>
                <w:b/>
                <w:sz w:val="20"/>
              </w:rPr>
            </w:pPr>
            <w:r>
              <w:rPr>
                <w:rFonts w:asciiTheme="minorHAnsi" w:hAnsiTheme="minorHAnsi"/>
                <w:b/>
                <w:sz w:val="20"/>
              </w:rPr>
              <w:t>9</w:t>
            </w:r>
          </w:p>
        </w:tc>
        <w:tc>
          <w:tcPr>
            <w:tcW w:w="6326" w:type="dxa"/>
            <w:vAlign w:val="center"/>
          </w:tcPr>
          <w:p w:rsidR="00CD6C35" w:rsidRPr="00FE6EB6" w:rsidRDefault="00CD6C35" w:rsidP="00076C6D">
            <w:pPr>
              <w:rPr>
                <w:rFonts w:asciiTheme="minorHAnsi" w:hAnsiTheme="minorHAnsi"/>
                <w:sz w:val="18"/>
              </w:rPr>
            </w:pPr>
            <w:r>
              <w:rPr>
                <w:rFonts w:asciiTheme="minorHAnsi" w:hAnsiTheme="minorHAnsi"/>
                <w:sz w:val="18"/>
              </w:rPr>
              <w:t>Chiarezza e completezza delle informazioni da parte del medico fisiatra</w:t>
            </w:r>
          </w:p>
        </w:tc>
      </w:tr>
      <w:tr w:rsidR="00CD6C35" w:rsidRPr="00227E76" w:rsidTr="00076C6D">
        <w:trPr>
          <w:jc w:val="center"/>
        </w:trPr>
        <w:tc>
          <w:tcPr>
            <w:tcW w:w="1153" w:type="dxa"/>
            <w:shd w:val="clear" w:color="auto" w:fill="BFBFBF" w:themeFill="background1" w:themeFillShade="BF"/>
            <w:vAlign w:val="center"/>
          </w:tcPr>
          <w:p w:rsidR="00CD6C35" w:rsidRDefault="00CD6C35" w:rsidP="00076C6D">
            <w:pPr>
              <w:jc w:val="center"/>
              <w:rPr>
                <w:rFonts w:asciiTheme="minorHAnsi" w:hAnsiTheme="minorHAnsi"/>
                <w:b/>
                <w:sz w:val="20"/>
              </w:rPr>
            </w:pPr>
          </w:p>
        </w:tc>
        <w:tc>
          <w:tcPr>
            <w:tcW w:w="6326" w:type="dxa"/>
            <w:shd w:val="clear" w:color="auto" w:fill="BFBFBF" w:themeFill="background1" w:themeFillShade="BF"/>
            <w:vAlign w:val="center"/>
          </w:tcPr>
          <w:p w:rsidR="00CD6C35" w:rsidRPr="003B017A" w:rsidRDefault="00CD6C35" w:rsidP="00076C6D">
            <w:pPr>
              <w:rPr>
                <w:rFonts w:asciiTheme="minorHAnsi" w:hAnsiTheme="minorHAnsi"/>
                <w:b/>
                <w:sz w:val="18"/>
              </w:rPr>
            </w:pPr>
            <w:r w:rsidRPr="003B017A">
              <w:rPr>
                <w:rFonts w:asciiTheme="minorHAnsi" w:hAnsiTheme="minorHAnsi"/>
                <w:b/>
                <w:sz w:val="18"/>
              </w:rPr>
              <w:t>Le terapie</w:t>
            </w:r>
          </w:p>
        </w:tc>
      </w:tr>
      <w:tr w:rsidR="00CD6C35" w:rsidRPr="00227E76" w:rsidTr="00076C6D">
        <w:trPr>
          <w:jc w:val="center"/>
        </w:trPr>
        <w:tc>
          <w:tcPr>
            <w:tcW w:w="1153" w:type="dxa"/>
            <w:vAlign w:val="center"/>
          </w:tcPr>
          <w:p w:rsidR="00CD6C35" w:rsidRDefault="00CD6C35" w:rsidP="00076C6D">
            <w:pPr>
              <w:jc w:val="center"/>
              <w:rPr>
                <w:rFonts w:asciiTheme="minorHAnsi" w:hAnsiTheme="minorHAnsi"/>
                <w:b/>
                <w:sz w:val="20"/>
              </w:rPr>
            </w:pPr>
            <w:r>
              <w:rPr>
                <w:rFonts w:asciiTheme="minorHAnsi" w:hAnsiTheme="minorHAnsi"/>
                <w:b/>
                <w:sz w:val="20"/>
              </w:rPr>
              <w:t>10</w:t>
            </w:r>
          </w:p>
        </w:tc>
        <w:tc>
          <w:tcPr>
            <w:tcW w:w="6326" w:type="dxa"/>
            <w:vAlign w:val="center"/>
          </w:tcPr>
          <w:p w:rsidR="00CD6C35" w:rsidRPr="00FE6EB6" w:rsidRDefault="00CD6C35" w:rsidP="00076C6D">
            <w:pPr>
              <w:rPr>
                <w:rFonts w:asciiTheme="minorHAnsi" w:hAnsiTheme="minorHAnsi"/>
                <w:sz w:val="18"/>
              </w:rPr>
            </w:pPr>
            <w:r>
              <w:rPr>
                <w:rFonts w:asciiTheme="minorHAnsi" w:hAnsiTheme="minorHAnsi"/>
                <w:sz w:val="18"/>
              </w:rPr>
              <w:t>Puntualità del personale</w:t>
            </w:r>
          </w:p>
        </w:tc>
      </w:tr>
      <w:tr w:rsidR="00CD6C35" w:rsidRPr="00227E76" w:rsidTr="00076C6D">
        <w:trPr>
          <w:jc w:val="center"/>
        </w:trPr>
        <w:tc>
          <w:tcPr>
            <w:tcW w:w="1153" w:type="dxa"/>
            <w:vAlign w:val="center"/>
          </w:tcPr>
          <w:p w:rsidR="00CD6C35" w:rsidRDefault="00CD6C35" w:rsidP="00076C6D">
            <w:pPr>
              <w:jc w:val="center"/>
              <w:rPr>
                <w:rFonts w:asciiTheme="minorHAnsi" w:hAnsiTheme="minorHAnsi"/>
                <w:b/>
                <w:sz w:val="20"/>
              </w:rPr>
            </w:pPr>
            <w:r>
              <w:rPr>
                <w:rFonts w:asciiTheme="minorHAnsi" w:hAnsiTheme="minorHAnsi"/>
                <w:b/>
                <w:sz w:val="20"/>
              </w:rPr>
              <w:t>11</w:t>
            </w:r>
          </w:p>
        </w:tc>
        <w:tc>
          <w:tcPr>
            <w:tcW w:w="6326" w:type="dxa"/>
            <w:vAlign w:val="center"/>
          </w:tcPr>
          <w:p w:rsidR="00CD6C35" w:rsidRPr="00FE6EB6" w:rsidRDefault="00CD6C35" w:rsidP="00076C6D">
            <w:pPr>
              <w:rPr>
                <w:rFonts w:asciiTheme="minorHAnsi" w:hAnsiTheme="minorHAnsi"/>
                <w:sz w:val="18"/>
              </w:rPr>
            </w:pPr>
            <w:r>
              <w:rPr>
                <w:rFonts w:asciiTheme="minorHAnsi" w:hAnsiTheme="minorHAnsi"/>
                <w:sz w:val="18"/>
              </w:rPr>
              <w:t>Attenzione e cortesia del personale</w:t>
            </w:r>
          </w:p>
        </w:tc>
      </w:tr>
      <w:tr w:rsidR="00CD6C35" w:rsidRPr="00227E76" w:rsidTr="00076C6D">
        <w:trPr>
          <w:jc w:val="center"/>
        </w:trPr>
        <w:tc>
          <w:tcPr>
            <w:tcW w:w="1153" w:type="dxa"/>
            <w:shd w:val="clear" w:color="auto" w:fill="auto"/>
            <w:vAlign w:val="center"/>
          </w:tcPr>
          <w:p w:rsidR="00CD6C35" w:rsidRDefault="00CD6C35" w:rsidP="00076C6D">
            <w:pPr>
              <w:jc w:val="center"/>
              <w:rPr>
                <w:rFonts w:asciiTheme="minorHAnsi" w:hAnsiTheme="minorHAnsi"/>
                <w:b/>
                <w:sz w:val="20"/>
              </w:rPr>
            </w:pPr>
            <w:r>
              <w:rPr>
                <w:rFonts w:asciiTheme="minorHAnsi" w:hAnsiTheme="minorHAnsi"/>
                <w:b/>
                <w:sz w:val="20"/>
              </w:rPr>
              <w:t>12</w:t>
            </w:r>
          </w:p>
        </w:tc>
        <w:tc>
          <w:tcPr>
            <w:tcW w:w="6326" w:type="dxa"/>
            <w:vAlign w:val="center"/>
          </w:tcPr>
          <w:p w:rsidR="00CD6C35" w:rsidRPr="003B017A" w:rsidRDefault="00CD6C35" w:rsidP="00076C6D">
            <w:pPr>
              <w:rPr>
                <w:rFonts w:asciiTheme="minorHAnsi" w:hAnsiTheme="minorHAnsi"/>
                <w:sz w:val="20"/>
              </w:rPr>
            </w:pPr>
            <w:r w:rsidRPr="003B017A">
              <w:rPr>
                <w:rFonts w:asciiTheme="minorHAnsi" w:hAnsiTheme="minorHAnsi"/>
                <w:sz w:val="18"/>
              </w:rPr>
              <w:t>Professionalità del personale</w:t>
            </w:r>
          </w:p>
        </w:tc>
      </w:tr>
      <w:tr w:rsidR="00CD6C35" w:rsidRPr="00227E76" w:rsidTr="00076C6D">
        <w:trPr>
          <w:jc w:val="center"/>
        </w:trPr>
        <w:tc>
          <w:tcPr>
            <w:tcW w:w="1153" w:type="dxa"/>
            <w:shd w:val="clear" w:color="auto" w:fill="auto"/>
            <w:vAlign w:val="center"/>
          </w:tcPr>
          <w:p w:rsidR="00CD6C35" w:rsidRDefault="00CD6C35" w:rsidP="00076C6D">
            <w:pPr>
              <w:jc w:val="center"/>
              <w:rPr>
                <w:rFonts w:asciiTheme="minorHAnsi" w:hAnsiTheme="minorHAnsi"/>
                <w:b/>
                <w:sz w:val="20"/>
              </w:rPr>
            </w:pPr>
            <w:r>
              <w:rPr>
                <w:rFonts w:asciiTheme="minorHAnsi" w:hAnsiTheme="minorHAnsi"/>
                <w:b/>
                <w:sz w:val="20"/>
              </w:rPr>
              <w:t>13</w:t>
            </w:r>
          </w:p>
        </w:tc>
        <w:tc>
          <w:tcPr>
            <w:tcW w:w="6326" w:type="dxa"/>
            <w:vAlign w:val="center"/>
          </w:tcPr>
          <w:p w:rsidR="00CD6C35" w:rsidRPr="003B017A" w:rsidRDefault="00CD6C35" w:rsidP="00076C6D">
            <w:pPr>
              <w:rPr>
                <w:rFonts w:asciiTheme="minorHAnsi" w:hAnsiTheme="minorHAnsi"/>
                <w:sz w:val="18"/>
              </w:rPr>
            </w:pPr>
            <w:r>
              <w:rPr>
                <w:rFonts w:asciiTheme="minorHAnsi" w:hAnsiTheme="minorHAnsi"/>
                <w:sz w:val="18"/>
              </w:rPr>
              <w:t>Rispetto della privacy</w:t>
            </w:r>
          </w:p>
        </w:tc>
      </w:tr>
      <w:tr w:rsidR="00CD6C35" w:rsidRPr="00227E76" w:rsidTr="00076C6D">
        <w:trPr>
          <w:jc w:val="center"/>
        </w:trPr>
        <w:tc>
          <w:tcPr>
            <w:tcW w:w="1153" w:type="dxa"/>
            <w:shd w:val="clear" w:color="auto" w:fill="BFBFBF" w:themeFill="background1" w:themeFillShade="BF"/>
            <w:vAlign w:val="center"/>
          </w:tcPr>
          <w:p w:rsidR="00CD6C35" w:rsidRDefault="00CD6C35" w:rsidP="00076C6D">
            <w:pPr>
              <w:jc w:val="center"/>
              <w:rPr>
                <w:rFonts w:asciiTheme="minorHAnsi" w:hAnsiTheme="minorHAnsi"/>
                <w:b/>
                <w:sz w:val="20"/>
              </w:rPr>
            </w:pPr>
          </w:p>
        </w:tc>
        <w:tc>
          <w:tcPr>
            <w:tcW w:w="6326" w:type="dxa"/>
            <w:shd w:val="clear" w:color="auto" w:fill="BFBFBF" w:themeFill="background1" w:themeFillShade="BF"/>
            <w:vAlign w:val="center"/>
          </w:tcPr>
          <w:p w:rsidR="00CD6C35" w:rsidRPr="00227E76" w:rsidRDefault="00CD6C35" w:rsidP="00076C6D">
            <w:pPr>
              <w:jc w:val="center"/>
              <w:rPr>
                <w:rFonts w:asciiTheme="minorHAnsi" w:hAnsiTheme="minorHAnsi"/>
                <w:b/>
                <w:sz w:val="20"/>
              </w:rPr>
            </w:pPr>
            <w:r>
              <w:rPr>
                <w:rFonts w:asciiTheme="minorHAnsi" w:hAnsiTheme="minorHAnsi"/>
                <w:b/>
                <w:sz w:val="20"/>
              </w:rPr>
              <w:t>VALORE MEDIO TOTALE RIPORTATO IN GRAFICO</w:t>
            </w:r>
          </w:p>
        </w:tc>
      </w:tr>
    </w:tbl>
    <w:p w:rsidR="00CD6C35" w:rsidRDefault="00CD6C35" w:rsidP="00CD6C35">
      <w:pPr>
        <w:rPr>
          <w:rFonts w:asciiTheme="minorHAnsi" w:hAnsiTheme="minorHAnsi"/>
          <w:b/>
          <w:iCs/>
          <w:sz w:val="20"/>
          <w:highlight w:val="yellow"/>
        </w:rPr>
      </w:pPr>
    </w:p>
    <w:p w:rsidR="00CD6C35" w:rsidRDefault="00CD6C35" w:rsidP="00CD6C35">
      <w:pPr>
        <w:rPr>
          <w:rFonts w:asciiTheme="minorHAnsi" w:hAnsiTheme="minorHAnsi"/>
          <w:b/>
          <w:iCs/>
          <w:sz w:val="20"/>
          <w:highlight w:val="yellow"/>
        </w:rPr>
      </w:pPr>
    </w:p>
    <w:p w:rsidR="00CD6C35" w:rsidRDefault="00CD6C35" w:rsidP="00CD6C35">
      <w:pPr>
        <w:jc w:val="center"/>
      </w:pPr>
    </w:p>
    <w:p w:rsidR="005B17DD" w:rsidRPr="0014449A" w:rsidRDefault="005B17DD" w:rsidP="005B17DD">
      <w:pPr>
        <w:rPr>
          <w:sz w:val="22"/>
          <w:szCs w:val="22"/>
        </w:rPr>
      </w:pPr>
    </w:p>
    <w:p w:rsidR="005B17DD" w:rsidRDefault="005B17DD" w:rsidP="005B17DD">
      <w:pPr>
        <w:jc w:val="center"/>
        <w:rPr>
          <w:rFonts w:asciiTheme="minorHAnsi" w:hAnsiTheme="minorHAnsi"/>
          <w:b/>
          <w:iCs/>
          <w:sz w:val="20"/>
        </w:rPr>
      </w:pPr>
    </w:p>
    <w:p w:rsidR="005B17DD" w:rsidRDefault="005B17DD" w:rsidP="005B17DD">
      <w:pPr>
        <w:jc w:val="center"/>
        <w:rPr>
          <w:rFonts w:asciiTheme="minorHAnsi" w:hAnsiTheme="minorHAnsi"/>
          <w:b/>
          <w:iCs/>
          <w:sz w:val="20"/>
        </w:rPr>
      </w:pPr>
      <w:r w:rsidRPr="00181EB8">
        <w:rPr>
          <w:noProof/>
        </w:rPr>
        <w:lastRenderedPageBreak/>
        <w:drawing>
          <wp:inline distT="0" distB="0" distL="0" distR="0" wp14:anchorId="7D19CB67" wp14:editId="619D167E">
            <wp:extent cx="4785360" cy="2811780"/>
            <wp:effectExtent l="0" t="0" r="15240" b="7620"/>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17DD" w:rsidRDefault="005B17DD" w:rsidP="005B17DD">
      <w:pPr>
        <w:rPr>
          <w:rFonts w:asciiTheme="minorHAnsi" w:hAnsiTheme="minorHAnsi"/>
          <w:b/>
          <w:iCs/>
          <w:sz w:val="20"/>
        </w:rPr>
      </w:pPr>
    </w:p>
    <w:p w:rsidR="005B17DD" w:rsidRDefault="005B17DD" w:rsidP="005B17DD">
      <w:pPr>
        <w:spacing w:before="100" w:beforeAutospacing="1" w:after="100" w:afterAutospacing="1"/>
      </w:pPr>
      <w:r>
        <w:t>347</w:t>
      </w:r>
      <w:r w:rsidRPr="00746610">
        <w:t xml:space="preserve"> </w:t>
      </w:r>
      <w:r>
        <w:t>questionari</w:t>
      </w:r>
    </w:p>
    <w:p w:rsidR="005B17DD" w:rsidRDefault="005B17DD" w:rsidP="005B17DD">
      <w:r w:rsidRPr="00AA6EE1">
        <w:t xml:space="preserve">I CLIENTI GRADIREBBERO: </w:t>
      </w:r>
    </w:p>
    <w:p w:rsidR="005B17DD" w:rsidRDefault="005B17DD" w:rsidP="005B17DD"/>
    <w:p w:rsidR="005B17DD" w:rsidRPr="002B7BA2" w:rsidRDefault="005B17DD" w:rsidP="005B17DD">
      <w:pPr>
        <w:pStyle w:val="Paragrafoelenco"/>
        <w:numPr>
          <w:ilvl w:val="0"/>
          <w:numId w:val="17"/>
        </w:numPr>
        <w:rPr>
          <w:sz w:val="28"/>
          <w:szCs w:val="28"/>
        </w:rPr>
      </w:pPr>
      <w:r w:rsidRPr="002B7BA2">
        <w:rPr>
          <w:sz w:val="28"/>
          <w:szCs w:val="28"/>
        </w:rPr>
        <w:t>Rinnovo spogliatoi</w:t>
      </w:r>
    </w:p>
    <w:p w:rsidR="005B17DD" w:rsidRPr="002B7BA2" w:rsidRDefault="005B17DD" w:rsidP="005B17DD">
      <w:pPr>
        <w:pStyle w:val="Paragrafoelenco"/>
        <w:numPr>
          <w:ilvl w:val="0"/>
          <w:numId w:val="17"/>
        </w:numPr>
        <w:rPr>
          <w:sz w:val="28"/>
          <w:szCs w:val="28"/>
        </w:rPr>
      </w:pPr>
      <w:r w:rsidRPr="002B7BA2">
        <w:rPr>
          <w:sz w:val="28"/>
          <w:szCs w:val="28"/>
        </w:rPr>
        <w:t>Meno turnover dei terapisti</w:t>
      </w:r>
    </w:p>
    <w:p w:rsidR="005B17DD" w:rsidRPr="002B7BA2" w:rsidRDefault="005B17DD" w:rsidP="005B17DD">
      <w:pPr>
        <w:pStyle w:val="Paragrafoelenco"/>
        <w:numPr>
          <w:ilvl w:val="0"/>
          <w:numId w:val="17"/>
        </w:numPr>
        <w:rPr>
          <w:sz w:val="28"/>
          <w:szCs w:val="28"/>
        </w:rPr>
      </w:pPr>
      <w:r w:rsidRPr="002B7BA2">
        <w:rPr>
          <w:sz w:val="28"/>
          <w:szCs w:val="28"/>
        </w:rPr>
        <w:t>Musica in zone riabilitative (piscina, palestra, box)</w:t>
      </w:r>
    </w:p>
    <w:p w:rsidR="005B17DD" w:rsidRPr="002B7BA2" w:rsidRDefault="005B17DD" w:rsidP="005B17DD">
      <w:pPr>
        <w:pStyle w:val="Paragrafoelenco"/>
        <w:numPr>
          <w:ilvl w:val="0"/>
          <w:numId w:val="17"/>
        </w:numPr>
        <w:rPr>
          <w:sz w:val="28"/>
          <w:szCs w:val="28"/>
        </w:rPr>
      </w:pPr>
      <w:r w:rsidRPr="002B7BA2">
        <w:rPr>
          <w:sz w:val="28"/>
          <w:szCs w:val="28"/>
        </w:rPr>
        <w:t xml:space="preserve">Che si riconosca che i parcheggi sono di </w:t>
      </w:r>
      <w:proofErr w:type="spellStart"/>
      <w:r w:rsidRPr="002B7BA2">
        <w:rPr>
          <w:sz w:val="28"/>
          <w:szCs w:val="28"/>
        </w:rPr>
        <w:t>Fisiopolimedica</w:t>
      </w:r>
      <w:proofErr w:type="spellEnd"/>
    </w:p>
    <w:p w:rsidR="005B17DD" w:rsidRPr="002B7BA2" w:rsidRDefault="005B17DD" w:rsidP="005B17DD">
      <w:pPr>
        <w:pStyle w:val="Paragrafoelenco"/>
        <w:ind w:left="720"/>
        <w:rPr>
          <w:sz w:val="28"/>
          <w:szCs w:val="28"/>
        </w:rPr>
      </w:pPr>
    </w:p>
    <w:p w:rsidR="005B17DD" w:rsidRDefault="005B17DD" w:rsidP="005B17DD">
      <w:pPr>
        <w:jc w:val="center"/>
        <w:rPr>
          <w:rFonts w:asciiTheme="minorHAnsi" w:hAnsiTheme="minorHAnsi"/>
          <w:b/>
          <w:iCs/>
          <w:sz w:val="20"/>
        </w:rPr>
      </w:pPr>
    </w:p>
    <w:p w:rsidR="005B17DD" w:rsidRDefault="005B17DD" w:rsidP="005B17DD">
      <w:pPr>
        <w:jc w:val="center"/>
        <w:rPr>
          <w:rFonts w:asciiTheme="minorHAnsi" w:hAnsiTheme="minorHAnsi"/>
          <w:b/>
          <w:iCs/>
          <w:sz w:val="20"/>
        </w:rPr>
      </w:pPr>
    </w:p>
    <w:p w:rsidR="005B17DD" w:rsidRDefault="005B17DD" w:rsidP="005B17DD">
      <w:pPr>
        <w:jc w:val="center"/>
        <w:rPr>
          <w:rFonts w:asciiTheme="minorHAnsi" w:hAnsiTheme="minorHAnsi"/>
          <w:b/>
          <w:iCs/>
          <w:sz w:val="20"/>
        </w:rPr>
      </w:pPr>
    </w:p>
    <w:p w:rsidR="005B17DD" w:rsidRDefault="005B17DD" w:rsidP="005B17DD">
      <w:pPr>
        <w:jc w:val="center"/>
        <w:rPr>
          <w:rFonts w:asciiTheme="minorHAnsi" w:hAnsiTheme="minorHAnsi"/>
          <w:b/>
          <w:iCs/>
          <w:sz w:val="20"/>
        </w:rPr>
      </w:pPr>
      <w:r>
        <w:rPr>
          <w:rFonts w:asciiTheme="minorHAnsi" w:hAnsiTheme="minorHAnsi"/>
          <w:b/>
          <w:iCs/>
          <w:sz w:val="20"/>
        </w:rPr>
        <w:t>GRADIMENTO DEL SERVIZIO DI POLIAMBULATORIO</w:t>
      </w:r>
    </w:p>
    <w:p w:rsidR="005B17DD" w:rsidRDefault="005B17DD" w:rsidP="005B17DD">
      <w:pPr>
        <w:spacing w:line="360" w:lineRule="auto"/>
        <w:jc w:val="both"/>
        <w:rPr>
          <w:rFonts w:asciiTheme="minorHAnsi" w:hAnsiTheme="minorHAnsi"/>
          <w:iCs/>
          <w:sz w:val="20"/>
        </w:rPr>
      </w:pPr>
    </w:p>
    <w:tbl>
      <w:tblPr>
        <w:tblStyle w:val="Grigliatabella"/>
        <w:tblW w:w="0" w:type="auto"/>
        <w:jc w:val="center"/>
        <w:tblLook w:val="04A0" w:firstRow="1" w:lastRow="0" w:firstColumn="1" w:lastColumn="0" w:noHBand="0" w:noVBand="1"/>
      </w:tblPr>
      <w:tblGrid>
        <w:gridCol w:w="1153"/>
        <w:gridCol w:w="6326"/>
      </w:tblGrid>
      <w:tr w:rsidR="005B17DD" w:rsidRPr="00227E76" w:rsidTr="00136013">
        <w:trPr>
          <w:trHeight w:val="707"/>
          <w:jc w:val="center"/>
        </w:trPr>
        <w:tc>
          <w:tcPr>
            <w:tcW w:w="1153" w:type="dxa"/>
            <w:shd w:val="clear" w:color="auto" w:fill="95B3D7" w:themeFill="accent1" w:themeFillTint="99"/>
            <w:vAlign w:val="center"/>
          </w:tcPr>
          <w:p w:rsidR="005B17DD" w:rsidRPr="00227E76" w:rsidRDefault="005B17DD" w:rsidP="00136013">
            <w:pPr>
              <w:jc w:val="center"/>
              <w:rPr>
                <w:rFonts w:asciiTheme="minorHAnsi" w:hAnsiTheme="minorHAnsi"/>
                <w:b/>
                <w:sz w:val="20"/>
              </w:rPr>
            </w:pPr>
            <w:r w:rsidRPr="00227E76">
              <w:rPr>
                <w:rFonts w:asciiTheme="minorHAnsi" w:hAnsiTheme="minorHAnsi"/>
                <w:b/>
                <w:sz w:val="20"/>
              </w:rPr>
              <w:t>NUMERO DOMANDA</w:t>
            </w:r>
          </w:p>
        </w:tc>
        <w:tc>
          <w:tcPr>
            <w:tcW w:w="6326" w:type="dxa"/>
            <w:shd w:val="clear" w:color="auto" w:fill="95B3D7" w:themeFill="accent1" w:themeFillTint="99"/>
            <w:vAlign w:val="center"/>
          </w:tcPr>
          <w:p w:rsidR="005B17DD" w:rsidRPr="00227E76" w:rsidRDefault="005B17DD" w:rsidP="00136013">
            <w:pPr>
              <w:jc w:val="center"/>
              <w:rPr>
                <w:rFonts w:asciiTheme="minorHAnsi" w:hAnsiTheme="minorHAnsi"/>
                <w:b/>
                <w:sz w:val="20"/>
              </w:rPr>
            </w:pPr>
            <w:r w:rsidRPr="00227E76">
              <w:rPr>
                <w:rFonts w:asciiTheme="minorHAnsi" w:hAnsiTheme="minorHAnsi"/>
                <w:b/>
                <w:sz w:val="20"/>
              </w:rPr>
              <w:t>DOMANDA</w:t>
            </w:r>
          </w:p>
        </w:tc>
      </w:tr>
      <w:tr w:rsidR="005B17DD" w:rsidRPr="00227E76" w:rsidTr="00136013">
        <w:trPr>
          <w:jc w:val="center"/>
        </w:trPr>
        <w:tc>
          <w:tcPr>
            <w:tcW w:w="1153" w:type="dxa"/>
            <w:shd w:val="clear" w:color="auto" w:fill="BFBFBF" w:themeFill="background1" w:themeFillShade="BF"/>
            <w:vAlign w:val="center"/>
          </w:tcPr>
          <w:p w:rsidR="005B17DD" w:rsidRPr="00227E76" w:rsidRDefault="005B17DD" w:rsidP="00136013">
            <w:pPr>
              <w:jc w:val="center"/>
              <w:rPr>
                <w:rFonts w:asciiTheme="minorHAnsi" w:hAnsiTheme="minorHAnsi"/>
                <w:b/>
                <w:sz w:val="20"/>
              </w:rPr>
            </w:pPr>
          </w:p>
        </w:tc>
        <w:tc>
          <w:tcPr>
            <w:tcW w:w="6326" w:type="dxa"/>
            <w:shd w:val="clear" w:color="auto" w:fill="BFBFBF" w:themeFill="background1" w:themeFillShade="BF"/>
            <w:vAlign w:val="center"/>
          </w:tcPr>
          <w:p w:rsidR="005B17DD" w:rsidRPr="003B017A" w:rsidRDefault="005B17DD" w:rsidP="00136013">
            <w:pPr>
              <w:rPr>
                <w:rFonts w:asciiTheme="minorHAnsi" w:hAnsiTheme="minorHAnsi"/>
                <w:b/>
                <w:sz w:val="18"/>
              </w:rPr>
            </w:pPr>
            <w:r w:rsidRPr="003B017A">
              <w:rPr>
                <w:rFonts w:asciiTheme="minorHAnsi" w:hAnsiTheme="minorHAnsi"/>
                <w:b/>
                <w:sz w:val="18"/>
              </w:rPr>
              <w:t>La struttura</w:t>
            </w:r>
          </w:p>
        </w:tc>
      </w:tr>
      <w:tr w:rsidR="005B17DD" w:rsidRPr="00227E76" w:rsidTr="00136013">
        <w:trPr>
          <w:jc w:val="center"/>
        </w:trPr>
        <w:tc>
          <w:tcPr>
            <w:tcW w:w="1153" w:type="dxa"/>
            <w:vAlign w:val="center"/>
          </w:tcPr>
          <w:p w:rsidR="005B17DD" w:rsidRPr="00227E76" w:rsidRDefault="005B17DD" w:rsidP="00136013">
            <w:pPr>
              <w:jc w:val="center"/>
              <w:rPr>
                <w:rFonts w:asciiTheme="minorHAnsi" w:hAnsiTheme="minorHAnsi"/>
                <w:b/>
                <w:sz w:val="20"/>
              </w:rPr>
            </w:pPr>
            <w:r>
              <w:rPr>
                <w:rFonts w:asciiTheme="minorHAnsi" w:hAnsiTheme="minorHAnsi"/>
                <w:b/>
                <w:sz w:val="20"/>
              </w:rPr>
              <w:t>1</w:t>
            </w:r>
          </w:p>
        </w:tc>
        <w:tc>
          <w:tcPr>
            <w:tcW w:w="6326" w:type="dxa"/>
            <w:vAlign w:val="center"/>
          </w:tcPr>
          <w:p w:rsidR="005B17DD" w:rsidRPr="00FE6EB6" w:rsidRDefault="005B17DD" w:rsidP="00136013">
            <w:pPr>
              <w:rPr>
                <w:rFonts w:asciiTheme="minorHAnsi" w:hAnsiTheme="minorHAnsi"/>
                <w:sz w:val="18"/>
              </w:rPr>
            </w:pPr>
            <w:r>
              <w:rPr>
                <w:rFonts w:asciiTheme="minorHAnsi" w:hAnsiTheme="minorHAnsi"/>
                <w:sz w:val="18"/>
              </w:rPr>
              <w:t>Come valuta il comfort della struttura?</w:t>
            </w:r>
          </w:p>
        </w:tc>
      </w:tr>
      <w:tr w:rsidR="005B17DD" w:rsidRPr="00227E76" w:rsidTr="00136013">
        <w:trPr>
          <w:jc w:val="center"/>
        </w:trPr>
        <w:tc>
          <w:tcPr>
            <w:tcW w:w="1153" w:type="dxa"/>
            <w:vAlign w:val="center"/>
          </w:tcPr>
          <w:p w:rsidR="005B17DD" w:rsidRPr="00227E76" w:rsidRDefault="005B17DD" w:rsidP="00136013">
            <w:pPr>
              <w:jc w:val="center"/>
              <w:rPr>
                <w:rFonts w:asciiTheme="minorHAnsi" w:hAnsiTheme="minorHAnsi"/>
                <w:b/>
                <w:sz w:val="20"/>
              </w:rPr>
            </w:pPr>
            <w:r>
              <w:rPr>
                <w:rFonts w:asciiTheme="minorHAnsi" w:hAnsiTheme="minorHAnsi"/>
                <w:b/>
                <w:sz w:val="20"/>
              </w:rPr>
              <w:t>2</w:t>
            </w:r>
          </w:p>
        </w:tc>
        <w:tc>
          <w:tcPr>
            <w:tcW w:w="6326" w:type="dxa"/>
            <w:vAlign w:val="center"/>
          </w:tcPr>
          <w:p w:rsidR="005B17DD" w:rsidRPr="00FE6EB6" w:rsidRDefault="005B17DD" w:rsidP="00136013">
            <w:pPr>
              <w:rPr>
                <w:rFonts w:asciiTheme="minorHAnsi" w:hAnsiTheme="minorHAnsi"/>
                <w:sz w:val="18"/>
              </w:rPr>
            </w:pPr>
            <w:r>
              <w:rPr>
                <w:rFonts w:asciiTheme="minorHAnsi" w:hAnsiTheme="minorHAnsi"/>
                <w:sz w:val="18"/>
              </w:rPr>
              <w:t>Come valuta la pulizia della struttura?</w:t>
            </w:r>
          </w:p>
        </w:tc>
      </w:tr>
      <w:tr w:rsidR="005B17DD" w:rsidRPr="00227E76" w:rsidTr="00136013">
        <w:trPr>
          <w:jc w:val="center"/>
        </w:trPr>
        <w:tc>
          <w:tcPr>
            <w:tcW w:w="1153" w:type="dxa"/>
            <w:shd w:val="clear" w:color="auto" w:fill="BFBFBF" w:themeFill="background1" w:themeFillShade="BF"/>
            <w:vAlign w:val="center"/>
          </w:tcPr>
          <w:p w:rsidR="005B17DD" w:rsidRPr="00227E76" w:rsidRDefault="005B17DD" w:rsidP="00136013">
            <w:pPr>
              <w:jc w:val="center"/>
              <w:rPr>
                <w:rFonts w:asciiTheme="minorHAnsi" w:hAnsiTheme="minorHAnsi"/>
                <w:b/>
                <w:sz w:val="20"/>
              </w:rPr>
            </w:pPr>
          </w:p>
        </w:tc>
        <w:tc>
          <w:tcPr>
            <w:tcW w:w="6326" w:type="dxa"/>
            <w:shd w:val="clear" w:color="auto" w:fill="BFBFBF" w:themeFill="background1" w:themeFillShade="BF"/>
            <w:vAlign w:val="center"/>
          </w:tcPr>
          <w:p w:rsidR="005B17DD" w:rsidRPr="003B017A" w:rsidRDefault="005B17DD" w:rsidP="00136013">
            <w:pPr>
              <w:rPr>
                <w:rFonts w:asciiTheme="minorHAnsi" w:hAnsiTheme="minorHAnsi"/>
                <w:b/>
                <w:sz w:val="18"/>
              </w:rPr>
            </w:pPr>
            <w:r w:rsidRPr="003B017A">
              <w:rPr>
                <w:rFonts w:asciiTheme="minorHAnsi" w:hAnsiTheme="minorHAnsi"/>
                <w:b/>
                <w:sz w:val="18"/>
              </w:rPr>
              <w:t>Il servizio di prenotazione e segreteria</w:t>
            </w:r>
          </w:p>
        </w:tc>
      </w:tr>
      <w:tr w:rsidR="005B17DD" w:rsidRPr="00227E76" w:rsidTr="00136013">
        <w:trPr>
          <w:jc w:val="center"/>
        </w:trPr>
        <w:tc>
          <w:tcPr>
            <w:tcW w:w="1153" w:type="dxa"/>
            <w:vAlign w:val="center"/>
          </w:tcPr>
          <w:p w:rsidR="005B17DD" w:rsidRPr="00227E76" w:rsidRDefault="005B17DD" w:rsidP="00136013">
            <w:pPr>
              <w:jc w:val="center"/>
              <w:rPr>
                <w:rFonts w:asciiTheme="minorHAnsi" w:hAnsiTheme="minorHAnsi"/>
                <w:b/>
                <w:sz w:val="20"/>
              </w:rPr>
            </w:pPr>
            <w:r>
              <w:rPr>
                <w:rFonts w:asciiTheme="minorHAnsi" w:hAnsiTheme="minorHAnsi"/>
                <w:b/>
                <w:sz w:val="20"/>
              </w:rPr>
              <w:t>3</w:t>
            </w:r>
          </w:p>
        </w:tc>
        <w:tc>
          <w:tcPr>
            <w:tcW w:w="6326" w:type="dxa"/>
            <w:vAlign w:val="center"/>
          </w:tcPr>
          <w:p w:rsidR="005B17DD" w:rsidRPr="00FE6EB6" w:rsidRDefault="005B17DD" w:rsidP="00136013">
            <w:pPr>
              <w:rPr>
                <w:rFonts w:asciiTheme="minorHAnsi" w:hAnsiTheme="minorHAnsi"/>
                <w:sz w:val="18"/>
              </w:rPr>
            </w:pPr>
            <w:r>
              <w:rPr>
                <w:rFonts w:asciiTheme="minorHAnsi" w:hAnsiTheme="minorHAnsi"/>
                <w:sz w:val="18"/>
              </w:rPr>
              <w:t>Cortesia del personale</w:t>
            </w:r>
          </w:p>
        </w:tc>
      </w:tr>
      <w:tr w:rsidR="005B17DD" w:rsidRPr="00227E76" w:rsidTr="00136013">
        <w:trPr>
          <w:jc w:val="center"/>
        </w:trPr>
        <w:tc>
          <w:tcPr>
            <w:tcW w:w="1153" w:type="dxa"/>
            <w:vAlign w:val="center"/>
          </w:tcPr>
          <w:p w:rsidR="005B17DD" w:rsidRPr="00227E76" w:rsidRDefault="005B17DD" w:rsidP="00136013">
            <w:pPr>
              <w:jc w:val="center"/>
              <w:rPr>
                <w:rFonts w:asciiTheme="minorHAnsi" w:hAnsiTheme="minorHAnsi"/>
                <w:b/>
                <w:sz w:val="20"/>
              </w:rPr>
            </w:pPr>
            <w:r>
              <w:rPr>
                <w:rFonts w:asciiTheme="minorHAnsi" w:hAnsiTheme="minorHAnsi"/>
                <w:b/>
                <w:sz w:val="20"/>
              </w:rPr>
              <w:t>4</w:t>
            </w:r>
          </w:p>
        </w:tc>
        <w:tc>
          <w:tcPr>
            <w:tcW w:w="6326" w:type="dxa"/>
            <w:vAlign w:val="center"/>
          </w:tcPr>
          <w:p w:rsidR="005B17DD" w:rsidRPr="00FE6EB6" w:rsidRDefault="005B17DD" w:rsidP="00136013">
            <w:pPr>
              <w:rPr>
                <w:rFonts w:asciiTheme="minorHAnsi" w:hAnsiTheme="minorHAnsi"/>
                <w:sz w:val="18"/>
              </w:rPr>
            </w:pPr>
            <w:r>
              <w:rPr>
                <w:rFonts w:asciiTheme="minorHAnsi" w:hAnsiTheme="minorHAnsi"/>
                <w:sz w:val="18"/>
              </w:rPr>
              <w:t>Chiarezza e completezza delle informazioni</w:t>
            </w:r>
          </w:p>
        </w:tc>
      </w:tr>
      <w:tr w:rsidR="005B17DD" w:rsidRPr="00227E76" w:rsidTr="00136013">
        <w:trPr>
          <w:jc w:val="center"/>
        </w:trPr>
        <w:tc>
          <w:tcPr>
            <w:tcW w:w="1153" w:type="dxa"/>
            <w:vAlign w:val="center"/>
          </w:tcPr>
          <w:p w:rsidR="005B17DD" w:rsidRDefault="005B17DD" w:rsidP="00136013">
            <w:pPr>
              <w:jc w:val="center"/>
              <w:rPr>
                <w:rFonts w:asciiTheme="minorHAnsi" w:hAnsiTheme="minorHAnsi"/>
                <w:b/>
                <w:sz w:val="20"/>
              </w:rPr>
            </w:pPr>
            <w:r>
              <w:rPr>
                <w:rFonts w:asciiTheme="minorHAnsi" w:hAnsiTheme="minorHAnsi"/>
                <w:b/>
                <w:sz w:val="20"/>
              </w:rPr>
              <w:t>5</w:t>
            </w:r>
          </w:p>
        </w:tc>
        <w:tc>
          <w:tcPr>
            <w:tcW w:w="6326" w:type="dxa"/>
            <w:vAlign w:val="center"/>
          </w:tcPr>
          <w:p w:rsidR="005B17DD" w:rsidRPr="00FE6EB6" w:rsidRDefault="005B17DD" w:rsidP="00136013">
            <w:pPr>
              <w:rPr>
                <w:rFonts w:asciiTheme="minorHAnsi" w:hAnsiTheme="minorHAnsi"/>
                <w:sz w:val="18"/>
              </w:rPr>
            </w:pPr>
            <w:r>
              <w:rPr>
                <w:rFonts w:asciiTheme="minorHAnsi" w:hAnsiTheme="minorHAnsi"/>
                <w:sz w:val="18"/>
              </w:rPr>
              <w:t>Rispetto della privacy</w:t>
            </w:r>
          </w:p>
        </w:tc>
      </w:tr>
      <w:tr w:rsidR="005B17DD" w:rsidRPr="00227E76" w:rsidTr="00136013">
        <w:trPr>
          <w:jc w:val="center"/>
        </w:trPr>
        <w:tc>
          <w:tcPr>
            <w:tcW w:w="1153" w:type="dxa"/>
            <w:shd w:val="clear" w:color="auto" w:fill="BFBFBF" w:themeFill="background1" w:themeFillShade="BF"/>
            <w:vAlign w:val="center"/>
          </w:tcPr>
          <w:p w:rsidR="005B17DD" w:rsidRDefault="005B17DD" w:rsidP="00136013">
            <w:pPr>
              <w:jc w:val="center"/>
              <w:rPr>
                <w:rFonts w:asciiTheme="minorHAnsi" w:hAnsiTheme="minorHAnsi"/>
                <w:b/>
                <w:sz w:val="20"/>
              </w:rPr>
            </w:pPr>
          </w:p>
        </w:tc>
        <w:tc>
          <w:tcPr>
            <w:tcW w:w="6326" w:type="dxa"/>
            <w:shd w:val="clear" w:color="auto" w:fill="BFBFBF" w:themeFill="background1" w:themeFillShade="BF"/>
            <w:vAlign w:val="center"/>
          </w:tcPr>
          <w:p w:rsidR="005B17DD" w:rsidRPr="003B017A" w:rsidRDefault="005B17DD" w:rsidP="00136013">
            <w:pPr>
              <w:rPr>
                <w:rFonts w:asciiTheme="minorHAnsi" w:hAnsiTheme="minorHAnsi"/>
                <w:b/>
                <w:sz w:val="18"/>
              </w:rPr>
            </w:pPr>
            <w:r>
              <w:rPr>
                <w:rFonts w:asciiTheme="minorHAnsi" w:hAnsiTheme="minorHAnsi"/>
                <w:b/>
                <w:sz w:val="18"/>
              </w:rPr>
              <w:t>La visita specialistica</w:t>
            </w:r>
          </w:p>
        </w:tc>
      </w:tr>
      <w:tr w:rsidR="005B17DD" w:rsidRPr="00227E76" w:rsidTr="00136013">
        <w:trPr>
          <w:jc w:val="center"/>
        </w:trPr>
        <w:tc>
          <w:tcPr>
            <w:tcW w:w="1153" w:type="dxa"/>
            <w:shd w:val="clear" w:color="auto" w:fill="BFBFBF" w:themeFill="background1" w:themeFillShade="BF"/>
            <w:vAlign w:val="center"/>
          </w:tcPr>
          <w:p w:rsidR="005B17DD" w:rsidRDefault="005B17DD" w:rsidP="00136013">
            <w:pPr>
              <w:jc w:val="center"/>
              <w:rPr>
                <w:rFonts w:asciiTheme="minorHAnsi" w:hAnsiTheme="minorHAnsi"/>
                <w:b/>
                <w:sz w:val="20"/>
              </w:rPr>
            </w:pPr>
          </w:p>
        </w:tc>
        <w:tc>
          <w:tcPr>
            <w:tcW w:w="6326" w:type="dxa"/>
            <w:shd w:val="clear" w:color="auto" w:fill="BFBFBF" w:themeFill="background1" w:themeFillShade="BF"/>
            <w:vAlign w:val="center"/>
          </w:tcPr>
          <w:p w:rsidR="005B17DD" w:rsidRDefault="005B17DD" w:rsidP="00136013">
            <w:pPr>
              <w:rPr>
                <w:rFonts w:asciiTheme="minorHAnsi" w:hAnsiTheme="minorHAnsi"/>
                <w:b/>
                <w:sz w:val="18"/>
              </w:rPr>
            </w:pPr>
          </w:p>
        </w:tc>
      </w:tr>
      <w:tr w:rsidR="005B17DD" w:rsidRPr="00227E76" w:rsidTr="00136013">
        <w:trPr>
          <w:jc w:val="center"/>
        </w:trPr>
        <w:tc>
          <w:tcPr>
            <w:tcW w:w="1153" w:type="dxa"/>
            <w:vAlign w:val="center"/>
          </w:tcPr>
          <w:p w:rsidR="005B17DD" w:rsidRDefault="005B17DD" w:rsidP="00136013">
            <w:pPr>
              <w:jc w:val="center"/>
              <w:rPr>
                <w:rFonts w:asciiTheme="minorHAnsi" w:hAnsiTheme="minorHAnsi"/>
                <w:b/>
                <w:sz w:val="20"/>
              </w:rPr>
            </w:pPr>
            <w:r>
              <w:rPr>
                <w:rFonts w:asciiTheme="minorHAnsi" w:hAnsiTheme="minorHAnsi"/>
                <w:b/>
                <w:sz w:val="20"/>
              </w:rPr>
              <w:t>7</w:t>
            </w:r>
          </w:p>
        </w:tc>
        <w:tc>
          <w:tcPr>
            <w:tcW w:w="6326" w:type="dxa"/>
            <w:vAlign w:val="center"/>
          </w:tcPr>
          <w:p w:rsidR="005B17DD" w:rsidRPr="00FE6EB6" w:rsidRDefault="005B17DD" w:rsidP="00136013">
            <w:pPr>
              <w:rPr>
                <w:rFonts w:asciiTheme="minorHAnsi" w:hAnsiTheme="minorHAnsi"/>
                <w:sz w:val="18"/>
              </w:rPr>
            </w:pPr>
            <w:r>
              <w:rPr>
                <w:rFonts w:asciiTheme="minorHAnsi" w:hAnsiTheme="minorHAnsi"/>
                <w:sz w:val="18"/>
              </w:rPr>
              <w:t>Puntualità del medico fisiatra</w:t>
            </w:r>
          </w:p>
        </w:tc>
      </w:tr>
      <w:tr w:rsidR="005B17DD" w:rsidRPr="00227E76" w:rsidTr="00136013">
        <w:trPr>
          <w:jc w:val="center"/>
        </w:trPr>
        <w:tc>
          <w:tcPr>
            <w:tcW w:w="1153" w:type="dxa"/>
            <w:vAlign w:val="center"/>
          </w:tcPr>
          <w:p w:rsidR="005B17DD" w:rsidRDefault="005B17DD" w:rsidP="00136013">
            <w:pPr>
              <w:jc w:val="center"/>
              <w:rPr>
                <w:rFonts w:asciiTheme="minorHAnsi" w:hAnsiTheme="minorHAnsi"/>
                <w:b/>
                <w:sz w:val="20"/>
              </w:rPr>
            </w:pPr>
            <w:r>
              <w:rPr>
                <w:rFonts w:asciiTheme="minorHAnsi" w:hAnsiTheme="minorHAnsi"/>
                <w:b/>
                <w:sz w:val="20"/>
              </w:rPr>
              <w:t>8</w:t>
            </w:r>
          </w:p>
        </w:tc>
        <w:tc>
          <w:tcPr>
            <w:tcW w:w="6326" w:type="dxa"/>
            <w:vAlign w:val="center"/>
          </w:tcPr>
          <w:p w:rsidR="005B17DD" w:rsidRPr="00FE6EB6" w:rsidRDefault="005B17DD" w:rsidP="00136013">
            <w:pPr>
              <w:rPr>
                <w:rFonts w:asciiTheme="minorHAnsi" w:hAnsiTheme="minorHAnsi"/>
                <w:sz w:val="18"/>
              </w:rPr>
            </w:pPr>
            <w:r>
              <w:rPr>
                <w:rFonts w:asciiTheme="minorHAnsi" w:hAnsiTheme="minorHAnsi"/>
                <w:sz w:val="18"/>
              </w:rPr>
              <w:t>Attenzione e cortesia del medico fisiatra</w:t>
            </w:r>
          </w:p>
        </w:tc>
      </w:tr>
      <w:tr w:rsidR="005B17DD" w:rsidRPr="00227E76" w:rsidTr="00136013">
        <w:trPr>
          <w:jc w:val="center"/>
        </w:trPr>
        <w:tc>
          <w:tcPr>
            <w:tcW w:w="1153" w:type="dxa"/>
            <w:vAlign w:val="center"/>
          </w:tcPr>
          <w:p w:rsidR="005B17DD" w:rsidRDefault="005B17DD" w:rsidP="00136013">
            <w:pPr>
              <w:jc w:val="center"/>
              <w:rPr>
                <w:rFonts w:asciiTheme="minorHAnsi" w:hAnsiTheme="minorHAnsi"/>
                <w:b/>
                <w:sz w:val="20"/>
              </w:rPr>
            </w:pPr>
            <w:r>
              <w:rPr>
                <w:rFonts w:asciiTheme="minorHAnsi" w:hAnsiTheme="minorHAnsi"/>
                <w:b/>
                <w:sz w:val="20"/>
              </w:rPr>
              <w:t>9</w:t>
            </w:r>
          </w:p>
        </w:tc>
        <w:tc>
          <w:tcPr>
            <w:tcW w:w="6326" w:type="dxa"/>
            <w:vAlign w:val="center"/>
          </w:tcPr>
          <w:p w:rsidR="005B17DD" w:rsidRPr="00FE6EB6" w:rsidRDefault="005B17DD" w:rsidP="00136013">
            <w:pPr>
              <w:rPr>
                <w:rFonts w:asciiTheme="minorHAnsi" w:hAnsiTheme="minorHAnsi"/>
                <w:sz w:val="18"/>
              </w:rPr>
            </w:pPr>
            <w:r>
              <w:rPr>
                <w:rFonts w:asciiTheme="minorHAnsi" w:hAnsiTheme="minorHAnsi"/>
                <w:sz w:val="18"/>
              </w:rPr>
              <w:t>Chiarezza e completezza delle informazioni da parte del medico specialista</w:t>
            </w:r>
          </w:p>
        </w:tc>
      </w:tr>
      <w:tr w:rsidR="005B17DD" w:rsidRPr="00227E76" w:rsidTr="00136013">
        <w:trPr>
          <w:jc w:val="center"/>
        </w:trPr>
        <w:tc>
          <w:tcPr>
            <w:tcW w:w="1153" w:type="dxa"/>
            <w:shd w:val="clear" w:color="auto" w:fill="BFBFBF" w:themeFill="background1" w:themeFillShade="BF"/>
            <w:vAlign w:val="center"/>
          </w:tcPr>
          <w:p w:rsidR="005B17DD" w:rsidRDefault="005B17DD" w:rsidP="00136013">
            <w:pPr>
              <w:jc w:val="center"/>
              <w:rPr>
                <w:rFonts w:asciiTheme="minorHAnsi" w:hAnsiTheme="minorHAnsi"/>
                <w:b/>
                <w:sz w:val="20"/>
              </w:rPr>
            </w:pPr>
          </w:p>
        </w:tc>
        <w:tc>
          <w:tcPr>
            <w:tcW w:w="6326" w:type="dxa"/>
            <w:shd w:val="clear" w:color="auto" w:fill="BFBFBF" w:themeFill="background1" w:themeFillShade="BF"/>
            <w:vAlign w:val="center"/>
          </w:tcPr>
          <w:p w:rsidR="005B17DD" w:rsidRPr="00227E76" w:rsidRDefault="005B17DD" w:rsidP="00136013">
            <w:pPr>
              <w:jc w:val="center"/>
              <w:rPr>
                <w:rFonts w:asciiTheme="minorHAnsi" w:hAnsiTheme="minorHAnsi"/>
                <w:b/>
                <w:sz w:val="20"/>
              </w:rPr>
            </w:pPr>
            <w:r>
              <w:rPr>
                <w:rFonts w:asciiTheme="minorHAnsi" w:hAnsiTheme="minorHAnsi"/>
                <w:b/>
                <w:sz w:val="20"/>
              </w:rPr>
              <w:t>VALORE MEDIO TOTALE RIPORTATO IN GRAFICO</w:t>
            </w:r>
          </w:p>
        </w:tc>
      </w:tr>
    </w:tbl>
    <w:p w:rsidR="005B17DD" w:rsidRDefault="005B17DD" w:rsidP="005B17DD">
      <w:pPr>
        <w:spacing w:line="360" w:lineRule="auto"/>
        <w:jc w:val="both"/>
        <w:rPr>
          <w:rFonts w:asciiTheme="minorHAnsi" w:hAnsiTheme="minorHAnsi"/>
          <w:iCs/>
          <w:sz w:val="20"/>
        </w:rPr>
      </w:pPr>
    </w:p>
    <w:p w:rsidR="005B17DD" w:rsidRDefault="005B17DD" w:rsidP="005B17DD">
      <w:pPr>
        <w:rPr>
          <w:rFonts w:asciiTheme="minorHAnsi" w:hAnsiTheme="minorHAnsi"/>
          <w:b/>
          <w:iCs/>
          <w:sz w:val="20"/>
        </w:rPr>
      </w:pPr>
    </w:p>
    <w:p w:rsidR="005B17DD" w:rsidRDefault="005B17DD" w:rsidP="005B17DD">
      <w:pPr>
        <w:rPr>
          <w:sz w:val="22"/>
          <w:szCs w:val="22"/>
        </w:rPr>
      </w:pPr>
    </w:p>
    <w:p w:rsidR="005B17DD" w:rsidRDefault="005B17DD" w:rsidP="005B17DD">
      <w:pPr>
        <w:jc w:val="center"/>
        <w:rPr>
          <w:sz w:val="22"/>
          <w:szCs w:val="22"/>
        </w:rPr>
      </w:pPr>
    </w:p>
    <w:p w:rsidR="005B17DD" w:rsidRDefault="005B17DD" w:rsidP="005B17DD">
      <w:pPr>
        <w:jc w:val="center"/>
        <w:rPr>
          <w:sz w:val="22"/>
          <w:szCs w:val="22"/>
        </w:rPr>
      </w:pPr>
      <w:r w:rsidRPr="00181EB8">
        <w:rPr>
          <w:rFonts w:asciiTheme="minorHAnsi" w:hAnsiTheme="minorHAnsi"/>
          <w:iCs/>
          <w:noProof/>
          <w:sz w:val="20"/>
        </w:rPr>
        <w:drawing>
          <wp:inline distT="0" distB="0" distL="0" distR="0" wp14:anchorId="6274C526" wp14:editId="34BC39CB">
            <wp:extent cx="5524500" cy="2788920"/>
            <wp:effectExtent l="0" t="0" r="0" b="11430"/>
            <wp:docPr id="15"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17DD" w:rsidRDefault="005B17DD" w:rsidP="005B17DD">
      <w:pPr>
        <w:spacing w:before="100" w:beforeAutospacing="1" w:after="100" w:afterAutospacing="1"/>
      </w:pPr>
      <w:r>
        <w:t>195</w:t>
      </w:r>
      <w:r w:rsidRPr="00746610">
        <w:t xml:space="preserve"> questionari</w:t>
      </w:r>
    </w:p>
    <w:p w:rsidR="005B17DD" w:rsidRDefault="005B17DD" w:rsidP="005B17DD">
      <w:r w:rsidRPr="00AA6EE1">
        <w:t xml:space="preserve">I CLIENTI GRADIREBBERO: </w:t>
      </w:r>
    </w:p>
    <w:p w:rsidR="005B17DD" w:rsidRPr="002B7BA2" w:rsidRDefault="005B17DD" w:rsidP="005B17DD">
      <w:pPr>
        <w:pStyle w:val="Paragrafoelenco"/>
        <w:numPr>
          <w:ilvl w:val="0"/>
          <w:numId w:val="22"/>
        </w:numPr>
      </w:pPr>
      <w:r w:rsidRPr="002B7BA2">
        <w:t>Ginecologia, Dermatologia, Otorinolaringoiatria</w:t>
      </w:r>
    </w:p>
    <w:p w:rsidR="005B17DD" w:rsidRPr="002B7BA2" w:rsidRDefault="005B17DD" w:rsidP="005B17DD">
      <w:pPr>
        <w:pStyle w:val="Paragrafoelenco"/>
        <w:numPr>
          <w:ilvl w:val="0"/>
          <w:numId w:val="22"/>
        </w:numPr>
      </w:pPr>
      <w:r w:rsidRPr="002B7BA2">
        <w:t>Servizio di mammografia</w:t>
      </w:r>
    </w:p>
    <w:p w:rsidR="005B17DD" w:rsidRPr="002B7BA2" w:rsidRDefault="005B17DD" w:rsidP="005B17DD">
      <w:pPr>
        <w:pStyle w:val="Paragrafoelenco"/>
        <w:numPr>
          <w:ilvl w:val="0"/>
          <w:numId w:val="22"/>
        </w:numPr>
      </w:pPr>
      <w:r w:rsidRPr="002B7BA2">
        <w:t>Non portare più la mascherina</w:t>
      </w:r>
    </w:p>
    <w:p w:rsidR="005B17DD" w:rsidRPr="002B7BA2" w:rsidRDefault="005B17DD" w:rsidP="005B17DD">
      <w:pPr>
        <w:pStyle w:val="Paragrafoelenco"/>
        <w:numPr>
          <w:ilvl w:val="0"/>
          <w:numId w:val="22"/>
        </w:numPr>
      </w:pPr>
      <w:r w:rsidRPr="002B7BA2">
        <w:t>Riviste nelle sale d’attesa</w:t>
      </w:r>
    </w:p>
    <w:p w:rsidR="005B17DD" w:rsidRPr="002B7BA2" w:rsidRDefault="005B17DD" w:rsidP="005B17DD">
      <w:pPr>
        <w:pStyle w:val="Paragrafoelenco"/>
        <w:numPr>
          <w:ilvl w:val="0"/>
          <w:numId w:val="22"/>
        </w:numPr>
      </w:pPr>
      <w:r w:rsidRPr="002B7BA2">
        <w:t>Caffè decaffeinato nelle macchinette del caffè</w:t>
      </w:r>
    </w:p>
    <w:p w:rsidR="005B17DD" w:rsidRDefault="005B17DD" w:rsidP="005B17DD">
      <w:pPr>
        <w:rPr>
          <w:sz w:val="22"/>
          <w:szCs w:val="22"/>
        </w:rPr>
      </w:pPr>
    </w:p>
    <w:p w:rsidR="005B17DD" w:rsidRPr="008C30BD" w:rsidRDefault="005B17DD" w:rsidP="005B17DD">
      <w:pPr>
        <w:spacing w:line="360" w:lineRule="auto"/>
        <w:rPr>
          <w:rFonts w:ascii="Calibri" w:hAnsi="Calibri" w:cs="Tahoma"/>
          <w:b/>
          <w:sz w:val="20"/>
          <w:szCs w:val="20"/>
        </w:rPr>
      </w:pPr>
      <w:r w:rsidRPr="005B17DD">
        <w:rPr>
          <w:rFonts w:ascii="Calibri" w:hAnsi="Calibri" w:cs="Tahoma"/>
          <w:b/>
          <w:sz w:val="20"/>
          <w:szCs w:val="20"/>
        </w:rPr>
        <w:t>Analisi risultati</w:t>
      </w:r>
    </w:p>
    <w:p w:rsidR="005B17DD" w:rsidRDefault="005B17DD" w:rsidP="005B17DD">
      <w:pPr>
        <w:spacing w:line="360" w:lineRule="auto"/>
        <w:rPr>
          <w:rFonts w:ascii="Calibri" w:hAnsi="Calibri" w:cs="Tahoma"/>
          <w:sz w:val="20"/>
          <w:szCs w:val="20"/>
        </w:rPr>
      </w:pPr>
      <w:r w:rsidRPr="008C30BD">
        <w:rPr>
          <w:rFonts w:ascii="Calibri" w:hAnsi="Calibri" w:cs="Tahoma"/>
          <w:sz w:val="20"/>
          <w:szCs w:val="20"/>
        </w:rPr>
        <w:t>I questionari relativi al 202</w:t>
      </w:r>
      <w:r>
        <w:rPr>
          <w:rFonts w:ascii="Calibri" w:hAnsi="Calibri" w:cs="Tahoma"/>
          <w:sz w:val="20"/>
          <w:szCs w:val="20"/>
        </w:rPr>
        <w:t>3</w:t>
      </w:r>
      <w:r w:rsidRPr="008C30BD">
        <w:rPr>
          <w:rFonts w:ascii="Calibri" w:hAnsi="Calibri" w:cs="Tahoma"/>
          <w:sz w:val="20"/>
          <w:szCs w:val="20"/>
        </w:rPr>
        <w:t xml:space="preserve"> sono in tutto </w:t>
      </w:r>
      <w:r>
        <w:rPr>
          <w:rFonts w:ascii="Calibri" w:hAnsi="Calibri" w:cs="Tahoma"/>
          <w:sz w:val="20"/>
          <w:szCs w:val="20"/>
        </w:rPr>
        <w:t>542, leggermente sotto le previsioni ma bisogna ricordare che il periodo preso in considerazione va dal 01.04.2023 al 31.12.2023 quindi il solo periodo afferente a FISIOPOLIMEDICA RIVIERA SRL (la nuova ragione sociale che ha, come inizio, proprio il 01.04.2023).</w:t>
      </w:r>
    </w:p>
    <w:p w:rsidR="005B17DD" w:rsidRPr="008C30BD" w:rsidRDefault="005B17DD" w:rsidP="005B17DD">
      <w:pPr>
        <w:spacing w:line="360" w:lineRule="auto"/>
        <w:rPr>
          <w:rFonts w:ascii="Calibri" w:hAnsi="Calibri" w:cs="Tahoma"/>
          <w:sz w:val="20"/>
          <w:szCs w:val="20"/>
        </w:rPr>
      </w:pPr>
      <w:r w:rsidRPr="008C30BD">
        <w:rPr>
          <w:rFonts w:ascii="Calibri" w:hAnsi="Calibri" w:cs="Tahoma"/>
          <w:sz w:val="20"/>
          <w:szCs w:val="20"/>
        </w:rPr>
        <w:t>Riteniamo che il lavoro svolto sui pazienti per incrementare la preziosa raccolta d</w:t>
      </w:r>
      <w:r>
        <w:rPr>
          <w:rFonts w:ascii="Calibri" w:hAnsi="Calibri" w:cs="Tahoma"/>
          <w:sz w:val="20"/>
          <w:szCs w:val="20"/>
        </w:rPr>
        <w:t>ei</w:t>
      </w:r>
      <w:r w:rsidRPr="008C30BD">
        <w:rPr>
          <w:rFonts w:ascii="Calibri" w:hAnsi="Calibri" w:cs="Tahoma"/>
          <w:sz w:val="20"/>
          <w:szCs w:val="20"/>
        </w:rPr>
        <w:t xml:space="preserve"> dati e d</w:t>
      </w:r>
      <w:r>
        <w:rPr>
          <w:rFonts w:ascii="Calibri" w:hAnsi="Calibri" w:cs="Tahoma"/>
          <w:sz w:val="20"/>
          <w:szCs w:val="20"/>
        </w:rPr>
        <w:t xml:space="preserve">elle </w:t>
      </w:r>
      <w:r w:rsidRPr="008C30BD">
        <w:rPr>
          <w:rFonts w:ascii="Calibri" w:hAnsi="Calibri" w:cs="Tahoma"/>
          <w:sz w:val="20"/>
          <w:szCs w:val="20"/>
        </w:rPr>
        <w:t>informazioni sia</w:t>
      </w:r>
      <w:r>
        <w:rPr>
          <w:rFonts w:ascii="Calibri" w:hAnsi="Calibri" w:cs="Tahoma"/>
          <w:sz w:val="20"/>
          <w:szCs w:val="20"/>
        </w:rPr>
        <w:t xml:space="preserve"> stato complessivamente un discreto lavoro soprattutto per l’impegno e le energie profusi</w:t>
      </w:r>
      <w:r w:rsidRPr="008C30BD">
        <w:rPr>
          <w:rFonts w:ascii="Calibri" w:hAnsi="Calibri" w:cs="Tahoma"/>
          <w:sz w:val="20"/>
          <w:szCs w:val="20"/>
        </w:rPr>
        <w:t>.</w:t>
      </w:r>
      <w:r>
        <w:rPr>
          <w:rFonts w:ascii="Calibri" w:hAnsi="Calibri" w:cs="Tahoma"/>
          <w:sz w:val="20"/>
          <w:szCs w:val="20"/>
        </w:rPr>
        <w:t xml:space="preserve"> L’obiettivo per il 2024 rimane l’incremento numerico che ci può aiutare anche livello statistico.</w:t>
      </w:r>
      <w:r w:rsidRPr="008C30BD">
        <w:rPr>
          <w:rFonts w:ascii="Calibri" w:hAnsi="Calibri" w:cs="Tahoma"/>
          <w:sz w:val="20"/>
          <w:szCs w:val="20"/>
        </w:rPr>
        <w:br/>
        <w:t>I risultati</w:t>
      </w:r>
      <w:r>
        <w:rPr>
          <w:rFonts w:ascii="Calibri" w:hAnsi="Calibri" w:cs="Tahoma"/>
          <w:sz w:val="20"/>
          <w:szCs w:val="20"/>
        </w:rPr>
        <w:t xml:space="preserve"> complessivi</w:t>
      </w:r>
      <w:r w:rsidRPr="008C30BD">
        <w:rPr>
          <w:rFonts w:ascii="Calibri" w:hAnsi="Calibri" w:cs="Tahoma"/>
          <w:sz w:val="20"/>
          <w:szCs w:val="20"/>
        </w:rPr>
        <w:t xml:space="preserve"> sono confortanti relativamente alla soddisfazione globale. Vi sono alcune cose migliorabili</w:t>
      </w:r>
      <w:r>
        <w:rPr>
          <w:rFonts w:ascii="Calibri" w:hAnsi="Calibri" w:cs="Tahoma"/>
          <w:sz w:val="20"/>
          <w:szCs w:val="20"/>
        </w:rPr>
        <w:t xml:space="preserve"> e sarà profuso un impegno generale (medici, terapisti e segreteria) per fare in modo di diminuire gli insoddisfatti. </w:t>
      </w:r>
      <w:r w:rsidRPr="008C30BD">
        <w:rPr>
          <w:rFonts w:ascii="Calibri" w:hAnsi="Calibri" w:cs="Tahoma"/>
          <w:sz w:val="20"/>
          <w:szCs w:val="20"/>
        </w:rPr>
        <w:t xml:space="preserve"> </w:t>
      </w:r>
    </w:p>
    <w:p w:rsidR="005B17DD" w:rsidRPr="008C30BD" w:rsidRDefault="005B17DD" w:rsidP="005B17DD">
      <w:pPr>
        <w:spacing w:line="360" w:lineRule="auto"/>
        <w:rPr>
          <w:rFonts w:ascii="Calibri" w:hAnsi="Calibri" w:cs="Tahoma"/>
          <w:sz w:val="20"/>
          <w:szCs w:val="20"/>
        </w:rPr>
      </w:pPr>
    </w:p>
    <w:p w:rsidR="005B17DD" w:rsidRPr="008C30BD" w:rsidRDefault="005B17DD" w:rsidP="005B17DD">
      <w:pPr>
        <w:spacing w:line="360" w:lineRule="auto"/>
        <w:rPr>
          <w:rFonts w:ascii="Calibri" w:hAnsi="Calibri" w:cs="Tahoma"/>
          <w:sz w:val="20"/>
          <w:szCs w:val="20"/>
        </w:rPr>
      </w:pPr>
      <w:r w:rsidRPr="008C30BD">
        <w:rPr>
          <w:rFonts w:ascii="Calibri" w:hAnsi="Calibri" w:cs="Tahoma"/>
          <w:sz w:val="20"/>
          <w:szCs w:val="20"/>
        </w:rPr>
        <w:t xml:space="preserve">Le richieste dell’Utenza </w:t>
      </w:r>
      <w:r>
        <w:rPr>
          <w:rFonts w:ascii="Calibri" w:hAnsi="Calibri" w:cs="Tahoma"/>
          <w:sz w:val="20"/>
          <w:szCs w:val="20"/>
        </w:rPr>
        <w:t>d</w:t>
      </w:r>
      <w:r w:rsidRPr="008C30BD">
        <w:rPr>
          <w:rFonts w:ascii="Calibri" w:hAnsi="Calibri" w:cs="Tahoma"/>
          <w:sz w:val="20"/>
          <w:szCs w:val="20"/>
        </w:rPr>
        <w:t>el 202</w:t>
      </w:r>
      <w:r>
        <w:rPr>
          <w:rFonts w:ascii="Calibri" w:hAnsi="Calibri" w:cs="Tahoma"/>
          <w:sz w:val="20"/>
          <w:szCs w:val="20"/>
        </w:rPr>
        <w:t>3</w:t>
      </w:r>
      <w:r w:rsidRPr="008C30BD">
        <w:rPr>
          <w:rFonts w:ascii="Calibri" w:hAnsi="Calibri" w:cs="Tahoma"/>
          <w:sz w:val="20"/>
          <w:szCs w:val="20"/>
        </w:rPr>
        <w:t xml:space="preserve"> qui riassunte:</w:t>
      </w:r>
    </w:p>
    <w:p w:rsidR="005B17DD" w:rsidRPr="008C30BD" w:rsidRDefault="005B17DD" w:rsidP="005B17DD">
      <w:pPr>
        <w:numPr>
          <w:ilvl w:val="0"/>
          <w:numId w:val="17"/>
        </w:numPr>
        <w:shd w:val="clear" w:color="auto" w:fill="FFFFFF"/>
        <w:rPr>
          <w:rFonts w:ascii="Calibri" w:hAnsi="Calibri" w:cs="Calibri"/>
          <w:color w:val="222222"/>
          <w:sz w:val="20"/>
          <w:szCs w:val="20"/>
        </w:rPr>
      </w:pPr>
      <w:r>
        <w:rPr>
          <w:rFonts w:ascii="Calibri" w:hAnsi="Calibri" w:cs="Calibri"/>
          <w:color w:val="222222"/>
          <w:sz w:val="20"/>
          <w:szCs w:val="20"/>
        </w:rPr>
        <w:t>Rinnovo Spogliatoi</w:t>
      </w:r>
    </w:p>
    <w:p w:rsidR="005B17DD" w:rsidRPr="008C30BD" w:rsidRDefault="005B17DD" w:rsidP="005B17DD">
      <w:pPr>
        <w:numPr>
          <w:ilvl w:val="0"/>
          <w:numId w:val="17"/>
        </w:numPr>
        <w:shd w:val="clear" w:color="auto" w:fill="FFFFFF"/>
        <w:rPr>
          <w:rFonts w:ascii="Calibri" w:hAnsi="Calibri" w:cs="Calibri"/>
          <w:color w:val="222222"/>
          <w:sz w:val="20"/>
          <w:szCs w:val="20"/>
        </w:rPr>
      </w:pPr>
      <w:r>
        <w:rPr>
          <w:rFonts w:ascii="Calibri" w:hAnsi="Calibri" w:cs="Calibri"/>
          <w:color w:val="222222"/>
          <w:sz w:val="20"/>
          <w:szCs w:val="20"/>
        </w:rPr>
        <w:t>Meno turnover terapisti</w:t>
      </w:r>
    </w:p>
    <w:p w:rsidR="005B17DD" w:rsidRPr="007B33AB" w:rsidRDefault="005B17DD" w:rsidP="005B17DD">
      <w:pPr>
        <w:numPr>
          <w:ilvl w:val="0"/>
          <w:numId w:val="17"/>
        </w:numPr>
        <w:shd w:val="clear" w:color="auto" w:fill="FFFFFF"/>
        <w:rPr>
          <w:rFonts w:ascii="Calibri" w:hAnsi="Calibri" w:cs="Calibri"/>
          <w:color w:val="222222"/>
          <w:sz w:val="20"/>
          <w:szCs w:val="20"/>
        </w:rPr>
      </w:pPr>
      <w:r w:rsidRPr="007B33AB">
        <w:rPr>
          <w:rFonts w:ascii="Calibri" w:hAnsi="Calibri" w:cs="Calibri"/>
          <w:color w:val="222222"/>
          <w:sz w:val="20"/>
          <w:szCs w:val="20"/>
        </w:rPr>
        <w:t>Inserimento ginecologia, dermatologia, otorinolaringoiatria. Servizio di mammografia.</w:t>
      </w:r>
    </w:p>
    <w:p w:rsidR="005B17DD" w:rsidRDefault="005B17DD" w:rsidP="005B17DD">
      <w:pPr>
        <w:numPr>
          <w:ilvl w:val="0"/>
          <w:numId w:val="17"/>
        </w:numPr>
        <w:shd w:val="clear" w:color="auto" w:fill="FFFFFF"/>
        <w:rPr>
          <w:rFonts w:ascii="Calibri" w:hAnsi="Calibri" w:cs="Calibri"/>
          <w:color w:val="222222"/>
          <w:sz w:val="20"/>
          <w:szCs w:val="20"/>
        </w:rPr>
      </w:pPr>
      <w:r>
        <w:rPr>
          <w:rFonts w:ascii="Calibri" w:hAnsi="Calibri" w:cs="Calibri"/>
          <w:color w:val="222222"/>
          <w:sz w:val="20"/>
          <w:szCs w:val="20"/>
        </w:rPr>
        <w:t>Togliere le mascherine</w:t>
      </w:r>
    </w:p>
    <w:p w:rsidR="005B17DD" w:rsidRDefault="005B17DD" w:rsidP="005B17DD">
      <w:pPr>
        <w:numPr>
          <w:ilvl w:val="0"/>
          <w:numId w:val="17"/>
        </w:numPr>
        <w:shd w:val="clear" w:color="auto" w:fill="FFFFFF"/>
        <w:rPr>
          <w:rFonts w:ascii="Calibri" w:hAnsi="Calibri" w:cs="Calibri"/>
          <w:color w:val="222222"/>
          <w:sz w:val="20"/>
          <w:szCs w:val="20"/>
        </w:rPr>
      </w:pPr>
      <w:r>
        <w:rPr>
          <w:rFonts w:ascii="Calibri" w:hAnsi="Calibri" w:cs="Calibri"/>
          <w:color w:val="222222"/>
          <w:sz w:val="20"/>
          <w:szCs w:val="20"/>
        </w:rPr>
        <w:t>Che i parcheggi riservati alla struttura siano riconoscibili</w:t>
      </w:r>
    </w:p>
    <w:p w:rsidR="005B17DD" w:rsidRDefault="005B17DD" w:rsidP="005B17DD">
      <w:pPr>
        <w:numPr>
          <w:ilvl w:val="0"/>
          <w:numId w:val="17"/>
        </w:numPr>
        <w:shd w:val="clear" w:color="auto" w:fill="FFFFFF"/>
        <w:rPr>
          <w:rFonts w:ascii="Calibri" w:hAnsi="Calibri" w:cs="Calibri"/>
          <w:color w:val="222222"/>
          <w:sz w:val="20"/>
          <w:szCs w:val="20"/>
        </w:rPr>
      </w:pPr>
      <w:r>
        <w:rPr>
          <w:rFonts w:ascii="Calibri" w:hAnsi="Calibri" w:cs="Calibri"/>
          <w:color w:val="222222"/>
          <w:sz w:val="20"/>
          <w:szCs w:val="20"/>
        </w:rPr>
        <w:lastRenderedPageBreak/>
        <w:t>Musica di sottofondo praticamente in tutti i reparti</w:t>
      </w:r>
    </w:p>
    <w:p w:rsidR="005B17DD" w:rsidRDefault="005B17DD" w:rsidP="005B17DD">
      <w:pPr>
        <w:numPr>
          <w:ilvl w:val="0"/>
          <w:numId w:val="17"/>
        </w:numPr>
        <w:shd w:val="clear" w:color="auto" w:fill="FFFFFF"/>
        <w:rPr>
          <w:rFonts w:ascii="Calibri" w:hAnsi="Calibri" w:cs="Calibri"/>
          <w:color w:val="222222"/>
          <w:sz w:val="20"/>
          <w:szCs w:val="20"/>
        </w:rPr>
      </w:pPr>
      <w:r>
        <w:rPr>
          <w:rFonts w:ascii="Calibri" w:hAnsi="Calibri" w:cs="Calibri"/>
          <w:color w:val="222222"/>
          <w:sz w:val="20"/>
          <w:szCs w:val="20"/>
        </w:rPr>
        <w:t>Riviste nelle sale d’attesa</w:t>
      </w:r>
    </w:p>
    <w:p w:rsidR="005B17DD" w:rsidRPr="00276953" w:rsidRDefault="005B17DD" w:rsidP="005B17DD">
      <w:pPr>
        <w:numPr>
          <w:ilvl w:val="0"/>
          <w:numId w:val="17"/>
        </w:numPr>
        <w:shd w:val="clear" w:color="auto" w:fill="FFFFFF"/>
        <w:rPr>
          <w:rFonts w:ascii="Calibri" w:hAnsi="Calibri" w:cs="Calibri"/>
          <w:color w:val="222222"/>
          <w:sz w:val="20"/>
          <w:szCs w:val="20"/>
        </w:rPr>
      </w:pPr>
      <w:r>
        <w:rPr>
          <w:rFonts w:ascii="Calibri" w:hAnsi="Calibri" w:cs="Calibri"/>
          <w:color w:val="222222"/>
          <w:sz w:val="20"/>
          <w:szCs w:val="20"/>
        </w:rPr>
        <w:t>Introduzione del caffè decaffeinato alle macchinette</w:t>
      </w:r>
    </w:p>
    <w:p w:rsidR="005B17DD" w:rsidRDefault="005B17DD" w:rsidP="005B17DD">
      <w:pPr>
        <w:rPr>
          <w:sz w:val="22"/>
          <w:szCs w:val="22"/>
        </w:rPr>
      </w:pPr>
    </w:p>
    <w:p w:rsidR="00CD6C35" w:rsidRDefault="00CD6C35" w:rsidP="00CD6C35"/>
    <w:p w:rsidR="00BD1A6F" w:rsidRPr="007802A3" w:rsidRDefault="00BD1A6F" w:rsidP="00BD1A6F">
      <w:pPr>
        <w:rPr>
          <w:rFonts w:asciiTheme="minorHAnsi" w:hAnsiTheme="minorHAnsi" w:cstheme="minorHAnsi"/>
          <w:sz w:val="20"/>
          <w:szCs w:val="20"/>
        </w:rPr>
      </w:pPr>
    </w:p>
    <w:p w:rsidR="007802A3" w:rsidRPr="007802A3" w:rsidRDefault="007802A3" w:rsidP="007802A3">
      <w:pPr>
        <w:shd w:val="clear" w:color="auto" w:fill="FFFFFF"/>
        <w:rPr>
          <w:rFonts w:asciiTheme="minorHAnsi" w:hAnsiTheme="minorHAnsi" w:cstheme="minorHAnsi"/>
          <w:sz w:val="20"/>
          <w:szCs w:val="20"/>
        </w:rPr>
      </w:pPr>
      <w:r w:rsidRPr="005B17DD">
        <w:rPr>
          <w:rFonts w:asciiTheme="minorHAnsi" w:hAnsiTheme="minorHAnsi" w:cstheme="minorHAnsi"/>
          <w:b/>
          <w:bCs/>
          <w:sz w:val="20"/>
          <w:szCs w:val="20"/>
        </w:rPr>
        <w:t xml:space="preserve">3.7.1 Recensioni Google su sito </w:t>
      </w:r>
      <w:proofErr w:type="spellStart"/>
      <w:r w:rsidRPr="005B17DD">
        <w:rPr>
          <w:rFonts w:asciiTheme="minorHAnsi" w:hAnsiTheme="minorHAnsi" w:cstheme="minorHAnsi"/>
          <w:b/>
          <w:bCs/>
          <w:sz w:val="20"/>
          <w:szCs w:val="20"/>
        </w:rPr>
        <w:t>Fisiopolimedica</w:t>
      </w:r>
      <w:proofErr w:type="spellEnd"/>
      <w:r w:rsidRPr="005B17DD">
        <w:rPr>
          <w:rFonts w:asciiTheme="minorHAnsi" w:hAnsiTheme="minorHAnsi" w:cstheme="minorHAnsi"/>
          <w:b/>
          <w:bCs/>
          <w:sz w:val="20"/>
          <w:szCs w:val="20"/>
        </w:rPr>
        <w:t xml:space="preserve"> Riviera dal 01.04.2023 al 31.12.2023</w:t>
      </w:r>
    </w:p>
    <w:p w:rsidR="007802A3" w:rsidRDefault="007802A3" w:rsidP="007802A3">
      <w:pPr>
        <w:shd w:val="clear" w:color="auto" w:fill="FFFFFF"/>
        <w:rPr>
          <w:rFonts w:ascii="Arial" w:hAnsi="Arial" w:cs="Arial"/>
          <w:color w:val="222222"/>
        </w:rPr>
      </w:pPr>
      <w:r>
        <w:rPr>
          <w:rFonts w:ascii="Arial" w:hAnsi="Arial" w:cs="Arial"/>
          <w:color w:val="222222"/>
        </w:rPr>
        <w:t> </w:t>
      </w:r>
    </w:p>
    <w:p w:rsidR="007802A3" w:rsidRPr="007802A3" w:rsidRDefault="007802A3" w:rsidP="007802A3">
      <w:pPr>
        <w:spacing w:line="360" w:lineRule="auto"/>
        <w:jc w:val="both"/>
        <w:rPr>
          <w:rFonts w:asciiTheme="minorHAnsi" w:hAnsiTheme="minorHAnsi"/>
          <w:iCs/>
          <w:sz w:val="20"/>
        </w:rPr>
      </w:pPr>
      <w:r w:rsidRPr="007802A3">
        <w:rPr>
          <w:rFonts w:asciiTheme="minorHAnsi" w:hAnsiTheme="minorHAnsi"/>
          <w:iCs/>
          <w:sz w:val="20"/>
        </w:rPr>
        <w:t>Totale recensioni 15</w:t>
      </w:r>
    </w:p>
    <w:p w:rsidR="007802A3" w:rsidRPr="007802A3" w:rsidRDefault="007802A3" w:rsidP="007802A3">
      <w:pPr>
        <w:pStyle w:val="Paragrafoelenco"/>
        <w:numPr>
          <w:ilvl w:val="0"/>
          <w:numId w:val="5"/>
        </w:numPr>
        <w:spacing w:line="360" w:lineRule="auto"/>
        <w:jc w:val="both"/>
        <w:rPr>
          <w:rFonts w:asciiTheme="minorHAnsi" w:hAnsiTheme="minorHAnsi"/>
          <w:iCs/>
          <w:sz w:val="20"/>
        </w:rPr>
      </w:pPr>
      <w:r w:rsidRPr="007802A3">
        <w:rPr>
          <w:rFonts w:asciiTheme="minorHAnsi" w:hAnsiTheme="minorHAnsi"/>
          <w:iCs/>
          <w:sz w:val="20"/>
        </w:rPr>
        <w:t>Recensioni femminili 6</w:t>
      </w:r>
    </w:p>
    <w:p w:rsidR="007802A3" w:rsidRPr="007802A3" w:rsidRDefault="007802A3" w:rsidP="007802A3">
      <w:pPr>
        <w:pStyle w:val="Paragrafoelenco"/>
        <w:numPr>
          <w:ilvl w:val="0"/>
          <w:numId w:val="5"/>
        </w:numPr>
        <w:spacing w:line="360" w:lineRule="auto"/>
        <w:jc w:val="both"/>
        <w:rPr>
          <w:rFonts w:asciiTheme="minorHAnsi" w:hAnsiTheme="minorHAnsi"/>
          <w:iCs/>
          <w:sz w:val="20"/>
        </w:rPr>
      </w:pPr>
      <w:r w:rsidRPr="007802A3">
        <w:rPr>
          <w:rFonts w:asciiTheme="minorHAnsi" w:hAnsiTheme="minorHAnsi"/>
          <w:iCs/>
          <w:sz w:val="20"/>
        </w:rPr>
        <w:t>Recensioni maschili 9</w:t>
      </w:r>
    </w:p>
    <w:p w:rsidR="007802A3" w:rsidRPr="007802A3" w:rsidRDefault="007802A3" w:rsidP="007802A3">
      <w:pPr>
        <w:spacing w:line="360" w:lineRule="auto"/>
        <w:jc w:val="both"/>
        <w:rPr>
          <w:rFonts w:asciiTheme="minorHAnsi" w:hAnsiTheme="minorHAnsi"/>
          <w:iCs/>
          <w:sz w:val="20"/>
        </w:rPr>
      </w:pPr>
      <w:r w:rsidRPr="007802A3">
        <w:rPr>
          <w:rFonts w:asciiTheme="minorHAnsi" w:hAnsiTheme="minorHAnsi"/>
          <w:iCs/>
          <w:sz w:val="20"/>
        </w:rPr>
        <w:t>Composte da:</w:t>
      </w:r>
    </w:p>
    <w:p w:rsidR="007802A3" w:rsidRPr="007802A3" w:rsidRDefault="007802A3" w:rsidP="007802A3">
      <w:pPr>
        <w:pStyle w:val="Paragrafoelenco"/>
        <w:numPr>
          <w:ilvl w:val="0"/>
          <w:numId w:val="5"/>
        </w:numPr>
        <w:spacing w:line="360" w:lineRule="auto"/>
        <w:jc w:val="both"/>
        <w:rPr>
          <w:rFonts w:asciiTheme="minorHAnsi" w:hAnsiTheme="minorHAnsi"/>
          <w:iCs/>
          <w:sz w:val="20"/>
        </w:rPr>
      </w:pPr>
      <w:r w:rsidRPr="007802A3">
        <w:rPr>
          <w:rFonts w:asciiTheme="minorHAnsi" w:hAnsiTheme="minorHAnsi"/>
          <w:iCs/>
          <w:sz w:val="20"/>
        </w:rPr>
        <w:t>Sei persone una stella</w:t>
      </w:r>
    </w:p>
    <w:p w:rsidR="007802A3" w:rsidRPr="007802A3" w:rsidRDefault="007802A3" w:rsidP="007802A3">
      <w:pPr>
        <w:pStyle w:val="Paragrafoelenco"/>
        <w:numPr>
          <w:ilvl w:val="0"/>
          <w:numId w:val="5"/>
        </w:numPr>
        <w:spacing w:line="360" w:lineRule="auto"/>
        <w:jc w:val="both"/>
        <w:rPr>
          <w:rFonts w:asciiTheme="minorHAnsi" w:hAnsiTheme="minorHAnsi"/>
          <w:iCs/>
          <w:sz w:val="20"/>
        </w:rPr>
      </w:pPr>
      <w:r w:rsidRPr="007802A3">
        <w:rPr>
          <w:rFonts w:asciiTheme="minorHAnsi" w:hAnsiTheme="minorHAnsi"/>
          <w:iCs/>
          <w:sz w:val="20"/>
        </w:rPr>
        <w:t>Due persone due stelle</w:t>
      </w:r>
    </w:p>
    <w:p w:rsidR="007802A3" w:rsidRPr="007802A3" w:rsidRDefault="007802A3" w:rsidP="007802A3">
      <w:pPr>
        <w:pStyle w:val="Paragrafoelenco"/>
        <w:numPr>
          <w:ilvl w:val="0"/>
          <w:numId w:val="5"/>
        </w:numPr>
        <w:spacing w:line="360" w:lineRule="auto"/>
        <w:jc w:val="both"/>
        <w:rPr>
          <w:rFonts w:asciiTheme="minorHAnsi" w:hAnsiTheme="minorHAnsi"/>
          <w:iCs/>
          <w:sz w:val="20"/>
        </w:rPr>
      </w:pPr>
      <w:r w:rsidRPr="007802A3">
        <w:rPr>
          <w:rFonts w:asciiTheme="minorHAnsi" w:hAnsiTheme="minorHAnsi"/>
          <w:iCs/>
          <w:sz w:val="20"/>
        </w:rPr>
        <w:t>Sette persone cinque stelle</w:t>
      </w:r>
    </w:p>
    <w:p w:rsidR="007802A3" w:rsidRPr="007802A3" w:rsidRDefault="007802A3" w:rsidP="007802A3">
      <w:pPr>
        <w:spacing w:line="360" w:lineRule="auto"/>
        <w:jc w:val="both"/>
        <w:rPr>
          <w:rFonts w:asciiTheme="minorHAnsi" w:hAnsiTheme="minorHAnsi"/>
          <w:b/>
          <w:iCs/>
          <w:sz w:val="20"/>
        </w:rPr>
      </w:pPr>
      <w:r w:rsidRPr="007802A3">
        <w:rPr>
          <w:rFonts w:asciiTheme="minorHAnsi" w:hAnsiTheme="minorHAnsi"/>
          <w:b/>
          <w:iCs/>
          <w:sz w:val="20"/>
        </w:rPr>
        <w:t>Analisi</w:t>
      </w:r>
    </w:p>
    <w:p w:rsidR="007802A3" w:rsidRPr="007802A3" w:rsidRDefault="007802A3" w:rsidP="007802A3">
      <w:pPr>
        <w:spacing w:line="360" w:lineRule="auto"/>
        <w:jc w:val="both"/>
        <w:rPr>
          <w:rFonts w:asciiTheme="minorHAnsi" w:hAnsiTheme="minorHAnsi"/>
          <w:iCs/>
          <w:sz w:val="20"/>
        </w:rPr>
      </w:pPr>
      <w:r w:rsidRPr="007802A3">
        <w:rPr>
          <w:rFonts w:asciiTheme="minorHAnsi" w:hAnsiTheme="minorHAnsi"/>
          <w:iCs/>
          <w:sz w:val="20"/>
        </w:rPr>
        <w:t xml:space="preserve">Lo scorso anno è stato un anno molto impegnativo. </w:t>
      </w:r>
      <w:proofErr w:type="gramStart"/>
      <w:r w:rsidRPr="007802A3">
        <w:rPr>
          <w:rFonts w:asciiTheme="minorHAnsi" w:hAnsiTheme="minorHAnsi"/>
          <w:iCs/>
          <w:sz w:val="20"/>
        </w:rPr>
        <w:t>E’</w:t>
      </w:r>
      <w:proofErr w:type="gramEnd"/>
      <w:r w:rsidRPr="007802A3">
        <w:rPr>
          <w:rFonts w:asciiTheme="minorHAnsi" w:hAnsiTheme="minorHAnsi"/>
          <w:iCs/>
          <w:sz w:val="20"/>
        </w:rPr>
        <w:t xml:space="preserve"> stato ceduto il ramo d’azienda in continuità temporale e professionale. Nello stesso periodo non è stata rinnovata la collaborazione con il referente comunicazione e questa decisione ha inficiato nel servizio di risposta all’utenza social. A febbraio 2024 si è concluso il processo di cessione e si stanno delineando i nuovi incarichi così da poter migliorare i servizi e le risposte all’utenza. Particolare lo scenario dei primi 8 mesi di </w:t>
      </w:r>
      <w:proofErr w:type="spellStart"/>
      <w:r w:rsidRPr="007802A3">
        <w:rPr>
          <w:rFonts w:asciiTheme="minorHAnsi" w:hAnsiTheme="minorHAnsi"/>
          <w:iCs/>
          <w:sz w:val="20"/>
        </w:rPr>
        <w:t>Fisiopolimedica</w:t>
      </w:r>
      <w:proofErr w:type="spellEnd"/>
      <w:r w:rsidRPr="007802A3">
        <w:rPr>
          <w:rFonts w:asciiTheme="minorHAnsi" w:hAnsiTheme="minorHAnsi"/>
          <w:iCs/>
          <w:sz w:val="20"/>
        </w:rPr>
        <w:t xml:space="preserve"> dove abbiamo avuto sei pazienti con una stella e sette pazienti con cinque stelle. Solo due a due stelle, nessuno a tre e quattro stelle. Significativa questa forbice che non ammette “mediani” ma solo giudizi estremi da una parte e/o dall’altra. Molti spunti di riflessione circa il miglioramento dell’azienda, dai servizi alla formazione, per rispondere nel miglior modo alle esigenze dei pazienti. Alcune recensioni legate a risposte purtroppo negative, non per volontà aziendale, m</w:t>
      </w:r>
      <w:r>
        <w:rPr>
          <w:rFonts w:asciiTheme="minorHAnsi" w:hAnsiTheme="minorHAnsi"/>
          <w:iCs/>
          <w:sz w:val="20"/>
        </w:rPr>
        <w:t xml:space="preserve">a perché vi sono dei servizi </w:t>
      </w:r>
      <w:r w:rsidRPr="007802A3">
        <w:rPr>
          <w:rFonts w:asciiTheme="minorHAnsi" w:hAnsiTheme="minorHAnsi"/>
          <w:iCs/>
          <w:sz w:val="20"/>
        </w:rPr>
        <w:t xml:space="preserve">in carico alle sole </w:t>
      </w:r>
      <w:proofErr w:type="gramStart"/>
      <w:r w:rsidRPr="007802A3">
        <w:rPr>
          <w:rFonts w:asciiTheme="minorHAnsi" w:hAnsiTheme="minorHAnsi"/>
          <w:iCs/>
          <w:sz w:val="20"/>
        </w:rPr>
        <w:t>strutture  pubbliche</w:t>
      </w:r>
      <w:proofErr w:type="gramEnd"/>
      <w:r w:rsidRPr="007802A3">
        <w:rPr>
          <w:rFonts w:asciiTheme="minorHAnsi" w:hAnsiTheme="minorHAnsi"/>
          <w:iCs/>
          <w:sz w:val="20"/>
        </w:rPr>
        <w:t xml:space="preserve"> e non alle strutture private accreditate. Per legge. Spesso i pazienti non lo sanno e, per tal motivo, sono delusi nelle aspettative. L’impegno complessivo per il 2024 è un impegno importante nella convinzione possa esserci un netto miglioramento nella curva della customer </w:t>
      </w:r>
      <w:proofErr w:type="spellStart"/>
      <w:r w:rsidRPr="007802A3">
        <w:rPr>
          <w:rFonts w:asciiTheme="minorHAnsi" w:hAnsiTheme="minorHAnsi"/>
          <w:iCs/>
          <w:sz w:val="20"/>
        </w:rPr>
        <w:t>satisfaction</w:t>
      </w:r>
      <w:proofErr w:type="spellEnd"/>
      <w:r w:rsidRPr="007802A3">
        <w:rPr>
          <w:rFonts w:asciiTheme="minorHAnsi" w:hAnsiTheme="minorHAnsi"/>
          <w:iCs/>
          <w:sz w:val="20"/>
        </w:rPr>
        <w:t>.</w:t>
      </w:r>
    </w:p>
    <w:p w:rsidR="007802A3" w:rsidRDefault="007802A3" w:rsidP="00865E65">
      <w:pPr>
        <w:spacing w:line="360" w:lineRule="auto"/>
        <w:rPr>
          <w:rFonts w:ascii="Calibri" w:hAnsi="Calibri" w:cs="Tahoma"/>
          <w:b/>
          <w:sz w:val="20"/>
          <w:szCs w:val="20"/>
        </w:rPr>
      </w:pPr>
    </w:p>
    <w:p w:rsidR="00050156" w:rsidRPr="00AE375B" w:rsidRDefault="00050156" w:rsidP="0067092B">
      <w:pPr>
        <w:pStyle w:val="Titolo2"/>
        <w:numPr>
          <w:ilvl w:val="1"/>
          <w:numId w:val="3"/>
        </w:numPr>
        <w:spacing w:line="360" w:lineRule="auto"/>
        <w:ind w:left="709" w:hanging="709"/>
        <w:rPr>
          <w:rFonts w:asciiTheme="minorHAnsi" w:hAnsiTheme="minorHAnsi"/>
          <w:sz w:val="20"/>
          <w:szCs w:val="20"/>
        </w:rPr>
      </w:pPr>
      <w:bookmarkStart w:id="17" w:name="_Toc491269734"/>
      <w:r w:rsidRPr="00AE375B">
        <w:rPr>
          <w:rFonts w:asciiTheme="minorHAnsi" w:hAnsiTheme="minorHAnsi"/>
          <w:sz w:val="20"/>
          <w:szCs w:val="20"/>
        </w:rPr>
        <w:t>Risk management</w:t>
      </w:r>
      <w:bookmarkEnd w:id="17"/>
    </w:p>
    <w:p w:rsidR="00050156" w:rsidRDefault="00050156" w:rsidP="00990DA5">
      <w:pPr>
        <w:spacing w:line="360" w:lineRule="auto"/>
        <w:rPr>
          <w:rFonts w:asciiTheme="minorHAnsi" w:hAnsiTheme="minorHAnsi"/>
          <w:b/>
          <w:bCs/>
          <w:sz w:val="20"/>
          <w:szCs w:val="20"/>
        </w:rPr>
      </w:pPr>
    </w:p>
    <w:p w:rsidR="00A0135A" w:rsidRPr="006A51E1" w:rsidRDefault="00A0135A" w:rsidP="006A51E1">
      <w:pPr>
        <w:spacing w:line="360" w:lineRule="auto"/>
        <w:jc w:val="both"/>
        <w:rPr>
          <w:rFonts w:asciiTheme="minorHAnsi" w:hAnsiTheme="minorHAnsi"/>
          <w:b/>
          <w:iCs/>
          <w:sz w:val="20"/>
        </w:rPr>
      </w:pPr>
      <w:r w:rsidRPr="006A51E1">
        <w:rPr>
          <w:rFonts w:asciiTheme="minorHAnsi" w:hAnsiTheme="minorHAnsi"/>
          <w:b/>
          <w:iCs/>
          <w:sz w:val="20"/>
        </w:rPr>
        <w:t>Metodologia adottata per la valutazione dei rischi;</w:t>
      </w:r>
    </w:p>
    <w:p w:rsidR="006A51E1" w:rsidRDefault="006A51E1" w:rsidP="006A51E1">
      <w:pPr>
        <w:spacing w:line="360" w:lineRule="auto"/>
        <w:jc w:val="both"/>
        <w:rPr>
          <w:rFonts w:asciiTheme="minorHAnsi" w:hAnsiTheme="minorHAnsi"/>
          <w:iCs/>
          <w:sz w:val="20"/>
        </w:rPr>
      </w:pPr>
    </w:p>
    <w:p w:rsidR="006A51E1" w:rsidRPr="006A51E1" w:rsidRDefault="006A51E1" w:rsidP="006A51E1">
      <w:pPr>
        <w:spacing w:line="360" w:lineRule="auto"/>
        <w:rPr>
          <w:rFonts w:ascii="Calibri" w:hAnsi="Calibri" w:cs="Tahoma"/>
          <w:b/>
          <w:sz w:val="20"/>
          <w:szCs w:val="20"/>
        </w:rPr>
      </w:pPr>
      <w:r w:rsidRPr="006A51E1">
        <w:rPr>
          <w:rFonts w:ascii="Calibri" w:hAnsi="Calibri" w:cs="Tahoma"/>
          <w:sz w:val="20"/>
          <w:szCs w:val="20"/>
        </w:rPr>
        <w:t xml:space="preserve">L’incipit per l’analisi dei rischi viene fornito dalla Direzione attraverso </w:t>
      </w:r>
      <w:r w:rsidRPr="006A51E1">
        <w:rPr>
          <w:rFonts w:ascii="Calibri" w:hAnsi="Calibri" w:cs="Tahoma"/>
          <w:b/>
          <w:sz w:val="20"/>
          <w:szCs w:val="20"/>
        </w:rPr>
        <w:t>la Vision</w:t>
      </w:r>
      <w:r w:rsidRPr="006A51E1">
        <w:rPr>
          <w:rFonts w:ascii="Calibri" w:hAnsi="Calibri" w:cs="Tahoma"/>
          <w:sz w:val="20"/>
          <w:szCs w:val="20"/>
        </w:rPr>
        <w:t xml:space="preserve">, declinata nella </w:t>
      </w:r>
      <w:r w:rsidRPr="006A51E1">
        <w:rPr>
          <w:rFonts w:ascii="Calibri" w:hAnsi="Calibri" w:cs="Tahoma"/>
          <w:b/>
          <w:sz w:val="20"/>
          <w:szCs w:val="20"/>
        </w:rPr>
        <w:t xml:space="preserve">Mission </w:t>
      </w:r>
      <w:r w:rsidRPr="006A51E1">
        <w:rPr>
          <w:rFonts w:ascii="Calibri" w:hAnsi="Calibri" w:cs="Tahoma"/>
          <w:sz w:val="20"/>
          <w:szCs w:val="20"/>
        </w:rPr>
        <w:t>e, da questa, la definizione dei “</w:t>
      </w:r>
      <w:r w:rsidRPr="006A51E1">
        <w:rPr>
          <w:rFonts w:ascii="Calibri" w:hAnsi="Calibri" w:cs="Tahoma"/>
          <w:b/>
          <w:sz w:val="20"/>
          <w:szCs w:val="20"/>
        </w:rPr>
        <w:t>macro</w:t>
      </w:r>
      <w:r w:rsidRPr="006A51E1">
        <w:rPr>
          <w:rFonts w:ascii="Calibri" w:hAnsi="Calibri" w:cs="Tahoma"/>
          <w:sz w:val="20"/>
          <w:szCs w:val="20"/>
        </w:rPr>
        <w:t>”</w:t>
      </w:r>
      <w:r w:rsidRPr="006A51E1">
        <w:rPr>
          <w:rFonts w:ascii="Calibri" w:hAnsi="Calibri" w:cs="Tahoma"/>
          <w:b/>
          <w:sz w:val="20"/>
          <w:szCs w:val="20"/>
        </w:rPr>
        <w:t xml:space="preserve"> obiettivi </w:t>
      </w:r>
      <w:r w:rsidRPr="006A51E1">
        <w:rPr>
          <w:rFonts w:ascii="Calibri" w:hAnsi="Calibri" w:cs="Tahoma"/>
          <w:sz w:val="20"/>
          <w:szCs w:val="20"/>
        </w:rPr>
        <w:t xml:space="preserve">(es. controllo del rischio clinico, obiettivi qualità, ecc.). Gli obiettivi della Direzione vengono pertanto segmentati in </w:t>
      </w:r>
      <w:r w:rsidRPr="006A51E1">
        <w:rPr>
          <w:rFonts w:ascii="Calibri" w:hAnsi="Calibri" w:cs="Tahoma"/>
          <w:b/>
          <w:sz w:val="20"/>
          <w:szCs w:val="20"/>
        </w:rPr>
        <w:t>obiettivi secondari</w:t>
      </w:r>
      <w:r w:rsidRPr="006A51E1">
        <w:rPr>
          <w:rFonts w:ascii="Calibri" w:hAnsi="Calibri" w:cs="Tahoma"/>
          <w:sz w:val="20"/>
          <w:szCs w:val="20"/>
        </w:rPr>
        <w:t xml:space="preserve"> che vengono assegnati a singole aree per l’identificazione dei processi coinvolti e, quindi, delle figure coinvolte (in primis i responsabili del processo). Il </w:t>
      </w:r>
      <w:r w:rsidRPr="006A51E1">
        <w:rPr>
          <w:rFonts w:ascii="Calibri" w:hAnsi="Calibri" w:cs="Tahoma"/>
          <w:b/>
          <w:sz w:val="20"/>
          <w:szCs w:val="20"/>
        </w:rPr>
        <w:t>focus</w:t>
      </w:r>
      <w:r w:rsidRPr="006A51E1">
        <w:rPr>
          <w:rFonts w:ascii="Calibri" w:hAnsi="Calibri" w:cs="Tahoma"/>
          <w:sz w:val="20"/>
          <w:szCs w:val="20"/>
        </w:rPr>
        <w:t xml:space="preserve"> degli obiettivi è rappresentato essenzialmente dalla conformità legislativa quando si parla di cogenza, o dalla conformità alla norma ad adesione volontaria quando si tratta dei </w:t>
      </w:r>
      <w:r w:rsidRPr="006A51E1">
        <w:rPr>
          <w:rFonts w:ascii="Calibri" w:hAnsi="Calibri" w:cs="Tahoma"/>
          <w:b/>
          <w:sz w:val="20"/>
          <w:szCs w:val="20"/>
        </w:rPr>
        <w:t>sistemi di gestione</w:t>
      </w:r>
      <w:r w:rsidRPr="006A51E1">
        <w:rPr>
          <w:rFonts w:ascii="Calibri" w:hAnsi="Calibri" w:cs="Tahoma"/>
          <w:sz w:val="20"/>
          <w:szCs w:val="20"/>
        </w:rPr>
        <w:t>.</w:t>
      </w:r>
    </w:p>
    <w:p w:rsidR="006A51E1" w:rsidRPr="006A51E1" w:rsidRDefault="006A51E1" w:rsidP="006A51E1">
      <w:pPr>
        <w:autoSpaceDE w:val="0"/>
        <w:autoSpaceDN w:val="0"/>
        <w:adjustRightInd w:val="0"/>
        <w:spacing w:line="360" w:lineRule="auto"/>
        <w:rPr>
          <w:rFonts w:ascii="Calibri" w:hAnsi="Calibri" w:cs="Tahoma"/>
          <w:sz w:val="20"/>
          <w:szCs w:val="20"/>
        </w:rPr>
      </w:pPr>
      <w:r w:rsidRPr="006A51E1">
        <w:rPr>
          <w:rFonts w:ascii="Calibri" w:hAnsi="Calibri" w:cs="Tahoma"/>
          <w:sz w:val="20"/>
          <w:szCs w:val="20"/>
        </w:rPr>
        <w:lastRenderedPageBreak/>
        <w:t xml:space="preserve">Seguendo la definizione di rischio dello Standard </w:t>
      </w:r>
      <w:r w:rsidRPr="006A51E1">
        <w:rPr>
          <w:rFonts w:ascii="Calibri" w:hAnsi="Calibri" w:cs="Tahoma"/>
          <w:b/>
          <w:sz w:val="20"/>
          <w:szCs w:val="20"/>
        </w:rPr>
        <w:t>ISO 31000</w:t>
      </w:r>
      <w:r w:rsidRPr="006A51E1">
        <w:rPr>
          <w:rFonts w:ascii="Calibri" w:hAnsi="Calibri" w:cs="Tahoma"/>
          <w:sz w:val="20"/>
          <w:szCs w:val="20"/>
        </w:rPr>
        <w:t xml:space="preserve"> (</w:t>
      </w:r>
      <w:r w:rsidRPr="006A51E1">
        <w:rPr>
          <w:rFonts w:ascii="Calibri" w:hAnsi="Calibri" w:cs="Tahoma"/>
          <w:i/>
          <w:sz w:val="20"/>
          <w:szCs w:val="20"/>
        </w:rPr>
        <w:t>effetto di incertezza sugli obiettivi</w:t>
      </w:r>
      <w:r w:rsidRPr="006A51E1">
        <w:rPr>
          <w:rFonts w:ascii="Calibri" w:hAnsi="Calibri" w:cs="Tahoma"/>
          <w:sz w:val="20"/>
          <w:szCs w:val="20"/>
        </w:rPr>
        <w:t xml:space="preserve">), stabiliti gli obiettivi secondari, vengono analizzati i rischi afferenti tali ambiti. Il modus operandi è identico per ciascuno degli ambiti che vengono analizzati tramite l’uso del </w:t>
      </w:r>
      <w:proofErr w:type="spellStart"/>
      <w:r w:rsidRPr="006A51E1">
        <w:rPr>
          <w:rFonts w:ascii="Calibri" w:hAnsi="Calibri" w:cs="Tahoma"/>
          <w:b/>
          <w:sz w:val="20"/>
          <w:szCs w:val="20"/>
        </w:rPr>
        <w:t>Mod</w:t>
      </w:r>
      <w:proofErr w:type="spellEnd"/>
      <w:r w:rsidRPr="006A51E1">
        <w:rPr>
          <w:rFonts w:ascii="Calibri" w:hAnsi="Calibri" w:cs="Tahoma"/>
          <w:b/>
          <w:sz w:val="20"/>
          <w:szCs w:val="20"/>
        </w:rPr>
        <w:t xml:space="preserve">. 5.4.1 </w:t>
      </w:r>
      <w:r w:rsidRPr="006A51E1">
        <w:rPr>
          <w:rFonts w:ascii="Calibri" w:eastAsia="Calibri" w:hAnsi="Calibri" w:cs="Tahoma"/>
          <w:b/>
          <w:bCs/>
          <w:sz w:val="20"/>
          <w:szCs w:val="20"/>
        </w:rPr>
        <w:t xml:space="preserve">– </w:t>
      </w:r>
      <w:r w:rsidRPr="006A51E1">
        <w:rPr>
          <w:rFonts w:ascii="Calibri" w:hAnsi="Calibri" w:cs="Tahoma"/>
          <w:b/>
          <w:sz w:val="20"/>
          <w:szCs w:val="20"/>
        </w:rPr>
        <w:t>PGR–FMEA</w:t>
      </w:r>
      <w:r w:rsidRPr="006A51E1">
        <w:rPr>
          <w:rFonts w:ascii="Calibri" w:hAnsi="Calibri" w:cs="Tahoma"/>
          <w:sz w:val="20"/>
          <w:szCs w:val="20"/>
        </w:rPr>
        <w:t>, in corrispondenza di ogni rischio dunque vengono riportate una serie di informazioni necessarie per l’analisi, in particolare:</w:t>
      </w:r>
    </w:p>
    <w:p w:rsidR="006A51E1" w:rsidRPr="006A51E1" w:rsidRDefault="006A51E1" w:rsidP="006A51E1">
      <w:pPr>
        <w:autoSpaceDE w:val="0"/>
        <w:autoSpaceDN w:val="0"/>
        <w:adjustRightInd w:val="0"/>
        <w:spacing w:line="360" w:lineRule="auto"/>
        <w:rPr>
          <w:rFonts w:ascii="Calibri" w:hAnsi="Calibri" w:cs="Tahoma"/>
          <w:sz w:val="20"/>
          <w:szCs w:val="20"/>
        </w:rPr>
      </w:pPr>
    </w:p>
    <w:p w:rsidR="006A51E1" w:rsidRPr="006A51E1" w:rsidRDefault="006A51E1" w:rsidP="0067092B">
      <w:pPr>
        <w:numPr>
          <w:ilvl w:val="0"/>
          <w:numId w:val="11"/>
        </w:numPr>
        <w:autoSpaceDE w:val="0"/>
        <w:autoSpaceDN w:val="0"/>
        <w:adjustRightInd w:val="0"/>
        <w:spacing w:line="360" w:lineRule="auto"/>
        <w:jc w:val="both"/>
        <w:rPr>
          <w:rFonts w:ascii="Calibri" w:hAnsi="Calibri" w:cs="Tahoma"/>
          <w:sz w:val="20"/>
          <w:szCs w:val="20"/>
        </w:rPr>
      </w:pPr>
      <w:r w:rsidRPr="006A51E1">
        <w:rPr>
          <w:rFonts w:ascii="Calibri" w:hAnsi="Calibri" w:cs="Tahoma"/>
          <w:sz w:val="20"/>
          <w:szCs w:val="20"/>
        </w:rPr>
        <w:t>Le procedure o i documenti (es. Moduli o/e Istruzioni di lavoro) che servono a tenere sotto controllo quel determinato rischio/obiettivo;</w:t>
      </w:r>
    </w:p>
    <w:p w:rsidR="006A51E1" w:rsidRPr="006A51E1" w:rsidRDefault="006A51E1" w:rsidP="0067092B">
      <w:pPr>
        <w:numPr>
          <w:ilvl w:val="0"/>
          <w:numId w:val="11"/>
        </w:numPr>
        <w:autoSpaceDE w:val="0"/>
        <w:autoSpaceDN w:val="0"/>
        <w:adjustRightInd w:val="0"/>
        <w:spacing w:line="360" w:lineRule="auto"/>
        <w:jc w:val="both"/>
        <w:rPr>
          <w:rFonts w:ascii="Calibri" w:hAnsi="Calibri" w:cs="Tahoma"/>
          <w:sz w:val="20"/>
          <w:szCs w:val="20"/>
        </w:rPr>
      </w:pPr>
      <w:r w:rsidRPr="006A51E1">
        <w:rPr>
          <w:rFonts w:ascii="Calibri" w:hAnsi="Calibri" w:cs="Tahoma"/>
          <w:sz w:val="20"/>
          <w:szCs w:val="20"/>
        </w:rPr>
        <w:t>Il processo aziendale a rischio, cioè la fase o le fasi aziendali che potrebbero essere esposte ai danni derivanti dalla mancata gestione del rischio;</w:t>
      </w:r>
    </w:p>
    <w:p w:rsidR="006A51E1" w:rsidRPr="006A51E1" w:rsidRDefault="006A51E1" w:rsidP="0067092B">
      <w:pPr>
        <w:numPr>
          <w:ilvl w:val="0"/>
          <w:numId w:val="11"/>
        </w:numPr>
        <w:autoSpaceDE w:val="0"/>
        <w:autoSpaceDN w:val="0"/>
        <w:adjustRightInd w:val="0"/>
        <w:spacing w:line="360" w:lineRule="auto"/>
        <w:jc w:val="both"/>
        <w:rPr>
          <w:rFonts w:ascii="Calibri" w:hAnsi="Calibri" w:cs="Tahoma"/>
          <w:sz w:val="20"/>
          <w:szCs w:val="20"/>
        </w:rPr>
      </w:pPr>
      <w:r w:rsidRPr="006A51E1">
        <w:rPr>
          <w:rFonts w:ascii="Calibri" w:hAnsi="Calibri" w:cs="Tahoma"/>
          <w:sz w:val="20"/>
          <w:szCs w:val="20"/>
        </w:rPr>
        <w:t>Le parti coinvolte (il contesto interno ed esterno), ovvero tutti i soggetti o gli enti sia interni che esterni all’organizzazione che potrebbero risentire delle conseguenze derivanti dalla mancata gestione del rischio;</w:t>
      </w:r>
    </w:p>
    <w:p w:rsidR="006A51E1" w:rsidRPr="006A51E1" w:rsidRDefault="006A51E1" w:rsidP="0067092B">
      <w:pPr>
        <w:numPr>
          <w:ilvl w:val="0"/>
          <w:numId w:val="10"/>
        </w:numPr>
        <w:autoSpaceDE w:val="0"/>
        <w:autoSpaceDN w:val="0"/>
        <w:adjustRightInd w:val="0"/>
        <w:spacing w:line="360" w:lineRule="auto"/>
        <w:jc w:val="both"/>
        <w:rPr>
          <w:rFonts w:ascii="Calibri" w:hAnsi="Calibri" w:cs="Tahoma"/>
          <w:sz w:val="20"/>
          <w:szCs w:val="20"/>
        </w:rPr>
      </w:pPr>
      <w:r w:rsidRPr="006A51E1">
        <w:rPr>
          <w:rFonts w:ascii="Calibri" w:hAnsi="Calibri" w:cs="Tahoma"/>
          <w:sz w:val="20"/>
          <w:szCs w:val="20"/>
        </w:rPr>
        <w:t>Il responsabile del processo ed il titolare del rischio, cioè i soggetti principalmente coinvolti ed incaricati per il buon andamento del processo;</w:t>
      </w:r>
    </w:p>
    <w:p w:rsidR="006A51E1" w:rsidRPr="006A51E1" w:rsidRDefault="006A51E1" w:rsidP="0067092B">
      <w:pPr>
        <w:numPr>
          <w:ilvl w:val="0"/>
          <w:numId w:val="10"/>
        </w:numPr>
        <w:autoSpaceDE w:val="0"/>
        <w:autoSpaceDN w:val="0"/>
        <w:adjustRightInd w:val="0"/>
        <w:spacing w:line="360" w:lineRule="auto"/>
        <w:jc w:val="both"/>
        <w:rPr>
          <w:rFonts w:ascii="Calibri" w:hAnsi="Calibri" w:cs="Tahoma"/>
          <w:sz w:val="20"/>
          <w:szCs w:val="20"/>
        </w:rPr>
      </w:pPr>
      <w:r w:rsidRPr="006A51E1">
        <w:rPr>
          <w:rFonts w:ascii="Calibri" w:hAnsi="Calibri" w:cs="Tahoma"/>
          <w:sz w:val="20"/>
          <w:szCs w:val="20"/>
        </w:rPr>
        <w:t>L’individuazione del rischio, ovvero il danno che materialmente può verificarsi in relazione ad un determinato sotto-obiettivo;</w:t>
      </w:r>
    </w:p>
    <w:p w:rsidR="006A51E1" w:rsidRPr="006A51E1" w:rsidRDefault="006A51E1" w:rsidP="0067092B">
      <w:pPr>
        <w:numPr>
          <w:ilvl w:val="0"/>
          <w:numId w:val="10"/>
        </w:numPr>
        <w:autoSpaceDE w:val="0"/>
        <w:autoSpaceDN w:val="0"/>
        <w:adjustRightInd w:val="0"/>
        <w:spacing w:line="360" w:lineRule="auto"/>
        <w:jc w:val="both"/>
        <w:rPr>
          <w:rFonts w:ascii="Calibri" w:hAnsi="Calibri" w:cs="Tahoma"/>
          <w:sz w:val="20"/>
          <w:szCs w:val="20"/>
        </w:rPr>
      </w:pPr>
      <w:r w:rsidRPr="006A51E1">
        <w:rPr>
          <w:rFonts w:ascii="Calibri" w:hAnsi="Calibri" w:cs="Tahoma"/>
          <w:sz w:val="20"/>
          <w:szCs w:val="20"/>
        </w:rPr>
        <w:t>La valutazione del rischio calcolato (</w:t>
      </w:r>
      <w:r w:rsidRPr="006A51E1">
        <w:rPr>
          <w:rFonts w:ascii="Calibri" w:hAnsi="Calibri" w:cs="Tahoma"/>
          <w:b/>
          <w:sz w:val="20"/>
          <w:szCs w:val="20"/>
        </w:rPr>
        <w:t>prima</w:t>
      </w:r>
      <w:r w:rsidRPr="006A51E1">
        <w:rPr>
          <w:rFonts w:ascii="Calibri" w:hAnsi="Calibri" w:cs="Tahoma"/>
          <w:sz w:val="20"/>
          <w:szCs w:val="20"/>
        </w:rPr>
        <w:t xml:space="preserve"> del piano di miglioramento), cioè la stima della probabilità che un evento negativo si verifichi e del grado con cui questo rischio può essere limitato;</w:t>
      </w:r>
    </w:p>
    <w:p w:rsidR="006A51E1" w:rsidRPr="006A51E1" w:rsidRDefault="006A51E1" w:rsidP="0067092B">
      <w:pPr>
        <w:numPr>
          <w:ilvl w:val="0"/>
          <w:numId w:val="10"/>
        </w:numPr>
        <w:autoSpaceDE w:val="0"/>
        <w:autoSpaceDN w:val="0"/>
        <w:adjustRightInd w:val="0"/>
        <w:spacing w:line="360" w:lineRule="auto"/>
        <w:jc w:val="both"/>
        <w:rPr>
          <w:rFonts w:ascii="Calibri" w:hAnsi="Calibri" w:cs="Tahoma"/>
          <w:sz w:val="20"/>
          <w:szCs w:val="20"/>
        </w:rPr>
      </w:pPr>
      <w:r w:rsidRPr="006A51E1">
        <w:rPr>
          <w:rFonts w:ascii="Calibri" w:hAnsi="Calibri" w:cs="Tahoma"/>
          <w:sz w:val="20"/>
          <w:szCs w:val="20"/>
        </w:rPr>
        <w:t>Le conseguenze associate al rischio, cioè tutti quegli effetti negativi che possono derivare dalla mancata gestione del rischio;</w:t>
      </w:r>
    </w:p>
    <w:p w:rsidR="006A51E1" w:rsidRPr="006A51E1" w:rsidRDefault="006A51E1" w:rsidP="0067092B">
      <w:pPr>
        <w:numPr>
          <w:ilvl w:val="0"/>
          <w:numId w:val="10"/>
        </w:numPr>
        <w:autoSpaceDE w:val="0"/>
        <w:autoSpaceDN w:val="0"/>
        <w:adjustRightInd w:val="0"/>
        <w:spacing w:line="360" w:lineRule="auto"/>
        <w:jc w:val="both"/>
        <w:rPr>
          <w:rFonts w:ascii="Calibri" w:hAnsi="Calibri" w:cs="Tahoma"/>
          <w:sz w:val="20"/>
          <w:szCs w:val="20"/>
        </w:rPr>
      </w:pPr>
      <w:r w:rsidRPr="006A51E1">
        <w:rPr>
          <w:rFonts w:ascii="Calibri" w:hAnsi="Calibri" w:cs="Tahoma"/>
          <w:sz w:val="20"/>
          <w:szCs w:val="20"/>
        </w:rPr>
        <w:t>Le misure di prevenzione e protezione, ovvero tutti i sistemi e le soluzioni tecniche (e non) atte a ridurre il rischio o, dove possibile, ad eliminarlo;</w:t>
      </w:r>
    </w:p>
    <w:p w:rsidR="006A51E1" w:rsidRPr="006A51E1" w:rsidRDefault="006A51E1" w:rsidP="0067092B">
      <w:pPr>
        <w:numPr>
          <w:ilvl w:val="0"/>
          <w:numId w:val="10"/>
        </w:numPr>
        <w:autoSpaceDE w:val="0"/>
        <w:autoSpaceDN w:val="0"/>
        <w:adjustRightInd w:val="0"/>
        <w:spacing w:line="360" w:lineRule="auto"/>
        <w:jc w:val="both"/>
        <w:rPr>
          <w:rFonts w:ascii="Calibri" w:hAnsi="Calibri" w:cs="Tahoma"/>
          <w:sz w:val="20"/>
          <w:szCs w:val="20"/>
        </w:rPr>
      </w:pPr>
      <w:r w:rsidRPr="006A51E1">
        <w:rPr>
          <w:rFonts w:ascii="Calibri" w:hAnsi="Calibri" w:cs="Tahoma"/>
          <w:sz w:val="20"/>
          <w:szCs w:val="20"/>
        </w:rPr>
        <w:t>Le risorse per la prevenzione, cioè tutto ciò che sia necessario alla gestione del rischio, quindi persone, risorse finanziarie e quant’altro sia ritenuto idoneo;</w:t>
      </w:r>
    </w:p>
    <w:p w:rsidR="006A51E1" w:rsidRPr="006A51E1" w:rsidRDefault="006A51E1" w:rsidP="0067092B">
      <w:pPr>
        <w:numPr>
          <w:ilvl w:val="0"/>
          <w:numId w:val="10"/>
        </w:numPr>
        <w:autoSpaceDE w:val="0"/>
        <w:autoSpaceDN w:val="0"/>
        <w:adjustRightInd w:val="0"/>
        <w:spacing w:line="360" w:lineRule="auto"/>
        <w:jc w:val="both"/>
        <w:rPr>
          <w:rFonts w:ascii="Calibri" w:hAnsi="Calibri" w:cs="Tahoma"/>
          <w:sz w:val="20"/>
          <w:szCs w:val="20"/>
        </w:rPr>
      </w:pPr>
      <w:r w:rsidRPr="006A51E1">
        <w:rPr>
          <w:rFonts w:ascii="Calibri" w:hAnsi="Calibri" w:cs="Tahoma"/>
          <w:sz w:val="20"/>
          <w:szCs w:val="20"/>
        </w:rPr>
        <w:t>La valutazione del rischio calcolato (</w:t>
      </w:r>
      <w:r w:rsidRPr="006A51E1">
        <w:rPr>
          <w:rFonts w:ascii="Calibri" w:hAnsi="Calibri" w:cs="Tahoma"/>
          <w:b/>
          <w:sz w:val="20"/>
          <w:szCs w:val="20"/>
        </w:rPr>
        <w:t>dopo</w:t>
      </w:r>
      <w:r w:rsidRPr="006A51E1">
        <w:rPr>
          <w:rFonts w:ascii="Calibri" w:hAnsi="Calibri" w:cs="Tahoma"/>
          <w:sz w:val="20"/>
          <w:szCs w:val="20"/>
        </w:rPr>
        <w:t xml:space="preserve"> del piano di miglioramento), cioè la stima della probabilità che un evento negativo si verifichi e del grado con cui questo rischio può essere limitato.</w:t>
      </w:r>
    </w:p>
    <w:p w:rsidR="006A51E1" w:rsidRPr="006A51E1" w:rsidRDefault="006A51E1" w:rsidP="006A51E1">
      <w:pPr>
        <w:autoSpaceDE w:val="0"/>
        <w:autoSpaceDN w:val="0"/>
        <w:adjustRightInd w:val="0"/>
        <w:spacing w:line="360" w:lineRule="auto"/>
        <w:rPr>
          <w:rFonts w:ascii="Calibri" w:hAnsi="Calibri"/>
          <w:sz w:val="20"/>
          <w:szCs w:val="20"/>
        </w:rPr>
      </w:pPr>
    </w:p>
    <w:p w:rsidR="006A51E1" w:rsidRPr="006A51E1" w:rsidRDefault="006A51E1" w:rsidP="006A51E1">
      <w:pPr>
        <w:autoSpaceDE w:val="0"/>
        <w:autoSpaceDN w:val="0"/>
        <w:adjustRightInd w:val="0"/>
        <w:spacing w:line="360" w:lineRule="auto"/>
        <w:rPr>
          <w:rFonts w:ascii="Calibri" w:hAnsi="Calibri" w:cs="Tahoma"/>
          <w:sz w:val="20"/>
          <w:szCs w:val="20"/>
        </w:rPr>
      </w:pPr>
      <w:r w:rsidRPr="006A51E1">
        <w:rPr>
          <w:rFonts w:ascii="Calibri" w:hAnsi="Calibri" w:cs="Tahoma"/>
          <w:sz w:val="20"/>
          <w:szCs w:val="20"/>
        </w:rPr>
        <w:t xml:space="preserve">I punti sopra indicati rappresentano una procedura di analisi che permette di focalizzare, punto dopo punto nella sequenza indicata e riportata nel </w:t>
      </w:r>
      <w:proofErr w:type="spellStart"/>
      <w:r w:rsidRPr="006A51E1">
        <w:rPr>
          <w:rFonts w:ascii="Calibri" w:hAnsi="Calibri" w:cs="Tahoma"/>
          <w:b/>
          <w:sz w:val="20"/>
          <w:szCs w:val="20"/>
        </w:rPr>
        <w:t>Mod</w:t>
      </w:r>
      <w:proofErr w:type="spellEnd"/>
      <w:r w:rsidRPr="006A51E1">
        <w:rPr>
          <w:rFonts w:ascii="Calibri" w:hAnsi="Calibri" w:cs="Tahoma"/>
          <w:b/>
          <w:sz w:val="20"/>
          <w:szCs w:val="20"/>
        </w:rPr>
        <w:t xml:space="preserve">. 5.4.1 </w:t>
      </w:r>
      <w:r w:rsidRPr="006A51E1">
        <w:rPr>
          <w:rFonts w:ascii="Calibri" w:eastAsia="Calibri" w:hAnsi="Calibri" w:cs="Tahoma"/>
          <w:b/>
          <w:bCs/>
          <w:sz w:val="20"/>
          <w:szCs w:val="20"/>
        </w:rPr>
        <w:t xml:space="preserve">– </w:t>
      </w:r>
      <w:r w:rsidRPr="006A51E1">
        <w:rPr>
          <w:rFonts w:ascii="Calibri" w:hAnsi="Calibri" w:cs="Tahoma"/>
          <w:b/>
          <w:sz w:val="20"/>
          <w:szCs w:val="20"/>
        </w:rPr>
        <w:t>PGR</w:t>
      </w:r>
      <w:r w:rsidRPr="006A51E1">
        <w:rPr>
          <w:rFonts w:ascii="Calibri" w:eastAsia="Calibri" w:hAnsi="Calibri" w:cs="Tahoma"/>
          <w:b/>
          <w:bCs/>
          <w:sz w:val="20"/>
          <w:szCs w:val="20"/>
        </w:rPr>
        <w:t>–</w:t>
      </w:r>
      <w:r w:rsidRPr="006A51E1">
        <w:rPr>
          <w:rFonts w:ascii="Calibri" w:hAnsi="Calibri" w:cs="Tahoma"/>
          <w:b/>
          <w:sz w:val="20"/>
          <w:szCs w:val="20"/>
        </w:rPr>
        <w:t>FMEA</w:t>
      </w:r>
      <w:r w:rsidRPr="006A51E1">
        <w:rPr>
          <w:rFonts w:ascii="Calibri" w:hAnsi="Calibri" w:cs="Tahoma"/>
          <w:sz w:val="20"/>
          <w:szCs w:val="20"/>
        </w:rPr>
        <w:t>, gli elementi fondamentali del rischio, facilitando pertanto una valutazione il più possibile verosimile e oggettiva del rischio stesso; è importante fare sempre riferimento alla apposita legenda con riguardo ai parametri numerici che si andranno ad utilizzare.</w:t>
      </w:r>
    </w:p>
    <w:p w:rsidR="006A51E1" w:rsidRPr="006A51E1" w:rsidRDefault="006A51E1" w:rsidP="006A51E1">
      <w:pPr>
        <w:autoSpaceDE w:val="0"/>
        <w:autoSpaceDN w:val="0"/>
        <w:adjustRightInd w:val="0"/>
        <w:spacing w:line="360" w:lineRule="auto"/>
        <w:rPr>
          <w:rFonts w:ascii="Calibri" w:hAnsi="Calibri" w:cs="Tahoma"/>
          <w:sz w:val="20"/>
          <w:szCs w:val="20"/>
        </w:rPr>
      </w:pPr>
    </w:p>
    <w:p w:rsidR="006A51E1" w:rsidRPr="006A51E1" w:rsidRDefault="006A51E1" w:rsidP="006A51E1">
      <w:pPr>
        <w:autoSpaceDE w:val="0"/>
        <w:autoSpaceDN w:val="0"/>
        <w:adjustRightInd w:val="0"/>
        <w:spacing w:line="360" w:lineRule="auto"/>
        <w:rPr>
          <w:rFonts w:ascii="Calibri" w:hAnsi="Calibri" w:cs="Tahoma"/>
          <w:sz w:val="20"/>
          <w:szCs w:val="20"/>
        </w:rPr>
      </w:pPr>
      <w:r w:rsidRPr="006A51E1">
        <w:rPr>
          <w:rFonts w:ascii="Calibri" w:hAnsi="Calibri" w:cs="Tahoma"/>
          <w:sz w:val="20"/>
          <w:szCs w:val="20"/>
        </w:rPr>
        <w:t>Conseguentemente all’analisi viene utilizzata una matrice del rischio (</w:t>
      </w:r>
      <w:r w:rsidRPr="006A51E1">
        <w:rPr>
          <w:rFonts w:ascii="Calibri" w:hAnsi="Calibri" w:cs="Tahoma"/>
          <w:b/>
          <w:sz w:val="20"/>
          <w:szCs w:val="20"/>
        </w:rPr>
        <w:t>Indice di priorità del rischio</w:t>
      </w:r>
      <w:r w:rsidRPr="006A51E1">
        <w:rPr>
          <w:rFonts w:ascii="Calibri" w:hAnsi="Calibri" w:cs="Tahoma"/>
          <w:sz w:val="20"/>
          <w:szCs w:val="20"/>
        </w:rPr>
        <w:t>) per una stima del rischio e per una analisi delle potenziali modalità di intervento per la sua riduzione/eliminazione.</w:t>
      </w:r>
    </w:p>
    <w:p w:rsidR="006A51E1" w:rsidRPr="006A51E1" w:rsidRDefault="006A51E1" w:rsidP="006A51E1">
      <w:pPr>
        <w:autoSpaceDE w:val="0"/>
        <w:autoSpaceDN w:val="0"/>
        <w:adjustRightInd w:val="0"/>
        <w:spacing w:line="360" w:lineRule="auto"/>
        <w:rPr>
          <w:rFonts w:ascii="Calibri" w:hAnsi="Calibri" w:cs="Tahoma"/>
          <w:sz w:val="20"/>
          <w:szCs w:val="20"/>
        </w:rPr>
      </w:pPr>
      <w:r w:rsidRPr="006A51E1">
        <w:rPr>
          <w:rFonts w:ascii="Calibri" w:hAnsi="Calibri" w:cs="Tahoma"/>
          <w:sz w:val="20"/>
          <w:szCs w:val="20"/>
        </w:rPr>
        <w:t xml:space="preserve">L’analisi del rischio viene descritta sia all’interno della presente procedura che all’interno del </w:t>
      </w:r>
      <w:proofErr w:type="spellStart"/>
      <w:r w:rsidRPr="006A51E1">
        <w:rPr>
          <w:rFonts w:ascii="Calibri" w:hAnsi="Calibri" w:cs="Tahoma"/>
          <w:b/>
          <w:sz w:val="20"/>
          <w:szCs w:val="20"/>
        </w:rPr>
        <w:t>Mod</w:t>
      </w:r>
      <w:proofErr w:type="spellEnd"/>
      <w:r w:rsidRPr="006A51E1">
        <w:rPr>
          <w:rFonts w:ascii="Calibri" w:hAnsi="Calibri" w:cs="Tahoma"/>
          <w:b/>
          <w:sz w:val="20"/>
          <w:szCs w:val="20"/>
        </w:rPr>
        <w:t xml:space="preserve">. 5.4.1 </w:t>
      </w:r>
      <w:r w:rsidRPr="006A51E1">
        <w:rPr>
          <w:rFonts w:ascii="Calibri" w:eastAsia="Calibri" w:hAnsi="Calibri" w:cs="Tahoma"/>
          <w:b/>
          <w:bCs/>
          <w:sz w:val="20"/>
          <w:szCs w:val="20"/>
        </w:rPr>
        <w:t xml:space="preserve">– </w:t>
      </w:r>
      <w:r w:rsidRPr="006A51E1">
        <w:rPr>
          <w:rFonts w:ascii="Calibri" w:hAnsi="Calibri" w:cs="Tahoma"/>
          <w:b/>
          <w:sz w:val="20"/>
          <w:szCs w:val="20"/>
        </w:rPr>
        <w:t>PGR–FMEA</w:t>
      </w:r>
      <w:r w:rsidRPr="006A51E1">
        <w:rPr>
          <w:rFonts w:ascii="Calibri" w:hAnsi="Calibri" w:cs="Tahoma"/>
          <w:sz w:val="20"/>
          <w:szCs w:val="20"/>
        </w:rPr>
        <w:t>.</w:t>
      </w:r>
    </w:p>
    <w:p w:rsidR="006A51E1" w:rsidRPr="006A51E1" w:rsidRDefault="006A51E1" w:rsidP="006A51E1">
      <w:pPr>
        <w:tabs>
          <w:tab w:val="left" w:pos="0"/>
        </w:tabs>
        <w:spacing w:line="360" w:lineRule="auto"/>
        <w:rPr>
          <w:rFonts w:ascii="Calibri" w:hAnsi="Calibri" w:cs="Tahoma"/>
          <w:bCs/>
          <w:sz w:val="20"/>
          <w:szCs w:val="20"/>
        </w:rPr>
      </w:pPr>
    </w:p>
    <w:p w:rsidR="006A51E1" w:rsidRPr="006A51E1" w:rsidRDefault="006A51E1" w:rsidP="006A51E1">
      <w:pPr>
        <w:autoSpaceDE w:val="0"/>
        <w:autoSpaceDN w:val="0"/>
        <w:adjustRightInd w:val="0"/>
        <w:spacing w:line="360" w:lineRule="auto"/>
        <w:rPr>
          <w:rFonts w:ascii="Calibri" w:hAnsi="Calibri" w:cs="Tahoma"/>
          <w:b/>
          <w:bCs/>
          <w:sz w:val="20"/>
          <w:szCs w:val="20"/>
        </w:rPr>
      </w:pPr>
      <w:r w:rsidRPr="006A51E1">
        <w:rPr>
          <w:rFonts w:ascii="Calibri" w:hAnsi="Calibri" w:cs="Tahoma"/>
          <w:b/>
          <w:bCs/>
          <w:sz w:val="20"/>
          <w:szCs w:val="20"/>
        </w:rPr>
        <w:t>I rischi sono individuati sempre in relazione:</w:t>
      </w:r>
    </w:p>
    <w:p w:rsidR="006A51E1" w:rsidRPr="006A51E1" w:rsidRDefault="006A51E1" w:rsidP="006A51E1">
      <w:pPr>
        <w:tabs>
          <w:tab w:val="left" w:pos="0"/>
        </w:tabs>
        <w:spacing w:line="360" w:lineRule="auto"/>
        <w:rPr>
          <w:rFonts w:ascii="Calibri" w:hAnsi="Calibri" w:cs="Tahoma"/>
          <w:bCs/>
          <w:sz w:val="20"/>
          <w:szCs w:val="20"/>
        </w:rPr>
      </w:pPr>
    </w:p>
    <w:p w:rsidR="006A51E1" w:rsidRPr="006A51E1" w:rsidRDefault="006A51E1" w:rsidP="0067092B">
      <w:pPr>
        <w:numPr>
          <w:ilvl w:val="0"/>
          <w:numId w:val="9"/>
        </w:numPr>
        <w:tabs>
          <w:tab w:val="left" w:pos="720"/>
        </w:tabs>
        <w:spacing w:line="280" w:lineRule="atLeast"/>
        <w:ind w:left="714" w:hanging="357"/>
        <w:jc w:val="both"/>
        <w:rPr>
          <w:rFonts w:ascii="Calibri" w:hAnsi="Calibri" w:cs="Tahoma"/>
          <w:sz w:val="20"/>
          <w:szCs w:val="20"/>
        </w:rPr>
      </w:pPr>
      <w:r w:rsidRPr="006A51E1">
        <w:rPr>
          <w:rFonts w:ascii="Calibri" w:hAnsi="Calibri" w:cs="Tahoma"/>
          <w:bCs/>
          <w:sz w:val="20"/>
          <w:szCs w:val="20"/>
        </w:rPr>
        <w:t xml:space="preserve">Al </w:t>
      </w:r>
      <w:r w:rsidRPr="006A51E1">
        <w:rPr>
          <w:rFonts w:ascii="Calibri" w:hAnsi="Calibri" w:cs="Tahoma"/>
          <w:b/>
          <w:bCs/>
          <w:i/>
          <w:sz w:val="20"/>
          <w:szCs w:val="20"/>
        </w:rPr>
        <w:t>contesto esterno:</w:t>
      </w:r>
    </w:p>
    <w:p w:rsidR="006A51E1" w:rsidRPr="006A51E1" w:rsidRDefault="006A51E1" w:rsidP="0067092B">
      <w:pPr>
        <w:numPr>
          <w:ilvl w:val="1"/>
          <w:numId w:val="9"/>
        </w:numPr>
        <w:tabs>
          <w:tab w:val="left" w:pos="720"/>
        </w:tabs>
        <w:spacing w:line="280" w:lineRule="atLeast"/>
        <w:jc w:val="both"/>
        <w:rPr>
          <w:rFonts w:ascii="Calibri" w:hAnsi="Calibri" w:cs="Tahoma"/>
          <w:sz w:val="20"/>
          <w:szCs w:val="20"/>
        </w:rPr>
      </w:pPr>
      <w:r w:rsidRPr="006A51E1">
        <w:rPr>
          <w:rFonts w:ascii="Calibri" w:hAnsi="Calibri" w:cs="Tahoma"/>
          <w:sz w:val="20"/>
          <w:szCs w:val="20"/>
        </w:rPr>
        <w:t>Ambiente culturale, sociale, politico, cogente, finanziario, tecnologico, economico, naturale, competitivo</w:t>
      </w:r>
      <w:r w:rsidR="0020417A">
        <w:rPr>
          <w:rFonts w:ascii="Calibri" w:hAnsi="Calibri" w:cs="Tahoma"/>
          <w:sz w:val="20"/>
          <w:szCs w:val="20"/>
        </w:rPr>
        <w:t>, climatico</w:t>
      </w:r>
      <w:r w:rsidRPr="006A51E1">
        <w:rPr>
          <w:rFonts w:ascii="Calibri" w:hAnsi="Calibri" w:cs="Tahoma"/>
          <w:sz w:val="20"/>
          <w:szCs w:val="20"/>
        </w:rPr>
        <w:t>;</w:t>
      </w:r>
    </w:p>
    <w:p w:rsidR="006A51E1" w:rsidRPr="006A51E1" w:rsidRDefault="006A51E1" w:rsidP="0067092B">
      <w:pPr>
        <w:numPr>
          <w:ilvl w:val="1"/>
          <w:numId w:val="9"/>
        </w:numPr>
        <w:tabs>
          <w:tab w:val="left" w:pos="720"/>
        </w:tabs>
        <w:spacing w:line="280" w:lineRule="atLeast"/>
        <w:jc w:val="both"/>
        <w:rPr>
          <w:rFonts w:ascii="Calibri" w:hAnsi="Calibri" w:cs="Tahoma"/>
          <w:sz w:val="20"/>
          <w:szCs w:val="20"/>
        </w:rPr>
      </w:pPr>
      <w:r w:rsidRPr="006A51E1">
        <w:rPr>
          <w:rFonts w:ascii="Calibri" w:hAnsi="Calibri" w:cs="Tahoma"/>
          <w:sz w:val="20"/>
          <w:szCs w:val="20"/>
        </w:rPr>
        <w:t>Relazioni con i portatori di interessi esterni e percezioni degli stessi.</w:t>
      </w:r>
    </w:p>
    <w:p w:rsidR="006A51E1" w:rsidRPr="006A51E1" w:rsidRDefault="006A51E1" w:rsidP="006A51E1">
      <w:pPr>
        <w:tabs>
          <w:tab w:val="left" w:pos="0"/>
        </w:tabs>
        <w:spacing w:line="360" w:lineRule="auto"/>
        <w:rPr>
          <w:rFonts w:ascii="Calibri" w:hAnsi="Calibri" w:cs="Tahoma"/>
          <w:bCs/>
          <w:sz w:val="20"/>
          <w:szCs w:val="20"/>
        </w:rPr>
      </w:pPr>
    </w:p>
    <w:p w:rsidR="006A51E1" w:rsidRPr="006A51E1" w:rsidRDefault="006A51E1" w:rsidP="0067092B">
      <w:pPr>
        <w:numPr>
          <w:ilvl w:val="0"/>
          <w:numId w:val="9"/>
        </w:numPr>
        <w:tabs>
          <w:tab w:val="left" w:pos="720"/>
        </w:tabs>
        <w:spacing w:line="280" w:lineRule="atLeast"/>
        <w:ind w:left="714" w:hanging="357"/>
        <w:jc w:val="both"/>
        <w:rPr>
          <w:rFonts w:ascii="Calibri" w:hAnsi="Calibri" w:cs="Tahoma"/>
          <w:sz w:val="20"/>
          <w:szCs w:val="20"/>
        </w:rPr>
      </w:pPr>
      <w:r w:rsidRPr="006A51E1">
        <w:rPr>
          <w:rFonts w:ascii="Calibri" w:hAnsi="Calibri" w:cs="Tahoma"/>
          <w:bCs/>
          <w:sz w:val="20"/>
          <w:szCs w:val="20"/>
        </w:rPr>
        <w:t xml:space="preserve">Al </w:t>
      </w:r>
      <w:r w:rsidRPr="006A51E1">
        <w:rPr>
          <w:rFonts w:ascii="Calibri" w:hAnsi="Calibri" w:cs="Tahoma"/>
          <w:b/>
          <w:bCs/>
          <w:i/>
          <w:sz w:val="20"/>
          <w:szCs w:val="20"/>
        </w:rPr>
        <w:t>contesto interno:</w:t>
      </w:r>
    </w:p>
    <w:p w:rsidR="006A51E1" w:rsidRPr="006A51E1" w:rsidRDefault="006A51E1" w:rsidP="0067092B">
      <w:pPr>
        <w:numPr>
          <w:ilvl w:val="1"/>
          <w:numId w:val="9"/>
        </w:numPr>
        <w:tabs>
          <w:tab w:val="left" w:pos="720"/>
        </w:tabs>
        <w:spacing w:line="280" w:lineRule="atLeast"/>
        <w:jc w:val="both"/>
        <w:rPr>
          <w:rFonts w:ascii="Calibri" w:hAnsi="Calibri" w:cs="Tahoma"/>
          <w:sz w:val="20"/>
          <w:szCs w:val="20"/>
        </w:rPr>
      </w:pPr>
      <w:r w:rsidRPr="006A51E1">
        <w:rPr>
          <w:rFonts w:ascii="Calibri" w:hAnsi="Calibri" w:cs="Tahoma"/>
          <w:sz w:val="20"/>
          <w:szCs w:val="20"/>
        </w:rPr>
        <w:t>Governance;</w:t>
      </w:r>
    </w:p>
    <w:p w:rsidR="006A51E1" w:rsidRPr="006A51E1" w:rsidRDefault="006A51E1" w:rsidP="0067092B">
      <w:pPr>
        <w:numPr>
          <w:ilvl w:val="1"/>
          <w:numId w:val="9"/>
        </w:numPr>
        <w:tabs>
          <w:tab w:val="left" w:pos="720"/>
        </w:tabs>
        <w:spacing w:line="280" w:lineRule="atLeast"/>
        <w:jc w:val="both"/>
        <w:rPr>
          <w:rFonts w:ascii="Calibri" w:hAnsi="Calibri" w:cs="Tahoma"/>
          <w:sz w:val="20"/>
          <w:szCs w:val="20"/>
        </w:rPr>
      </w:pPr>
      <w:r w:rsidRPr="006A51E1">
        <w:rPr>
          <w:rFonts w:ascii="Calibri" w:hAnsi="Calibri" w:cs="Tahoma"/>
          <w:sz w:val="20"/>
          <w:szCs w:val="20"/>
        </w:rPr>
        <w:t>Struttura organizzativa;</w:t>
      </w:r>
    </w:p>
    <w:p w:rsidR="006A51E1" w:rsidRPr="006A51E1" w:rsidRDefault="006A51E1" w:rsidP="0067092B">
      <w:pPr>
        <w:numPr>
          <w:ilvl w:val="1"/>
          <w:numId w:val="9"/>
        </w:numPr>
        <w:tabs>
          <w:tab w:val="left" w:pos="720"/>
        </w:tabs>
        <w:spacing w:line="280" w:lineRule="atLeast"/>
        <w:jc w:val="both"/>
        <w:rPr>
          <w:rFonts w:ascii="Calibri" w:hAnsi="Calibri" w:cs="Tahoma"/>
          <w:sz w:val="20"/>
          <w:szCs w:val="20"/>
        </w:rPr>
      </w:pPr>
      <w:r w:rsidRPr="006A51E1">
        <w:rPr>
          <w:rFonts w:ascii="Calibri" w:hAnsi="Calibri" w:cs="Tahoma"/>
          <w:sz w:val="20"/>
          <w:szCs w:val="20"/>
        </w:rPr>
        <w:t>Ruoli e responsabilità;</w:t>
      </w:r>
    </w:p>
    <w:p w:rsidR="006A51E1" w:rsidRPr="006A51E1" w:rsidRDefault="006A51E1" w:rsidP="0067092B">
      <w:pPr>
        <w:numPr>
          <w:ilvl w:val="1"/>
          <w:numId w:val="9"/>
        </w:numPr>
        <w:tabs>
          <w:tab w:val="left" w:pos="720"/>
        </w:tabs>
        <w:spacing w:line="280" w:lineRule="atLeast"/>
        <w:jc w:val="both"/>
        <w:rPr>
          <w:rFonts w:ascii="Calibri" w:hAnsi="Calibri" w:cs="Tahoma"/>
          <w:sz w:val="20"/>
          <w:szCs w:val="20"/>
        </w:rPr>
      </w:pPr>
      <w:r w:rsidRPr="006A51E1">
        <w:rPr>
          <w:rFonts w:ascii="Calibri" w:hAnsi="Calibri" w:cs="Tahoma"/>
          <w:sz w:val="20"/>
          <w:szCs w:val="20"/>
        </w:rPr>
        <w:t>Politiche;</w:t>
      </w:r>
    </w:p>
    <w:p w:rsidR="006A51E1" w:rsidRPr="006A51E1" w:rsidRDefault="006A51E1" w:rsidP="0067092B">
      <w:pPr>
        <w:numPr>
          <w:ilvl w:val="1"/>
          <w:numId w:val="9"/>
        </w:numPr>
        <w:tabs>
          <w:tab w:val="left" w:pos="720"/>
        </w:tabs>
        <w:spacing w:line="280" w:lineRule="atLeast"/>
        <w:jc w:val="both"/>
        <w:rPr>
          <w:rFonts w:ascii="Calibri" w:hAnsi="Calibri" w:cs="Tahoma"/>
          <w:sz w:val="20"/>
          <w:szCs w:val="20"/>
        </w:rPr>
      </w:pPr>
      <w:r w:rsidRPr="006A51E1">
        <w:rPr>
          <w:rFonts w:ascii="Calibri" w:hAnsi="Calibri" w:cs="Tahoma"/>
          <w:sz w:val="20"/>
          <w:szCs w:val="20"/>
        </w:rPr>
        <w:t>Obiettivi e strategie per conseguirli;</w:t>
      </w:r>
    </w:p>
    <w:p w:rsidR="006A51E1" w:rsidRPr="006A51E1" w:rsidRDefault="006A51E1" w:rsidP="0067092B">
      <w:pPr>
        <w:numPr>
          <w:ilvl w:val="1"/>
          <w:numId w:val="9"/>
        </w:numPr>
        <w:tabs>
          <w:tab w:val="left" w:pos="720"/>
        </w:tabs>
        <w:spacing w:line="280" w:lineRule="atLeast"/>
        <w:jc w:val="both"/>
        <w:rPr>
          <w:rFonts w:ascii="Calibri" w:hAnsi="Calibri" w:cs="Tahoma"/>
          <w:sz w:val="20"/>
          <w:szCs w:val="20"/>
        </w:rPr>
      </w:pPr>
      <w:r w:rsidRPr="006A51E1">
        <w:rPr>
          <w:rFonts w:ascii="Calibri" w:hAnsi="Calibri" w:cs="Tahoma"/>
          <w:sz w:val="20"/>
          <w:szCs w:val="20"/>
        </w:rPr>
        <w:t>Capacità (risorse e conoscenza);</w:t>
      </w:r>
    </w:p>
    <w:p w:rsidR="006A51E1" w:rsidRPr="006A51E1" w:rsidRDefault="006A51E1" w:rsidP="0067092B">
      <w:pPr>
        <w:numPr>
          <w:ilvl w:val="1"/>
          <w:numId w:val="9"/>
        </w:numPr>
        <w:tabs>
          <w:tab w:val="left" w:pos="720"/>
        </w:tabs>
        <w:spacing w:line="280" w:lineRule="atLeast"/>
        <w:jc w:val="both"/>
        <w:rPr>
          <w:rFonts w:ascii="Calibri" w:hAnsi="Calibri" w:cs="Tahoma"/>
          <w:sz w:val="20"/>
          <w:szCs w:val="20"/>
        </w:rPr>
      </w:pPr>
      <w:r w:rsidRPr="006A51E1">
        <w:rPr>
          <w:rFonts w:ascii="Calibri" w:hAnsi="Calibri" w:cs="Tahoma"/>
          <w:sz w:val="20"/>
          <w:szCs w:val="20"/>
        </w:rPr>
        <w:t>Sistemi informativi;</w:t>
      </w:r>
    </w:p>
    <w:p w:rsidR="006A51E1" w:rsidRPr="006A51E1" w:rsidRDefault="006A51E1" w:rsidP="0067092B">
      <w:pPr>
        <w:numPr>
          <w:ilvl w:val="1"/>
          <w:numId w:val="9"/>
        </w:numPr>
        <w:tabs>
          <w:tab w:val="left" w:pos="720"/>
        </w:tabs>
        <w:spacing w:line="280" w:lineRule="atLeast"/>
        <w:jc w:val="both"/>
        <w:rPr>
          <w:rFonts w:ascii="Calibri" w:hAnsi="Calibri" w:cs="Tahoma"/>
          <w:sz w:val="20"/>
          <w:szCs w:val="20"/>
        </w:rPr>
      </w:pPr>
      <w:r w:rsidRPr="006A51E1">
        <w:rPr>
          <w:rFonts w:ascii="Calibri" w:hAnsi="Calibri" w:cs="Tahoma"/>
          <w:sz w:val="20"/>
          <w:szCs w:val="20"/>
        </w:rPr>
        <w:t>Flussi di informazioni;</w:t>
      </w:r>
    </w:p>
    <w:p w:rsidR="006A51E1" w:rsidRPr="006A51E1" w:rsidRDefault="006A51E1" w:rsidP="0067092B">
      <w:pPr>
        <w:numPr>
          <w:ilvl w:val="1"/>
          <w:numId w:val="9"/>
        </w:numPr>
        <w:tabs>
          <w:tab w:val="left" w:pos="720"/>
        </w:tabs>
        <w:spacing w:line="280" w:lineRule="atLeast"/>
        <w:jc w:val="both"/>
        <w:rPr>
          <w:rFonts w:ascii="Calibri" w:hAnsi="Calibri" w:cs="Tahoma"/>
          <w:sz w:val="20"/>
          <w:szCs w:val="20"/>
        </w:rPr>
      </w:pPr>
      <w:r w:rsidRPr="006A51E1">
        <w:rPr>
          <w:rFonts w:ascii="Calibri" w:hAnsi="Calibri" w:cs="Tahoma"/>
          <w:sz w:val="20"/>
          <w:szCs w:val="20"/>
        </w:rPr>
        <w:t>Processi decisionali;</w:t>
      </w:r>
    </w:p>
    <w:p w:rsidR="006A51E1" w:rsidRPr="006A51E1" w:rsidRDefault="006A51E1" w:rsidP="0067092B">
      <w:pPr>
        <w:numPr>
          <w:ilvl w:val="1"/>
          <w:numId w:val="9"/>
        </w:numPr>
        <w:tabs>
          <w:tab w:val="left" w:pos="720"/>
        </w:tabs>
        <w:spacing w:line="280" w:lineRule="atLeast"/>
        <w:jc w:val="both"/>
        <w:rPr>
          <w:rFonts w:ascii="Calibri" w:hAnsi="Calibri" w:cs="Tahoma"/>
          <w:sz w:val="20"/>
          <w:szCs w:val="20"/>
        </w:rPr>
      </w:pPr>
      <w:r w:rsidRPr="006A51E1">
        <w:rPr>
          <w:rFonts w:ascii="Calibri" w:hAnsi="Calibri" w:cs="Tahoma"/>
          <w:sz w:val="20"/>
          <w:szCs w:val="20"/>
        </w:rPr>
        <w:t>Relazioni con i portatori di interessi interni e percezioni degli stessi.</w:t>
      </w:r>
    </w:p>
    <w:p w:rsidR="006A51E1" w:rsidRPr="006A51E1" w:rsidRDefault="006A51E1" w:rsidP="006A51E1">
      <w:pPr>
        <w:tabs>
          <w:tab w:val="left" w:pos="0"/>
        </w:tabs>
        <w:spacing w:line="360" w:lineRule="auto"/>
        <w:rPr>
          <w:rFonts w:ascii="Calibri" w:hAnsi="Calibri" w:cs="Tahoma"/>
          <w:bCs/>
          <w:sz w:val="20"/>
          <w:szCs w:val="20"/>
        </w:rPr>
      </w:pPr>
    </w:p>
    <w:p w:rsidR="006A51E1" w:rsidRPr="006A51E1" w:rsidRDefault="006A51E1" w:rsidP="006A51E1">
      <w:pPr>
        <w:tabs>
          <w:tab w:val="left" w:pos="851"/>
        </w:tabs>
        <w:spacing w:line="360" w:lineRule="auto"/>
        <w:contextualSpacing/>
        <w:rPr>
          <w:rFonts w:ascii="Calibri" w:hAnsi="Calibri" w:cs="Tahoma"/>
          <w:bCs/>
          <w:sz w:val="20"/>
          <w:szCs w:val="20"/>
        </w:rPr>
      </w:pPr>
      <w:r w:rsidRPr="006A51E1">
        <w:rPr>
          <w:rFonts w:ascii="Calibri" w:hAnsi="Calibri" w:cs="Tahoma"/>
          <w:bCs/>
          <w:sz w:val="20"/>
          <w:szCs w:val="20"/>
        </w:rPr>
        <w:t xml:space="preserve">I contesti esterno ed interno vengono verificati con </w:t>
      </w:r>
      <w:r w:rsidRPr="006A51E1">
        <w:rPr>
          <w:rFonts w:ascii="Calibri" w:hAnsi="Calibri" w:cs="Tahoma"/>
          <w:b/>
          <w:bCs/>
          <w:sz w:val="20"/>
          <w:szCs w:val="20"/>
        </w:rPr>
        <w:t>cadenza semestrale</w:t>
      </w:r>
      <w:r w:rsidRPr="006A51E1">
        <w:rPr>
          <w:rFonts w:ascii="Calibri" w:hAnsi="Calibri" w:cs="Tahoma"/>
          <w:bCs/>
          <w:sz w:val="20"/>
          <w:szCs w:val="20"/>
        </w:rPr>
        <w:t xml:space="preserve"> in concomitanza con la revisione del </w:t>
      </w:r>
      <w:proofErr w:type="spellStart"/>
      <w:r w:rsidRPr="006A51E1">
        <w:rPr>
          <w:rFonts w:ascii="Calibri" w:hAnsi="Calibri" w:cs="Tahoma"/>
          <w:b/>
          <w:bCs/>
          <w:sz w:val="20"/>
          <w:szCs w:val="20"/>
        </w:rPr>
        <w:t>Mod</w:t>
      </w:r>
      <w:proofErr w:type="spellEnd"/>
      <w:r w:rsidRPr="006A51E1">
        <w:rPr>
          <w:rFonts w:ascii="Calibri" w:hAnsi="Calibri" w:cs="Tahoma"/>
          <w:b/>
          <w:bCs/>
          <w:sz w:val="20"/>
          <w:szCs w:val="20"/>
        </w:rPr>
        <w:t xml:space="preserve">. 5.4.1 </w:t>
      </w:r>
      <w:r w:rsidRPr="006A51E1">
        <w:rPr>
          <w:rFonts w:ascii="Calibri" w:eastAsia="Calibri" w:hAnsi="Calibri" w:cs="Tahoma"/>
          <w:b/>
          <w:bCs/>
          <w:sz w:val="20"/>
          <w:szCs w:val="20"/>
        </w:rPr>
        <w:t xml:space="preserve">– </w:t>
      </w:r>
      <w:r w:rsidRPr="006A51E1">
        <w:rPr>
          <w:rFonts w:ascii="Calibri" w:hAnsi="Calibri" w:cs="Tahoma"/>
          <w:b/>
          <w:bCs/>
          <w:sz w:val="20"/>
          <w:szCs w:val="20"/>
        </w:rPr>
        <w:t>PGR</w:t>
      </w:r>
      <w:r w:rsidRPr="006A51E1">
        <w:rPr>
          <w:rFonts w:ascii="Calibri" w:eastAsia="Calibri" w:hAnsi="Calibri" w:cs="Tahoma"/>
          <w:b/>
          <w:bCs/>
          <w:sz w:val="20"/>
          <w:szCs w:val="20"/>
        </w:rPr>
        <w:t>–</w:t>
      </w:r>
      <w:r w:rsidRPr="006A51E1">
        <w:rPr>
          <w:rFonts w:ascii="Calibri" w:hAnsi="Calibri" w:cs="Tahoma"/>
          <w:b/>
          <w:bCs/>
          <w:sz w:val="20"/>
          <w:szCs w:val="20"/>
        </w:rPr>
        <w:t>FMEA</w:t>
      </w:r>
      <w:r w:rsidRPr="006A51E1">
        <w:rPr>
          <w:rFonts w:ascii="Calibri" w:hAnsi="Calibri" w:cs="Tahoma"/>
          <w:bCs/>
          <w:sz w:val="20"/>
          <w:szCs w:val="20"/>
        </w:rPr>
        <w:t xml:space="preserve"> e vengono riconfermati o modificati. Viene tenuta traccia dell’analisi dei contesti e della loro verifica tramite apposito verbale di riunione con la Direzione. L’analisi del contesto viene eseguita attraverso il metodo </w:t>
      </w:r>
      <w:proofErr w:type="spellStart"/>
      <w:r w:rsidRPr="006A51E1">
        <w:rPr>
          <w:rFonts w:ascii="Calibri" w:hAnsi="Calibri" w:cs="Tahoma"/>
          <w:bCs/>
          <w:sz w:val="20"/>
          <w:szCs w:val="20"/>
        </w:rPr>
        <w:t>Swot</w:t>
      </w:r>
      <w:proofErr w:type="spellEnd"/>
      <w:r w:rsidRPr="006A51E1">
        <w:rPr>
          <w:rFonts w:ascii="Calibri" w:hAnsi="Calibri" w:cs="Tahoma"/>
          <w:bCs/>
          <w:sz w:val="20"/>
          <w:szCs w:val="20"/>
        </w:rPr>
        <w:t xml:space="preserve">, per il quale si rimanda al </w:t>
      </w:r>
      <w:proofErr w:type="spellStart"/>
      <w:r w:rsidRPr="006A51E1">
        <w:rPr>
          <w:rFonts w:ascii="Calibri" w:hAnsi="Calibri" w:cs="Tahoma"/>
          <w:b/>
          <w:bCs/>
          <w:sz w:val="20"/>
          <w:szCs w:val="20"/>
        </w:rPr>
        <w:t>Mod</w:t>
      </w:r>
      <w:proofErr w:type="spellEnd"/>
      <w:r w:rsidRPr="006A51E1">
        <w:rPr>
          <w:rFonts w:ascii="Calibri" w:hAnsi="Calibri" w:cs="Tahoma"/>
          <w:b/>
          <w:bCs/>
          <w:sz w:val="20"/>
          <w:szCs w:val="20"/>
        </w:rPr>
        <w:t xml:space="preserve">. 5.4.5 – Analisi del contesto con metodo </w:t>
      </w:r>
      <w:proofErr w:type="spellStart"/>
      <w:r w:rsidRPr="006A51E1">
        <w:rPr>
          <w:rFonts w:ascii="Calibri" w:hAnsi="Calibri" w:cs="Tahoma"/>
          <w:b/>
          <w:bCs/>
          <w:sz w:val="20"/>
          <w:szCs w:val="20"/>
        </w:rPr>
        <w:t>Swot</w:t>
      </w:r>
      <w:proofErr w:type="spellEnd"/>
      <w:r w:rsidRPr="006A51E1">
        <w:rPr>
          <w:rFonts w:ascii="Calibri" w:hAnsi="Calibri" w:cs="Tahoma"/>
          <w:bCs/>
          <w:sz w:val="20"/>
          <w:szCs w:val="20"/>
        </w:rPr>
        <w:t>.</w:t>
      </w:r>
    </w:p>
    <w:p w:rsidR="006A51E1" w:rsidRPr="006A51E1" w:rsidRDefault="006A51E1" w:rsidP="006A51E1">
      <w:pPr>
        <w:tabs>
          <w:tab w:val="left" w:pos="851"/>
        </w:tabs>
        <w:spacing w:line="360" w:lineRule="auto"/>
        <w:contextualSpacing/>
        <w:rPr>
          <w:rFonts w:ascii="Calibri" w:hAnsi="Calibri" w:cs="Tahoma"/>
          <w:bCs/>
          <w:sz w:val="20"/>
          <w:szCs w:val="20"/>
        </w:rPr>
      </w:pPr>
      <w:r w:rsidRPr="006A51E1">
        <w:rPr>
          <w:rFonts w:ascii="Calibri" w:hAnsi="Calibri" w:cs="Tahoma"/>
          <w:bCs/>
          <w:sz w:val="20"/>
          <w:szCs w:val="20"/>
        </w:rPr>
        <w:t xml:space="preserve">Il </w:t>
      </w:r>
      <w:r w:rsidRPr="006A51E1">
        <w:rPr>
          <w:rFonts w:ascii="Calibri" w:hAnsi="Calibri" w:cs="Tahoma"/>
          <w:b/>
          <w:bCs/>
          <w:sz w:val="20"/>
          <w:szCs w:val="20"/>
        </w:rPr>
        <w:t>punto 4.1</w:t>
      </w:r>
      <w:r w:rsidRPr="006A51E1">
        <w:rPr>
          <w:rFonts w:ascii="Calibri" w:hAnsi="Calibri" w:cs="Tahoma"/>
          <w:bCs/>
          <w:sz w:val="20"/>
          <w:szCs w:val="20"/>
        </w:rPr>
        <w:t xml:space="preserve"> della Norma </w:t>
      </w:r>
      <w:r w:rsidRPr="006A51E1">
        <w:rPr>
          <w:rFonts w:ascii="Calibri" w:hAnsi="Calibri" w:cs="Tahoma"/>
          <w:b/>
          <w:bCs/>
          <w:sz w:val="20"/>
          <w:szCs w:val="20"/>
        </w:rPr>
        <w:t>ISO 9001</w:t>
      </w:r>
      <w:r w:rsidRPr="006A51E1">
        <w:rPr>
          <w:rFonts w:ascii="Calibri" w:hAnsi="Calibri" w:cs="Tahoma"/>
          <w:bCs/>
          <w:sz w:val="20"/>
          <w:szCs w:val="20"/>
        </w:rPr>
        <w:t xml:space="preserve"> definisce alcuni punti che possono facilitare la comprensione del contesto organizzativo, nel dettaglio si riportano le indicazioni fornite dalla Norma:</w:t>
      </w:r>
    </w:p>
    <w:p w:rsidR="006A51E1" w:rsidRDefault="006A51E1">
      <w:pPr>
        <w:rPr>
          <w:rFonts w:ascii="Calibri" w:hAnsi="Calibri" w:cs="Tahoma"/>
          <w:bCs/>
        </w:rPr>
      </w:pPr>
      <w:r>
        <w:rPr>
          <w:rFonts w:ascii="Calibri" w:hAnsi="Calibri" w:cs="Tahoma"/>
          <w:bCs/>
        </w:rPr>
        <w:br w:type="page"/>
      </w:r>
      <w:r w:rsidR="009C35FD">
        <w:rPr>
          <w:rFonts w:ascii="Calibri" w:hAnsi="Calibri" w:cs="Tahoma"/>
          <w:bCs/>
        </w:rPr>
        <w:lastRenderedPageBreak/>
        <w:t>*</w:t>
      </w:r>
    </w:p>
    <w:p w:rsidR="006A51E1" w:rsidRDefault="006A51E1" w:rsidP="006A51E1">
      <w:pPr>
        <w:tabs>
          <w:tab w:val="left" w:pos="0"/>
        </w:tabs>
        <w:spacing w:line="360" w:lineRule="auto"/>
        <w:rPr>
          <w:rFonts w:ascii="Calibri" w:hAnsi="Calibri" w:cs="Tahoma"/>
          <w:b/>
          <w:bCs/>
          <w:sz w:val="20"/>
          <w:szCs w:val="20"/>
        </w:rPr>
      </w:pPr>
      <w:r w:rsidRPr="006A51E1">
        <w:rPr>
          <w:rFonts w:ascii="Calibri" w:hAnsi="Calibri" w:cs="Tahoma"/>
          <w:b/>
          <w:bCs/>
          <w:sz w:val="20"/>
          <w:szCs w:val="20"/>
        </w:rPr>
        <w:t>Schema gestione flussi informativi gestione rischio /</w:t>
      </w:r>
      <w:proofErr w:type="spellStart"/>
      <w:r w:rsidRPr="006A51E1">
        <w:rPr>
          <w:rFonts w:ascii="Calibri" w:hAnsi="Calibri" w:cs="Tahoma"/>
          <w:b/>
          <w:bCs/>
          <w:sz w:val="20"/>
          <w:szCs w:val="20"/>
        </w:rPr>
        <w:t>Incidet</w:t>
      </w:r>
      <w:proofErr w:type="spellEnd"/>
      <w:r w:rsidRPr="006A51E1">
        <w:rPr>
          <w:rFonts w:ascii="Calibri" w:hAnsi="Calibri" w:cs="Tahoma"/>
          <w:b/>
          <w:bCs/>
          <w:sz w:val="20"/>
          <w:szCs w:val="20"/>
        </w:rPr>
        <w:t xml:space="preserve"> report/ segnalazione/ piano di miglioramento</w:t>
      </w:r>
    </w:p>
    <w:p w:rsidR="006A51E1" w:rsidRDefault="006A51E1" w:rsidP="006A51E1">
      <w:pPr>
        <w:tabs>
          <w:tab w:val="left" w:pos="0"/>
        </w:tabs>
        <w:spacing w:line="360" w:lineRule="auto"/>
        <w:rPr>
          <w:rFonts w:ascii="Calibri" w:hAnsi="Calibri" w:cs="Tahoma"/>
          <w:b/>
          <w:bCs/>
          <w:sz w:val="20"/>
          <w:szCs w:val="20"/>
        </w:rPr>
      </w:pPr>
    </w:p>
    <w:p w:rsidR="006A51E1" w:rsidRPr="00C46BAD" w:rsidRDefault="00173A57" w:rsidP="006A51E1">
      <w:pPr>
        <w:rPr>
          <w:rFonts w:ascii="Arial Narrow" w:hAnsi="Arial Narrow" w:cs="Tahoma"/>
          <w:bCs/>
          <w:szCs w:val="22"/>
        </w:rPr>
      </w:pPr>
      <w:r>
        <w:rPr>
          <w:noProof/>
        </w:rPr>
        <mc:AlternateContent>
          <mc:Choice Requires="wps">
            <w:drawing>
              <wp:anchor distT="0" distB="0" distL="114300" distR="114300" simplePos="0" relativeHeight="251667968" behindDoc="0" locked="0" layoutInCell="1" allowOverlap="1">
                <wp:simplePos x="0" y="0"/>
                <wp:positionH relativeFrom="column">
                  <wp:posOffset>3890010</wp:posOffset>
                </wp:positionH>
                <wp:positionV relativeFrom="paragraph">
                  <wp:posOffset>5789295</wp:posOffset>
                </wp:positionV>
                <wp:extent cx="2160905" cy="1197610"/>
                <wp:effectExtent l="0" t="0" r="0" b="2540"/>
                <wp:wrapNone/>
                <wp:docPr id="28"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197610"/>
                        </a:xfrm>
                        <a:prstGeom prst="rect">
                          <a:avLst/>
                        </a:prstGeom>
                        <a:solidFill>
                          <a:srgbClr val="FFFFFF"/>
                        </a:solidFill>
                        <a:ln w="9525">
                          <a:solidFill>
                            <a:srgbClr val="548DD4"/>
                          </a:solidFill>
                          <a:miter lim="800000"/>
                          <a:headEnd/>
                          <a:tailEnd/>
                        </a:ln>
                      </wps:spPr>
                      <wps:txbx>
                        <w:txbxContent>
                          <w:p w:rsidR="00136013" w:rsidRPr="00BF7A67" w:rsidRDefault="00136013" w:rsidP="006A51E1">
                            <w:pPr>
                              <w:pStyle w:val="NormaleWeb"/>
                              <w:spacing w:before="0" w:beforeAutospacing="0" w:after="0" w:afterAutospacing="0"/>
                              <w:rPr>
                                <w:sz w:val="16"/>
                                <w:szCs w:val="16"/>
                              </w:rPr>
                            </w:pPr>
                            <w:r w:rsidRPr="00BF7A67">
                              <w:rPr>
                                <w:rFonts w:ascii="Calibri" w:hAnsi="Calibri"/>
                                <w:b/>
                                <w:bCs/>
                                <w:color w:val="000000"/>
                                <w:kern w:val="24"/>
                                <w:sz w:val="16"/>
                                <w:szCs w:val="16"/>
                              </w:rPr>
                              <w:t>Leggenda:</w:t>
                            </w:r>
                          </w:p>
                          <w:p w:rsidR="00136013" w:rsidRPr="00BF7A67" w:rsidRDefault="00136013" w:rsidP="006A51E1">
                            <w:pPr>
                              <w:pStyle w:val="NormaleWeb"/>
                              <w:spacing w:before="0" w:beforeAutospacing="0" w:after="0" w:afterAutospacing="0"/>
                              <w:rPr>
                                <w:sz w:val="16"/>
                                <w:szCs w:val="16"/>
                              </w:rPr>
                            </w:pPr>
                            <w:r w:rsidRPr="00BF7A67">
                              <w:rPr>
                                <w:rFonts w:ascii="Calibri" w:hAnsi="Calibri"/>
                                <w:b/>
                                <w:bCs/>
                                <w:color w:val="000000"/>
                                <w:kern w:val="24"/>
                                <w:sz w:val="16"/>
                                <w:szCs w:val="16"/>
                              </w:rPr>
                              <w:t xml:space="preserve">T.R: </w:t>
                            </w:r>
                            <w:r w:rsidRPr="00BF7A67">
                              <w:rPr>
                                <w:rFonts w:ascii="Calibri" w:hAnsi="Calibri"/>
                                <w:color w:val="000000"/>
                                <w:kern w:val="24"/>
                                <w:sz w:val="16"/>
                                <w:szCs w:val="16"/>
                              </w:rPr>
                              <w:t>titolare del rischio</w:t>
                            </w:r>
                          </w:p>
                          <w:p w:rsidR="00136013" w:rsidRPr="00BF7A67" w:rsidRDefault="00136013" w:rsidP="006A51E1">
                            <w:pPr>
                              <w:pStyle w:val="NormaleWeb"/>
                              <w:spacing w:before="0" w:beforeAutospacing="0" w:after="0" w:afterAutospacing="0"/>
                              <w:rPr>
                                <w:sz w:val="16"/>
                                <w:szCs w:val="16"/>
                              </w:rPr>
                            </w:pPr>
                            <w:r w:rsidRPr="00BF7A67">
                              <w:rPr>
                                <w:rFonts w:ascii="Calibri" w:hAnsi="Calibri"/>
                                <w:b/>
                                <w:bCs/>
                                <w:color w:val="000000"/>
                                <w:kern w:val="24"/>
                                <w:sz w:val="16"/>
                                <w:szCs w:val="16"/>
                              </w:rPr>
                              <w:t xml:space="preserve">U.Q.: </w:t>
                            </w:r>
                            <w:r w:rsidRPr="00BF7A67">
                              <w:rPr>
                                <w:rFonts w:ascii="Calibri" w:hAnsi="Calibri"/>
                                <w:color w:val="000000"/>
                                <w:kern w:val="24"/>
                                <w:sz w:val="16"/>
                                <w:szCs w:val="16"/>
                              </w:rPr>
                              <w:t>ufficio qualità</w:t>
                            </w:r>
                          </w:p>
                          <w:p w:rsidR="00136013" w:rsidRPr="00BF7A67" w:rsidRDefault="00136013" w:rsidP="006A51E1">
                            <w:pPr>
                              <w:pStyle w:val="NormaleWeb"/>
                              <w:spacing w:before="0" w:beforeAutospacing="0" w:after="0" w:afterAutospacing="0"/>
                              <w:rPr>
                                <w:sz w:val="16"/>
                                <w:szCs w:val="16"/>
                              </w:rPr>
                            </w:pPr>
                            <w:r w:rsidRPr="00BF7A67">
                              <w:rPr>
                                <w:rFonts w:ascii="Calibri" w:hAnsi="Calibri"/>
                                <w:b/>
                                <w:bCs/>
                                <w:color w:val="000000"/>
                                <w:kern w:val="24"/>
                                <w:sz w:val="16"/>
                                <w:szCs w:val="16"/>
                              </w:rPr>
                              <w:t xml:space="preserve">RGQ: </w:t>
                            </w:r>
                            <w:r w:rsidRPr="00BF7A67">
                              <w:rPr>
                                <w:rFonts w:ascii="Calibri" w:hAnsi="Calibri"/>
                                <w:color w:val="000000"/>
                                <w:kern w:val="24"/>
                                <w:sz w:val="16"/>
                                <w:szCs w:val="16"/>
                              </w:rPr>
                              <w:t>responsabile qualità</w:t>
                            </w:r>
                          </w:p>
                          <w:p w:rsidR="00136013" w:rsidRPr="00BF7A67" w:rsidRDefault="00136013" w:rsidP="006A51E1">
                            <w:pPr>
                              <w:pStyle w:val="NormaleWeb"/>
                              <w:spacing w:before="0" w:beforeAutospacing="0" w:after="0" w:afterAutospacing="0"/>
                              <w:rPr>
                                <w:sz w:val="16"/>
                                <w:szCs w:val="16"/>
                              </w:rPr>
                            </w:pPr>
                            <w:r w:rsidRPr="00BF7A67">
                              <w:rPr>
                                <w:rFonts w:ascii="Calibri" w:hAnsi="Calibri"/>
                                <w:b/>
                                <w:bCs/>
                                <w:color w:val="000000"/>
                                <w:kern w:val="24"/>
                                <w:sz w:val="16"/>
                                <w:szCs w:val="16"/>
                              </w:rPr>
                              <w:t xml:space="preserve">P.G.R.: </w:t>
                            </w:r>
                            <w:r w:rsidRPr="00BF7A67">
                              <w:rPr>
                                <w:rFonts w:ascii="Calibri" w:hAnsi="Calibri"/>
                                <w:color w:val="000000"/>
                                <w:kern w:val="24"/>
                                <w:sz w:val="16"/>
                                <w:szCs w:val="16"/>
                              </w:rPr>
                              <w:t>piano di gestione del rischio</w:t>
                            </w:r>
                          </w:p>
                          <w:p w:rsidR="00136013" w:rsidRPr="00BF7A67" w:rsidRDefault="00136013" w:rsidP="006A51E1">
                            <w:pPr>
                              <w:pStyle w:val="NormaleWeb"/>
                              <w:spacing w:before="0" w:beforeAutospacing="0" w:after="0" w:afterAutospacing="0"/>
                              <w:rPr>
                                <w:sz w:val="16"/>
                                <w:szCs w:val="16"/>
                              </w:rPr>
                            </w:pPr>
                            <w:r w:rsidRPr="00BF7A67">
                              <w:rPr>
                                <w:rFonts w:ascii="Calibri" w:hAnsi="Calibri"/>
                                <w:b/>
                                <w:bCs/>
                                <w:color w:val="000000"/>
                                <w:kern w:val="24"/>
                                <w:sz w:val="16"/>
                                <w:szCs w:val="16"/>
                              </w:rPr>
                              <w:t xml:space="preserve">A.C: </w:t>
                            </w:r>
                            <w:r w:rsidRPr="00BF7A67">
                              <w:rPr>
                                <w:rFonts w:ascii="Calibri" w:hAnsi="Calibri"/>
                                <w:color w:val="000000"/>
                                <w:kern w:val="24"/>
                                <w:sz w:val="16"/>
                                <w:szCs w:val="16"/>
                              </w:rPr>
                              <w:t>azione correttiva</w:t>
                            </w:r>
                          </w:p>
                          <w:p w:rsidR="00136013" w:rsidRPr="00BF7A67" w:rsidRDefault="00136013" w:rsidP="006A51E1">
                            <w:pPr>
                              <w:pStyle w:val="NormaleWeb"/>
                              <w:spacing w:before="0" w:beforeAutospacing="0" w:after="0" w:afterAutospacing="0"/>
                              <w:rPr>
                                <w:sz w:val="16"/>
                                <w:szCs w:val="16"/>
                              </w:rPr>
                            </w:pPr>
                            <w:r w:rsidRPr="00BF7A67">
                              <w:rPr>
                                <w:rFonts w:ascii="Calibri" w:hAnsi="Calibri"/>
                                <w:b/>
                                <w:bCs/>
                                <w:color w:val="000000"/>
                                <w:kern w:val="24"/>
                                <w:sz w:val="16"/>
                                <w:szCs w:val="16"/>
                              </w:rPr>
                              <w:t>A.P</w:t>
                            </w:r>
                            <w:r w:rsidRPr="00BF7A67">
                              <w:rPr>
                                <w:rFonts w:ascii="Calibri" w:hAnsi="Calibri"/>
                                <w:color w:val="000000"/>
                                <w:kern w:val="24"/>
                                <w:sz w:val="16"/>
                                <w:szCs w:val="16"/>
                              </w:rPr>
                              <w:t>.: azione preventiva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8" o:spid="_x0000_s1034" type="#_x0000_t202" style="position:absolute;margin-left:306.3pt;margin-top:455.85pt;width:170.15pt;height:94.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" strokecolor="#548dd4">
                <v:textbox>
                  <w:txbxContent>
                    <w:p w:rsidR="00136013" w:rsidRPr="00BF7A67" w:rsidRDefault="00136013" w:rsidP="006A51E1">
                      <w:pPr>
                        <w:pStyle w:val="NormaleWeb"/>
                        <w:spacing w:before="0" w:beforeAutospacing="0" w:after="0" w:afterAutospacing="0"/>
                        <w:rPr>
                          <w:sz w:val="16"/>
                          <w:szCs w:val="16"/>
                        </w:rPr>
                      </w:pPr>
                      <w:r w:rsidRPr="00BF7A67">
                        <w:rPr>
                          <w:rFonts w:ascii="Calibri" w:hAnsi="Calibri"/>
                          <w:b/>
                          <w:bCs/>
                          <w:color w:val="000000"/>
                          <w:kern w:val="24"/>
                          <w:sz w:val="16"/>
                          <w:szCs w:val="16"/>
                        </w:rPr>
                        <w:t>Leggenda:</w:t>
                      </w:r>
                    </w:p>
                    <w:p w:rsidR="00136013" w:rsidRPr="00BF7A67" w:rsidRDefault="00136013" w:rsidP="006A51E1">
                      <w:pPr>
                        <w:pStyle w:val="NormaleWeb"/>
                        <w:spacing w:before="0" w:beforeAutospacing="0" w:after="0" w:afterAutospacing="0"/>
                        <w:rPr>
                          <w:sz w:val="16"/>
                          <w:szCs w:val="16"/>
                        </w:rPr>
                      </w:pPr>
                      <w:r w:rsidRPr="00BF7A67">
                        <w:rPr>
                          <w:rFonts w:ascii="Calibri" w:hAnsi="Calibri"/>
                          <w:b/>
                          <w:bCs/>
                          <w:color w:val="000000"/>
                          <w:kern w:val="24"/>
                          <w:sz w:val="16"/>
                          <w:szCs w:val="16"/>
                        </w:rPr>
                        <w:t xml:space="preserve">T.R: </w:t>
                      </w:r>
                      <w:r w:rsidRPr="00BF7A67">
                        <w:rPr>
                          <w:rFonts w:ascii="Calibri" w:hAnsi="Calibri"/>
                          <w:color w:val="000000"/>
                          <w:kern w:val="24"/>
                          <w:sz w:val="16"/>
                          <w:szCs w:val="16"/>
                        </w:rPr>
                        <w:t>titolare del rischio</w:t>
                      </w:r>
                    </w:p>
                    <w:p w:rsidR="00136013" w:rsidRPr="00BF7A67" w:rsidRDefault="00136013" w:rsidP="006A51E1">
                      <w:pPr>
                        <w:pStyle w:val="NormaleWeb"/>
                        <w:spacing w:before="0" w:beforeAutospacing="0" w:after="0" w:afterAutospacing="0"/>
                        <w:rPr>
                          <w:sz w:val="16"/>
                          <w:szCs w:val="16"/>
                        </w:rPr>
                      </w:pPr>
                      <w:r w:rsidRPr="00BF7A67">
                        <w:rPr>
                          <w:rFonts w:ascii="Calibri" w:hAnsi="Calibri"/>
                          <w:b/>
                          <w:bCs/>
                          <w:color w:val="000000"/>
                          <w:kern w:val="24"/>
                          <w:sz w:val="16"/>
                          <w:szCs w:val="16"/>
                        </w:rPr>
                        <w:t xml:space="preserve">U.Q.: </w:t>
                      </w:r>
                      <w:r w:rsidRPr="00BF7A67">
                        <w:rPr>
                          <w:rFonts w:ascii="Calibri" w:hAnsi="Calibri"/>
                          <w:color w:val="000000"/>
                          <w:kern w:val="24"/>
                          <w:sz w:val="16"/>
                          <w:szCs w:val="16"/>
                        </w:rPr>
                        <w:t>ufficio qualità</w:t>
                      </w:r>
                    </w:p>
                    <w:p w:rsidR="00136013" w:rsidRPr="00BF7A67" w:rsidRDefault="00136013" w:rsidP="006A51E1">
                      <w:pPr>
                        <w:pStyle w:val="NormaleWeb"/>
                        <w:spacing w:before="0" w:beforeAutospacing="0" w:after="0" w:afterAutospacing="0"/>
                        <w:rPr>
                          <w:sz w:val="16"/>
                          <w:szCs w:val="16"/>
                        </w:rPr>
                      </w:pPr>
                      <w:r w:rsidRPr="00BF7A67">
                        <w:rPr>
                          <w:rFonts w:ascii="Calibri" w:hAnsi="Calibri"/>
                          <w:b/>
                          <w:bCs/>
                          <w:color w:val="000000"/>
                          <w:kern w:val="24"/>
                          <w:sz w:val="16"/>
                          <w:szCs w:val="16"/>
                        </w:rPr>
                        <w:t xml:space="preserve">RGQ: </w:t>
                      </w:r>
                      <w:r w:rsidRPr="00BF7A67">
                        <w:rPr>
                          <w:rFonts w:ascii="Calibri" w:hAnsi="Calibri"/>
                          <w:color w:val="000000"/>
                          <w:kern w:val="24"/>
                          <w:sz w:val="16"/>
                          <w:szCs w:val="16"/>
                        </w:rPr>
                        <w:t>responsabile qualità</w:t>
                      </w:r>
                    </w:p>
                    <w:p w:rsidR="00136013" w:rsidRPr="00BF7A67" w:rsidRDefault="00136013" w:rsidP="006A51E1">
                      <w:pPr>
                        <w:pStyle w:val="NormaleWeb"/>
                        <w:spacing w:before="0" w:beforeAutospacing="0" w:after="0" w:afterAutospacing="0"/>
                        <w:rPr>
                          <w:sz w:val="16"/>
                          <w:szCs w:val="16"/>
                        </w:rPr>
                      </w:pPr>
                      <w:r w:rsidRPr="00BF7A67">
                        <w:rPr>
                          <w:rFonts w:ascii="Calibri" w:hAnsi="Calibri"/>
                          <w:b/>
                          <w:bCs/>
                          <w:color w:val="000000"/>
                          <w:kern w:val="24"/>
                          <w:sz w:val="16"/>
                          <w:szCs w:val="16"/>
                        </w:rPr>
                        <w:t xml:space="preserve">P.G.R.: </w:t>
                      </w:r>
                      <w:r w:rsidRPr="00BF7A67">
                        <w:rPr>
                          <w:rFonts w:ascii="Calibri" w:hAnsi="Calibri"/>
                          <w:color w:val="000000"/>
                          <w:kern w:val="24"/>
                          <w:sz w:val="16"/>
                          <w:szCs w:val="16"/>
                        </w:rPr>
                        <w:t>piano di gestione del rischio</w:t>
                      </w:r>
                    </w:p>
                    <w:p w:rsidR="00136013" w:rsidRPr="00BF7A67" w:rsidRDefault="00136013" w:rsidP="006A51E1">
                      <w:pPr>
                        <w:pStyle w:val="NormaleWeb"/>
                        <w:spacing w:before="0" w:beforeAutospacing="0" w:after="0" w:afterAutospacing="0"/>
                        <w:rPr>
                          <w:sz w:val="16"/>
                          <w:szCs w:val="16"/>
                        </w:rPr>
                      </w:pPr>
                      <w:r w:rsidRPr="00BF7A67">
                        <w:rPr>
                          <w:rFonts w:ascii="Calibri" w:hAnsi="Calibri"/>
                          <w:b/>
                          <w:bCs/>
                          <w:color w:val="000000"/>
                          <w:kern w:val="24"/>
                          <w:sz w:val="16"/>
                          <w:szCs w:val="16"/>
                        </w:rPr>
                        <w:t xml:space="preserve">A.C: </w:t>
                      </w:r>
                      <w:r w:rsidRPr="00BF7A67">
                        <w:rPr>
                          <w:rFonts w:ascii="Calibri" w:hAnsi="Calibri"/>
                          <w:color w:val="000000"/>
                          <w:kern w:val="24"/>
                          <w:sz w:val="16"/>
                          <w:szCs w:val="16"/>
                        </w:rPr>
                        <w:t>azione correttiva</w:t>
                      </w:r>
                    </w:p>
                    <w:p w:rsidR="00136013" w:rsidRPr="00BF7A67" w:rsidRDefault="00136013" w:rsidP="006A51E1">
                      <w:pPr>
                        <w:pStyle w:val="NormaleWeb"/>
                        <w:spacing w:before="0" w:beforeAutospacing="0" w:after="0" w:afterAutospacing="0"/>
                        <w:rPr>
                          <w:sz w:val="16"/>
                          <w:szCs w:val="16"/>
                        </w:rPr>
                      </w:pPr>
                      <w:r w:rsidRPr="00BF7A67">
                        <w:rPr>
                          <w:rFonts w:ascii="Calibri" w:hAnsi="Calibri"/>
                          <w:b/>
                          <w:bCs/>
                          <w:color w:val="000000"/>
                          <w:kern w:val="24"/>
                          <w:sz w:val="16"/>
                          <w:szCs w:val="16"/>
                        </w:rPr>
                        <w:t>A.P</w:t>
                      </w:r>
                      <w:r w:rsidRPr="00BF7A67">
                        <w:rPr>
                          <w:rFonts w:ascii="Calibri" w:hAnsi="Calibri"/>
                          <w:color w:val="000000"/>
                          <w:kern w:val="24"/>
                          <w:sz w:val="16"/>
                          <w:szCs w:val="16"/>
                        </w:rPr>
                        <w:t>.: azione preventiva</w:t>
                      </w:r>
                    </w:p>
                  </w:txbxContent>
                </v:textbox>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1978025</wp:posOffset>
                </wp:positionH>
                <wp:positionV relativeFrom="paragraph">
                  <wp:posOffset>5789295</wp:posOffset>
                </wp:positionV>
                <wp:extent cx="1718945" cy="1188720"/>
                <wp:effectExtent l="0" t="0" r="0" b="0"/>
                <wp:wrapNone/>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1188720"/>
                        </a:xfrm>
                        <a:prstGeom prst="rect">
                          <a:avLst/>
                        </a:prstGeom>
                        <a:solidFill>
                          <a:srgbClr val="FFFFFF"/>
                        </a:solidFill>
                        <a:ln w="9525">
                          <a:solidFill>
                            <a:srgbClr val="548DD4"/>
                          </a:solidFill>
                          <a:miter lim="800000"/>
                          <a:headEnd/>
                          <a:tailEnd/>
                        </a:ln>
                      </wps:spPr>
                      <wps:txbx>
                        <w:txbxContent>
                          <w:p w:rsidR="00136013" w:rsidRDefault="00136013" w:rsidP="006A51E1">
                            <w:r>
                              <w:rPr>
                                <w:noProof/>
                              </w:rPr>
                              <w:drawing>
                                <wp:inline distT="0" distB="0" distL="0" distR="0">
                                  <wp:extent cx="1525905" cy="1087755"/>
                                  <wp:effectExtent l="0" t="0" r="0" b="17145"/>
                                  <wp:docPr id="26" name="Diagramma 2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asella di testo 27" o:spid="_x0000_s1035" type="#_x0000_t202" style="position:absolute;margin-left:155.75pt;margin-top:455.85pt;width:135.35pt;height:93.6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" strokecolor="#548dd4">
                <v:textbox style="mso-fit-shape-to-text:t">
                  <w:txbxContent>
                    <w:p w:rsidR="00136013" w:rsidRDefault="00136013" w:rsidP="006A51E1">
                      <w:r>
                        <w:rPr>
                          <w:noProof/>
                        </w:rPr>
                        <w:drawing>
                          <wp:inline distT="0" distB="0" distL="0" distR="0">
                            <wp:extent cx="1525905" cy="1087755"/>
                            <wp:effectExtent l="0" t="0" r="0" b="17145"/>
                            <wp:docPr id="26" name="Diagramma 2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4" r:qs="rId15" r:cs="rId16"/>
                              </a:graphicData>
                            </a:graphic>
                          </wp:inline>
                        </w:drawing>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847725</wp:posOffset>
                </wp:positionH>
                <wp:positionV relativeFrom="paragraph">
                  <wp:posOffset>4545330</wp:posOffset>
                </wp:positionV>
                <wp:extent cx="5207635" cy="1130300"/>
                <wp:effectExtent l="19050" t="19050" r="0" b="0"/>
                <wp:wrapNone/>
                <wp:docPr id="25" name="Elaborazion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635" cy="1130300"/>
                        </a:xfrm>
                        <a:prstGeom prst="flowChartProcess">
                          <a:avLst/>
                        </a:prstGeom>
                        <a:solidFill>
                          <a:srgbClr val="FFFFFF"/>
                        </a:solidFill>
                        <a:ln w="28575">
                          <a:solidFill>
                            <a:srgbClr val="F79646">
                              <a:lumMod val="75000"/>
                            </a:srgbClr>
                          </a:solidFill>
                          <a:miter lim="800000"/>
                          <a:headEnd/>
                          <a:tailEnd/>
                        </a:ln>
                      </wps:spPr>
                      <wps:txbx>
                        <w:txbxContent>
                          <w:p w:rsidR="00136013" w:rsidRPr="002B496F" w:rsidRDefault="00136013" w:rsidP="006A51E1">
                            <w:pPr>
                              <w:rPr>
                                <w:rFonts w:ascii="Calibri" w:hAnsi="Calibri"/>
                                <w:bCs/>
                                <w:sz w:val="16"/>
                                <w:szCs w:val="16"/>
                              </w:rPr>
                            </w:pPr>
                            <w:r w:rsidRPr="002B496F">
                              <w:rPr>
                                <w:rFonts w:ascii="Calibri" w:hAnsi="Calibri"/>
                                <w:b/>
                                <w:bCs/>
                                <w:sz w:val="16"/>
                                <w:szCs w:val="16"/>
                              </w:rPr>
                              <w:t xml:space="preserve">Miglioramento continuo: </w:t>
                            </w:r>
                            <w:r w:rsidRPr="002B496F">
                              <w:rPr>
                                <w:rFonts w:ascii="Calibri" w:hAnsi="Calibri"/>
                                <w:bCs/>
                                <w:sz w:val="16"/>
                                <w:szCs w:val="16"/>
                              </w:rPr>
                              <w:t>La corretta gestione degli input provenienti dal flusso informativo favorisce l’organizzazione delle risorse e l’efficacia del risultato.</w:t>
                            </w:r>
                          </w:p>
                          <w:p w:rsidR="00136013" w:rsidRPr="002B496F" w:rsidRDefault="00136013" w:rsidP="006A51E1">
                            <w:pPr>
                              <w:rPr>
                                <w:rFonts w:ascii="Calibri" w:hAnsi="Calibri"/>
                                <w:b/>
                                <w:bCs/>
                                <w:sz w:val="16"/>
                                <w:szCs w:val="16"/>
                              </w:rPr>
                            </w:pPr>
                          </w:p>
                          <w:p w:rsidR="00136013" w:rsidRPr="002B496F" w:rsidRDefault="00136013" w:rsidP="006A51E1">
                            <w:pPr>
                              <w:rPr>
                                <w:rFonts w:ascii="Calibri" w:hAnsi="Calibri"/>
                                <w:bCs/>
                                <w:sz w:val="16"/>
                                <w:szCs w:val="16"/>
                              </w:rPr>
                            </w:pPr>
                            <w:r w:rsidRPr="002B496F">
                              <w:rPr>
                                <w:rFonts w:ascii="Calibri" w:hAnsi="Calibri"/>
                                <w:bCs/>
                                <w:sz w:val="16"/>
                                <w:szCs w:val="16"/>
                              </w:rPr>
                              <w:t>Il sistema può godere di un effettivo contributo dal basso, ossia vengono intercettati dagli operatori “sul campo” i punti di debolezza del sistema in modo capillare e gestiti in un modo più accentrato possibile al fine che ogni elemento possa contribuire al miglioramento del sistema in modo organico.</w:t>
                            </w:r>
                          </w:p>
                          <w:p w:rsidR="00136013" w:rsidRPr="002B496F" w:rsidRDefault="00136013" w:rsidP="006A51E1">
                            <w:pPr>
                              <w:rPr>
                                <w:rFonts w:ascii="Calibri" w:hAnsi="Calibri"/>
                                <w:bCs/>
                                <w:sz w:val="16"/>
                                <w:szCs w:val="16"/>
                              </w:rPr>
                            </w:pPr>
                            <w:r w:rsidRPr="002B496F">
                              <w:rPr>
                                <w:rFonts w:ascii="Calibri" w:hAnsi="Calibri"/>
                                <w:bCs/>
                                <w:sz w:val="16"/>
                                <w:szCs w:val="16"/>
                              </w:rPr>
                              <w:t>La risoluzione delle fattispecie più delicate viene affrontata dai soggetti più competenti le cui decisioni vengono poi messe a sistema a vantaggio di tutta l’organizzazione.</w:t>
                            </w:r>
                            <w:r w:rsidRPr="002B496F">
                              <w:rPr>
                                <w:rFonts w:ascii="Calibri" w:hAnsi="Calibri"/>
                                <w:bCs/>
                                <w:vanish/>
                                <w:sz w:val="16"/>
                                <w:szCs w:val="16"/>
                              </w:rPr>
                              <w:t>a più delicate viene affronatat da chi i elemento possa contribuire al miglioramento del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Elaborazione 25" o:spid="_x0000_s1036" type="#_x0000_t109" style="position:absolute;margin-left:66.75pt;margin-top:357.9pt;width:410.05pt;height:8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" strokecolor="#e46c0a" strokeweight="2.25pt">
                <v:textbox>
                  <w:txbxContent>
                    <w:p w:rsidR="00136013" w:rsidRPr="002B496F" w:rsidRDefault="00136013" w:rsidP="006A51E1">
                      <w:pPr>
                        <w:rPr>
                          <w:rFonts w:ascii="Calibri" w:hAnsi="Calibri"/>
                          <w:bCs/>
                          <w:sz w:val="16"/>
                          <w:szCs w:val="16"/>
                        </w:rPr>
                      </w:pPr>
                      <w:r w:rsidRPr="002B496F">
                        <w:rPr>
                          <w:rFonts w:ascii="Calibri" w:hAnsi="Calibri"/>
                          <w:b/>
                          <w:bCs/>
                          <w:sz w:val="16"/>
                          <w:szCs w:val="16"/>
                        </w:rPr>
                        <w:t xml:space="preserve">Miglioramento continuo: </w:t>
                      </w:r>
                      <w:r w:rsidRPr="002B496F">
                        <w:rPr>
                          <w:rFonts w:ascii="Calibri" w:hAnsi="Calibri"/>
                          <w:bCs/>
                          <w:sz w:val="16"/>
                          <w:szCs w:val="16"/>
                        </w:rPr>
                        <w:t>La corretta gestione degli input provenienti dal flusso informativo favorisce l’organizzazione delle risorse e l’efficacia del risultato.</w:t>
                      </w:r>
                    </w:p>
                    <w:p w:rsidR="00136013" w:rsidRPr="002B496F" w:rsidRDefault="00136013" w:rsidP="006A51E1">
                      <w:pPr>
                        <w:rPr>
                          <w:rFonts w:ascii="Calibri" w:hAnsi="Calibri"/>
                          <w:b/>
                          <w:bCs/>
                          <w:sz w:val="16"/>
                          <w:szCs w:val="16"/>
                        </w:rPr>
                      </w:pPr>
                    </w:p>
                    <w:p w:rsidR="00136013" w:rsidRPr="002B496F" w:rsidRDefault="00136013" w:rsidP="006A51E1">
                      <w:pPr>
                        <w:rPr>
                          <w:rFonts w:ascii="Calibri" w:hAnsi="Calibri"/>
                          <w:bCs/>
                          <w:sz w:val="16"/>
                          <w:szCs w:val="16"/>
                        </w:rPr>
                      </w:pPr>
                      <w:r w:rsidRPr="002B496F">
                        <w:rPr>
                          <w:rFonts w:ascii="Calibri" w:hAnsi="Calibri"/>
                          <w:bCs/>
                          <w:sz w:val="16"/>
                          <w:szCs w:val="16"/>
                        </w:rPr>
                        <w:t>Il sistema può godere di un effettivo contributo dal basso, ossia vengono intercettati dagli operatori “sul campo” i punti di debolezza del sistema in modo capillare e gestiti in un modo più accentrato possibile al fine che ogni elemento possa contribuire al miglioramento del sistema in modo organico.</w:t>
                      </w:r>
                    </w:p>
                    <w:p w:rsidR="00136013" w:rsidRPr="002B496F" w:rsidRDefault="00136013" w:rsidP="006A51E1">
                      <w:pPr>
                        <w:rPr>
                          <w:rFonts w:ascii="Calibri" w:hAnsi="Calibri"/>
                          <w:bCs/>
                          <w:sz w:val="16"/>
                          <w:szCs w:val="16"/>
                        </w:rPr>
                      </w:pPr>
                      <w:r w:rsidRPr="002B496F">
                        <w:rPr>
                          <w:rFonts w:ascii="Calibri" w:hAnsi="Calibri"/>
                          <w:bCs/>
                          <w:sz w:val="16"/>
                          <w:szCs w:val="16"/>
                        </w:rPr>
                        <w:t>La risoluzione delle fattispecie più delicate viene affrontata dai soggetti più competenti le cui decisioni vengono poi messe a sistema a vantaggio di tutta l’organizzazione.</w:t>
                      </w:r>
                      <w:r w:rsidRPr="002B496F">
                        <w:rPr>
                          <w:rFonts w:ascii="Calibri" w:hAnsi="Calibri"/>
                          <w:bCs/>
                          <w:vanish/>
                          <w:sz w:val="16"/>
                          <w:szCs w:val="16"/>
                        </w:rPr>
                        <w:t>a più delicate viene affronatat da chi i elemento possa contribuire al miglioramento del s</w:t>
                      </w: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668020</wp:posOffset>
                </wp:positionH>
                <wp:positionV relativeFrom="paragraph">
                  <wp:posOffset>5766435</wp:posOffset>
                </wp:positionV>
                <wp:extent cx="320675" cy="139065"/>
                <wp:effectExtent l="0" t="95250" r="0" b="108585"/>
                <wp:wrapNone/>
                <wp:docPr id="24" name="Freccia angolare in su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20675" cy="139065"/>
                        </a:xfrm>
                        <a:prstGeom prst="bentUpArrow">
                          <a:avLst>
                            <a:gd name="adj1" fmla="val 25000"/>
                            <a:gd name="adj2" fmla="val 25879"/>
                            <a:gd name="adj3" fmla="val 25000"/>
                          </a:avLst>
                        </a:prstGeom>
                        <a:solidFill>
                          <a:sysClr val="window" lastClr="FFFFFF">
                            <a:lumMod val="65000"/>
                          </a:sysClr>
                        </a:solidFill>
                        <a:ln w="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4479B" id="Freccia angolare in su 24" o:spid="_x0000_s1026" style="position:absolute;margin-left:52.6pt;margin-top:454.05pt;width:25.25pt;height:10.95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0675,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" path="m,104299r267303,l267303,34766r-18605,l284686,r35989,34766l302069,34766r,104299l,139065,,104299xe" fillcolor="#a6a6a6" strokecolor="#385d8a" strokeweight="0">
                <v:path arrowok="t" o:connecttype="custom" o:connectlocs="0,104299;267303,104299;267303,34766;248698,34766;284686,0;320675,34766;302069,34766;302069,139065;0,139065;0,104299" o:connectangles="0,0,0,0,0,0,0,0,0,0"/>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847725</wp:posOffset>
                </wp:positionH>
                <wp:positionV relativeFrom="paragraph">
                  <wp:posOffset>30480</wp:posOffset>
                </wp:positionV>
                <wp:extent cx="5209540" cy="858520"/>
                <wp:effectExtent l="19050" t="19050" r="0" b="0"/>
                <wp:wrapNone/>
                <wp:docPr id="23" name="Elaborazion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858520"/>
                        </a:xfrm>
                        <a:prstGeom prst="flowChartProcess">
                          <a:avLst/>
                        </a:prstGeom>
                        <a:solidFill>
                          <a:srgbClr val="FFFFFF"/>
                        </a:solidFill>
                        <a:ln w="28575">
                          <a:solidFill>
                            <a:srgbClr val="C0504D">
                              <a:lumMod val="75000"/>
                            </a:srgbClr>
                          </a:solidFill>
                          <a:miter lim="800000"/>
                          <a:headEnd/>
                          <a:tailEnd/>
                        </a:ln>
                      </wps:spPr>
                      <wps:txbx>
                        <w:txbxContent>
                          <w:p w:rsidR="00136013" w:rsidRPr="002B496F" w:rsidRDefault="00136013" w:rsidP="006A51E1">
                            <w:pPr>
                              <w:rPr>
                                <w:rFonts w:ascii="Calibri" w:hAnsi="Calibri"/>
                                <w:bCs/>
                                <w:sz w:val="18"/>
                                <w:szCs w:val="16"/>
                              </w:rPr>
                            </w:pPr>
                            <w:r w:rsidRPr="002B496F">
                              <w:rPr>
                                <w:rFonts w:ascii="Calibri" w:hAnsi="Calibri"/>
                                <w:b/>
                                <w:bCs/>
                                <w:sz w:val="18"/>
                                <w:szCs w:val="16"/>
                              </w:rPr>
                              <w:t>Istanza</w:t>
                            </w:r>
                            <w:r w:rsidRPr="002B496F">
                              <w:rPr>
                                <w:rFonts w:ascii="Calibri" w:hAnsi="Calibri"/>
                                <w:bCs/>
                                <w:sz w:val="18"/>
                                <w:szCs w:val="16"/>
                              </w:rPr>
                              <w:t xml:space="preserve"> – Es. reclami, non conformità, eventi avversi, rapporti di audit (I, II e III parte), </w:t>
                            </w:r>
                            <w:proofErr w:type="spellStart"/>
                            <w:r w:rsidRPr="002B496F">
                              <w:rPr>
                                <w:rFonts w:ascii="Calibri" w:hAnsi="Calibri"/>
                                <w:bCs/>
                                <w:sz w:val="18"/>
                                <w:szCs w:val="16"/>
                              </w:rPr>
                              <w:t>incident</w:t>
                            </w:r>
                            <w:proofErr w:type="spellEnd"/>
                            <w:r w:rsidRPr="002B496F">
                              <w:rPr>
                                <w:rFonts w:ascii="Calibri" w:hAnsi="Calibri"/>
                                <w:bCs/>
                                <w:sz w:val="18"/>
                                <w:szCs w:val="16"/>
                              </w:rPr>
                              <w:t xml:space="preserve"> report, </w:t>
                            </w:r>
                            <w:proofErr w:type="spellStart"/>
                            <w:r w:rsidRPr="002B496F">
                              <w:rPr>
                                <w:rFonts w:ascii="Calibri" w:hAnsi="Calibri"/>
                                <w:bCs/>
                                <w:sz w:val="18"/>
                                <w:szCs w:val="16"/>
                              </w:rPr>
                              <w:t>near</w:t>
                            </w:r>
                            <w:proofErr w:type="spellEnd"/>
                            <w:r w:rsidRPr="002B496F">
                              <w:rPr>
                                <w:rFonts w:ascii="Calibri" w:hAnsi="Calibri"/>
                                <w:bCs/>
                                <w:sz w:val="18"/>
                                <w:szCs w:val="16"/>
                              </w:rPr>
                              <w:t xml:space="preserve"> miss.</w:t>
                            </w:r>
                          </w:p>
                          <w:p w:rsidR="00136013" w:rsidRPr="002B496F" w:rsidRDefault="00136013" w:rsidP="006A51E1">
                            <w:pPr>
                              <w:rPr>
                                <w:rFonts w:ascii="Calibri" w:hAnsi="Calibri"/>
                                <w:bCs/>
                                <w:sz w:val="18"/>
                                <w:szCs w:val="16"/>
                              </w:rPr>
                            </w:pPr>
                          </w:p>
                          <w:p w:rsidR="00136013" w:rsidRPr="002B496F" w:rsidRDefault="00136013" w:rsidP="006A51E1">
                            <w:pPr>
                              <w:rPr>
                                <w:rFonts w:ascii="Calibri" w:hAnsi="Calibri"/>
                                <w:sz w:val="18"/>
                                <w:szCs w:val="16"/>
                              </w:rPr>
                            </w:pPr>
                            <w:r w:rsidRPr="002B496F">
                              <w:rPr>
                                <w:rFonts w:ascii="Calibri" w:hAnsi="Calibri"/>
                                <w:bCs/>
                                <w:sz w:val="18"/>
                                <w:szCs w:val="16"/>
                              </w:rPr>
                              <w:t xml:space="preserve">Le istanze vengono trasmesse al </w:t>
                            </w:r>
                            <w:r w:rsidRPr="002B496F">
                              <w:rPr>
                                <w:rFonts w:ascii="Calibri" w:hAnsi="Calibri"/>
                                <w:b/>
                                <w:bCs/>
                                <w:sz w:val="18"/>
                                <w:szCs w:val="16"/>
                              </w:rPr>
                              <w:t>Responsabile Gestione Qualità</w:t>
                            </w:r>
                            <w:r w:rsidRPr="002B496F">
                              <w:rPr>
                                <w:rFonts w:ascii="Calibri" w:hAnsi="Calibri"/>
                                <w:bCs/>
                                <w:sz w:val="18"/>
                                <w:szCs w:val="16"/>
                              </w:rPr>
                              <w:t xml:space="preserve"> (RGQ) o all’</w:t>
                            </w:r>
                            <w:r w:rsidRPr="002B496F">
                              <w:rPr>
                                <w:rFonts w:ascii="Calibri" w:hAnsi="Calibri"/>
                                <w:b/>
                                <w:bCs/>
                                <w:sz w:val="18"/>
                                <w:szCs w:val="16"/>
                              </w:rPr>
                              <w:t>Ufficio Qualità</w:t>
                            </w:r>
                            <w:r w:rsidRPr="002B496F">
                              <w:rPr>
                                <w:rFonts w:ascii="Calibri" w:hAnsi="Calibri"/>
                                <w:bCs/>
                                <w:sz w:val="18"/>
                                <w:szCs w:val="16"/>
                              </w:rPr>
                              <w:t xml:space="preserve"> (UQ) in modo che possano venire da questi raccolte a sottoposte ad una prima analisi.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Elaborazione 23" o:spid="_x0000_s1037" type="#_x0000_t109" style="position:absolute;margin-left:66.75pt;margin-top:2.4pt;width:410.2pt;height:6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" strokecolor="#953735" strokeweight="2.25pt">
                <v:textbox>
                  <w:txbxContent>
                    <w:p w:rsidR="00136013" w:rsidRPr="002B496F" w:rsidRDefault="00136013" w:rsidP="006A51E1">
                      <w:pPr>
                        <w:rPr>
                          <w:rFonts w:ascii="Calibri" w:hAnsi="Calibri"/>
                          <w:bCs/>
                          <w:sz w:val="18"/>
                          <w:szCs w:val="16"/>
                        </w:rPr>
                      </w:pPr>
                      <w:r w:rsidRPr="002B496F">
                        <w:rPr>
                          <w:rFonts w:ascii="Calibri" w:hAnsi="Calibri"/>
                          <w:b/>
                          <w:bCs/>
                          <w:sz w:val="18"/>
                          <w:szCs w:val="16"/>
                        </w:rPr>
                        <w:t>Istanza</w:t>
                      </w:r>
                      <w:r w:rsidRPr="002B496F">
                        <w:rPr>
                          <w:rFonts w:ascii="Calibri" w:hAnsi="Calibri"/>
                          <w:bCs/>
                          <w:sz w:val="18"/>
                          <w:szCs w:val="16"/>
                        </w:rPr>
                        <w:t xml:space="preserve"> – Es. reclami, non conformità, eventi avversi, rapporti di audit (I, II e III parte), </w:t>
                      </w:r>
                      <w:proofErr w:type="spellStart"/>
                      <w:r w:rsidRPr="002B496F">
                        <w:rPr>
                          <w:rFonts w:ascii="Calibri" w:hAnsi="Calibri"/>
                          <w:bCs/>
                          <w:sz w:val="18"/>
                          <w:szCs w:val="16"/>
                        </w:rPr>
                        <w:t>incident</w:t>
                      </w:r>
                      <w:proofErr w:type="spellEnd"/>
                      <w:r w:rsidRPr="002B496F">
                        <w:rPr>
                          <w:rFonts w:ascii="Calibri" w:hAnsi="Calibri"/>
                          <w:bCs/>
                          <w:sz w:val="18"/>
                          <w:szCs w:val="16"/>
                        </w:rPr>
                        <w:t xml:space="preserve"> report, </w:t>
                      </w:r>
                      <w:proofErr w:type="spellStart"/>
                      <w:r w:rsidRPr="002B496F">
                        <w:rPr>
                          <w:rFonts w:ascii="Calibri" w:hAnsi="Calibri"/>
                          <w:bCs/>
                          <w:sz w:val="18"/>
                          <w:szCs w:val="16"/>
                        </w:rPr>
                        <w:t>near</w:t>
                      </w:r>
                      <w:proofErr w:type="spellEnd"/>
                      <w:r w:rsidRPr="002B496F">
                        <w:rPr>
                          <w:rFonts w:ascii="Calibri" w:hAnsi="Calibri"/>
                          <w:bCs/>
                          <w:sz w:val="18"/>
                          <w:szCs w:val="16"/>
                        </w:rPr>
                        <w:t xml:space="preserve"> miss.</w:t>
                      </w:r>
                    </w:p>
                    <w:p w:rsidR="00136013" w:rsidRPr="002B496F" w:rsidRDefault="00136013" w:rsidP="006A51E1">
                      <w:pPr>
                        <w:rPr>
                          <w:rFonts w:ascii="Calibri" w:hAnsi="Calibri"/>
                          <w:bCs/>
                          <w:sz w:val="18"/>
                          <w:szCs w:val="16"/>
                        </w:rPr>
                      </w:pPr>
                    </w:p>
                    <w:p w:rsidR="00136013" w:rsidRPr="002B496F" w:rsidRDefault="00136013" w:rsidP="006A51E1">
                      <w:pPr>
                        <w:rPr>
                          <w:rFonts w:ascii="Calibri" w:hAnsi="Calibri"/>
                          <w:sz w:val="18"/>
                          <w:szCs w:val="16"/>
                        </w:rPr>
                      </w:pPr>
                      <w:r w:rsidRPr="002B496F">
                        <w:rPr>
                          <w:rFonts w:ascii="Calibri" w:hAnsi="Calibri"/>
                          <w:bCs/>
                          <w:sz w:val="18"/>
                          <w:szCs w:val="16"/>
                        </w:rPr>
                        <w:t xml:space="preserve">Le istanze vengono trasmesse al </w:t>
                      </w:r>
                      <w:r w:rsidRPr="002B496F">
                        <w:rPr>
                          <w:rFonts w:ascii="Calibri" w:hAnsi="Calibri"/>
                          <w:b/>
                          <w:bCs/>
                          <w:sz w:val="18"/>
                          <w:szCs w:val="16"/>
                        </w:rPr>
                        <w:t>Responsabile Gestione Qualità</w:t>
                      </w:r>
                      <w:r w:rsidRPr="002B496F">
                        <w:rPr>
                          <w:rFonts w:ascii="Calibri" w:hAnsi="Calibri"/>
                          <w:bCs/>
                          <w:sz w:val="18"/>
                          <w:szCs w:val="16"/>
                        </w:rPr>
                        <w:t xml:space="preserve"> (RGQ) o all’</w:t>
                      </w:r>
                      <w:r w:rsidRPr="002B496F">
                        <w:rPr>
                          <w:rFonts w:ascii="Calibri" w:hAnsi="Calibri"/>
                          <w:b/>
                          <w:bCs/>
                          <w:sz w:val="18"/>
                          <w:szCs w:val="16"/>
                        </w:rPr>
                        <w:t>Ufficio Qualità</w:t>
                      </w:r>
                      <w:r w:rsidRPr="002B496F">
                        <w:rPr>
                          <w:rFonts w:ascii="Calibri" w:hAnsi="Calibri"/>
                          <w:bCs/>
                          <w:sz w:val="18"/>
                          <w:szCs w:val="16"/>
                        </w:rPr>
                        <w:t xml:space="preserve"> (UQ) in modo che possano venire da questi raccolte a sottoposte ad una prima analisi.</w:t>
                      </w: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847090</wp:posOffset>
                </wp:positionH>
                <wp:positionV relativeFrom="paragraph">
                  <wp:posOffset>1106805</wp:posOffset>
                </wp:positionV>
                <wp:extent cx="5203825" cy="969010"/>
                <wp:effectExtent l="19050" t="19050" r="0" b="2540"/>
                <wp:wrapNone/>
                <wp:docPr id="22" name="Elaborazion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825" cy="969010"/>
                        </a:xfrm>
                        <a:prstGeom prst="flowChartProcess">
                          <a:avLst/>
                        </a:prstGeom>
                        <a:solidFill>
                          <a:srgbClr val="FFFFFF"/>
                        </a:solidFill>
                        <a:ln w="28575">
                          <a:solidFill>
                            <a:srgbClr val="92D050"/>
                          </a:solidFill>
                          <a:miter lim="800000"/>
                          <a:headEnd/>
                          <a:tailEnd/>
                        </a:ln>
                      </wps:spPr>
                      <wps:txbx>
                        <w:txbxContent>
                          <w:p w:rsidR="00136013" w:rsidRPr="002B496F" w:rsidRDefault="00136013" w:rsidP="006A51E1">
                            <w:pPr>
                              <w:rPr>
                                <w:rFonts w:ascii="Calibri" w:hAnsi="Calibri"/>
                                <w:b/>
                                <w:bCs/>
                                <w:sz w:val="16"/>
                                <w:szCs w:val="16"/>
                              </w:rPr>
                            </w:pPr>
                            <w:r w:rsidRPr="002B496F">
                              <w:rPr>
                                <w:rFonts w:ascii="Calibri" w:hAnsi="Calibri"/>
                                <w:b/>
                                <w:bCs/>
                                <w:sz w:val="16"/>
                                <w:szCs w:val="16"/>
                              </w:rPr>
                              <w:t>Prima analisi:</w:t>
                            </w:r>
                            <w:r w:rsidRPr="002B496F">
                              <w:rPr>
                                <w:rFonts w:ascii="Calibri" w:hAnsi="Calibri"/>
                                <w:bCs/>
                                <w:sz w:val="16"/>
                                <w:szCs w:val="16"/>
                              </w:rPr>
                              <w:t xml:space="preserve"> scrematura iniziale delle varie istanze con la risoluzione immediata di quelle che lo consentono e distribuzione alle persone competenti delle restanti istanze</w:t>
                            </w:r>
                            <w:r w:rsidRPr="002B496F">
                              <w:rPr>
                                <w:rFonts w:ascii="Calibri" w:hAnsi="Calibri"/>
                                <w:b/>
                                <w:bCs/>
                                <w:sz w:val="16"/>
                                <w:szCs w:val="16"/>
                              </w:rPr>
                              <w:t>.</w:t>
                            </w:r>
                          </w:p>
                          <w:p w:rsidR="00136013" w:rsidRPr="002B496F" w:rsidRDefault="00136013" w:rsidP="006A51E1">
                            <w:pPr>
                              <w:rPr>
                                <w:rFonts w:ascii="Calibri" w:hAnsi="Calibri"/>
                                <w:bCs/>
                                <w:sz w:val="16"/>
                                <w:szCs w:val="16"/>
                              </w:rPr>
                            </w:pPr>
                          </w:p>
                          <w:p w:rsidR="00136013" w:rsidRPr="002B496F" w:rsidRDefault="00136013" w:rsidP="006A51E1">
                            <w:pPr>
                              <w:rPr>
                                <w:rFonts w:ascii="Calibri" w:hAnsi="Calibri"/>
                                <w:bCs/>
                                <w:sz w:val="16"/>
                                <w:szCs w:val="16"/>
                              </w:rPr>
                            </w:pPr>
                            <w:r w:rsidRPr="002B496F">
                              <w:rPr>
                                <w:rFonts w:ascii="Calibri" w:hAnsi="Calibri"/>
                                <w:b/>
                                <w:bCs/>
                                <w:sz w:val="16"/>
                                <w:szCs w:val="16"/>
                              </w:rPr>
                              <w:t xml:space="preserve">L’Ufficio Qualità </w:t>
                            </w:r>
                            <w:r w:rsidRPr="002B496F">
                              <w:rPr>
                                <w:rFonts w:ascii="Calibri" w:hAnsi="Calibri"/>
                                <w:bCs/>
                                <w:sz w:val="16"/>
                                <w:szCs w:val="16"/>
                              </w:rPr>
                              <w:t>(UQ)o il</w:t>
                            </w:r>
                            <w:r w:rsidRPr="002B496F">
                              <w:rPr>
                                <w:rFonts w:ascii="Calibri" w:hAnsi="Calibri"/>
                                <w:b/>
                                <w:bCs/>
                                <w:sz w:val="16"/>
                                <w:szCs w:val="16"/>
                              </w:rPr>
                              <w:t xml:space="preserve"> Responsabile Gestione Qualità </w:t>
                            </w:r>
                            <w:r w:rsidRPr="002B496F">
                              <w:rPr>
                                <w:rFonts w:ascii="Calibri" w:hAnsi="Calibri"/>
                                <w:bCs/>
                                <w:sz w:val="16"/>
                                <w:szCs w:val="16"/>
                              </w:rPr>
                              <w:t xml:space="preserve">(RGQ) provvede alla gestione delle istanze che prevedono una soluzione semplice ed immediata, mentre invia le restanti </w:t>
                            </w:r>
                            <w:r w:rsidRPr="002B496F">
                              <w:rPr>
                                <w:rFonts w:ascii="Calibri" w:hAnsi="Calibri"/>
                                <w:b/>
                                <w:bCs/>
                                <w:sz w:val="16"/>
                                <w:szCs w:val="16"/>
                              </w:rPr>
                              <w:t>al titolare o ai titolari del rischio competenti</w:t>
                            </w:r>
                            <w:r w:rsidRPr="002B496F">
                              <w:rPr>
                                <w:rFonts w:ascii="Calibri" w:hAnsi="Calibri"/>
                                <w:bCs/>
                                <w:sz w:val="16"/>
                                <w:szCs w:val="16"/>
                              </w:rPr>
                              <w:t xml:space="preserve">. Rientrano in questa fase anche i feedback da </w:t>
                            </w:r>
                            <w:proofErr w:type="spellStart"/>
                            <w:r w:rsidRPr="002B496F">
                              <w:rPr>
                                <w:rFonts w:ascii="Calibri" w:hAnsi="Calibri"/>
                                <w:bCs/>
                                <w:sz w:val="16"/>
                                <w:szCs w:val="16"/>
                              </w:rPr>
                              <w:t>fornireal</w:t>
                            </w:r>
                            <w:proofErr w:type="spellEnd"/>
                            <w:r w:rsidRPr="002B496F">
                              <w:rPr>
                                <w:rFonts w:ascii="Calibri" w:hAnsi="Calibri"/>
                                <w:bCs/>
                                <w:sz w:val="16"/>
                                <w:szCs w:val="16"/>
                              </w:rPr>
                              <w:t xml:space="preserve"> </w:t>
                            </w:r>
                            <w:r w:rsidRPr="002B496F">
                              <w:rPr>
                                <w:rFonts w:ascii="Calibri" w:hAnsi="Calibri"/>
                                <w:b/>
                                <w:bCs/>
                                <w:sz w:val="16"/>
                                <w:szCs w:val="16"/>
                              </w:rPr>
                              <w:t>soggetto promotore</w:t>
                            </w:r>
                            <w:r w:rsidRPr="002B496F">
                              <w:rPr>
                                <w:rFonts w:ascii="Calibri" w:hAnsi="Calibri"/>
                                <w:bCs/>
                                <w:sz w:val="16"/>
                                <w:szCs w:val="16"/>
                              </w:rPr>
                              <w:t xml:space="preserve"> (paziente, operatore, ecc.</w:t>
                            </w:r>
                            <w:proofErr w:type="gramStart"/>
                            <w:r w:rsidRPr="002B496F">
                              <w:rPr>
                                <w:rFonts w:ascii="Calibri" w:hAnsi="Calibri"/>
                                <w:bCs/>
                                <w:sz w:val="16"/>
                                <w:szCs w:val="16"/>
                              </w:rPr>
                              <w:t>),ossia</w:t>
                            </w:r>
                            <w:proofErr w:type="gramEnd"/>
                            <w:r w:rsidRPr="002B496F">
                              <w:rPr>
                                <w:rFonts w:ascii="Calibri" w:hAnsi="Calibri"/>
                                <w:bCs/>
                                <w:sz w:val="16"/>
                                <w:szCs w:val="16"/>
                              </w:rPr>
                              <w:t xml:space="preserve"> un riscontro a seguito dell’</w:t>
                            </w:r>
                            <w:proofErr w:type="spellStart"/>
                            <w:r w:rsidRPr="002B496F">
                              <w:rPr>
                                <w:rFonts w:ascii="Calibri" w:hAnsi="Calibri"/>
                                <w:bCs/>
                                <w:sz w:val="16"/>
                                <w:szCs w:val="16"/>
                              </w:rPr>
                              <w:t>istanzapresentata</w:t>
                            </w:r>
                            <w:proofErr w:type="spellEnd"/>
                            <w:r w:rsidRPr="002B496F">
                              <w:rPr>
                                <w:rFonts w:ascii="Calibri" w:hAnsi="Calibri"/>
                                <w:bCs/>
                                <w:sz w:val="16"/>
                                <w:szCs w:val="16"/>
                              </w:rPr>
                              <w:t xml:space="preserve"> che può consistere nella conferma di presa in carico ed eventuale immediata conclusione.</w:t>
                            </w:r>
                          </w:p>
                          <w:p w:rsidR="00136013" w:rsidRPr="00583E21" w:rsidRDefault="00136013" w:rsidP="006A51E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Elaborazione 22" o:spid="_x0000_s1038" type="#_x0000_t109" style="position:absolute;margin-left:66.7pt;margin-top:87.15pt;width:409.75pt;height:76.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" strokecolor="#92d050" strokeweight="2.25pt">
                <v:textbox>
                  <w:txbxContent>
                    <w:p w:rsidR="00136013" w:rsidRPr="002B496F" w:rsidRDefault="00136013" w:rsidP="006A51E1">
                      <w:pPr>
                        <w:rPr>
                          <w:rFonts w:ascii="Calibri" w:hAnsi="Calibri"/>
                          <w:b/>
                          <w:bCs/>
                          <w:sz w:val="16"/>
                          <w:szCs w:val="16"/>
                        </w:rPr>
                      </w:pPr>
                      <w:r w:rsidRPr="002B496F">
                        <w:rPr>
                          <w:rFonts w:ascii="Calibri" w:hAnsi="Calibri"/>
                          <w:b/>
                          <w:bCs/>
                          <w:sz w:val="16"/>
                          <w:szCs w:val="16"/>
                        </w:rPr>
                        <w:t>Prima analisi:</w:t>
                      </w:r>
                      <w:r w:rsidRPr="002B496F">
                        <w:rPr>
                          <w:rFonts w:ascii="Calibri" w:hAnsi="Calibri"/>
                          <w:bCs/>
                          <w:sz w:val="16"/>
                          <w:szCs w:val="16"/>
                        </w:rPr>
                        <w:t xml:space="preserve"> scrematura iniziale delle varie istanze con la risoluzione immediata di quelle che lo consentono e distribuzione alle persone competenti delle restanti istanze</w:t>
                      </w:r>
                      <w:r w:rsidRPr="002B496F">
                        <w:rPr>
                          <w:rFonts w:ascii="Calibri" w:hAnsi="Calibri"/>
                          <w:b/>
                          <w:bCs/>
                          <w:sz w:val="16"/>
                          <w:szCs w:val="16"/>
                        </w:rPr>
                        <w:t>.</w:t>
                      </w:r>
                    </w:p>
                    <w:p w:rsidR="00136013" w:rsidRPr="002B496F" w:rsidRDefault="00136013" w:rsidP="006A51E1">
                      <w:pPr>
                        <w:rPr>
                          <w:rFonts w:ascii="Calibri" w:hAnsi="Calibri"/>
                          <w:bCs/>
                          <w:sz w:val="16"/>
                          <w:szCs w:val="16"/>
                        </w:rPr>
                      </w:pPr>
                    </w:p>
                    <w:p w:rsidR="00136013" w:rsidRPr="002B496F" w:rsidRDefault="00136013" w:rsidP="006A51E1">
                      <w:pPr>
                        <w:rPr>
                          <w:rFonts w:ascii="Calibri" w:hAnsi="Calibri"/>
                          <w:bCs/>
                          <w:sz w:val="16"/>
                          <w:szCs w:val="16"/>
                        </w:rPr>
                      </w:pPr>
                      <w:r w:rsidRPr="002B496F">
                        <w:rPr>
                          <w:rFonts w:ascii="Calibri" w:hAnsi="Calibri"/>
                          <w:b/>
                          <w:bCs/>
                          <w:sz w:val="16"/>
                          <w:szCs w:val="16"/>
                        </w:rPr>
                        <w:t xml:space="preserve">L’Ufficio Qualità </w:t>
                      </w:r>
                      <w:r w:rsidRPr="002B496F">
                        <w:rPr>
                          <w:rFonts w:ascii="Calibri" w:hAnsi="Calibri"/>
                          <w:bCs/>
                          <w:sz w:val="16"/>
                          <w:szCs w:val="16"/>
                        </w:rPr>
                        <w:t>(UQ)o il</w:t>
                      </w:r>
                      <w:r w:rsidRPr="002B496F">
                        <w:rPr>
                          <w:rFonts w:ascii="Calibri" w:hAnsi="Calibri"/>
                          <w:b/>
                          <w:bCs/>
                          <w:sz w:val="16"/>
                          <w:szCs w:val="16"/>
                        </w:rPr>
                        <w:t xml:space="preserve"> Responsabile Gestione Qualità </w:t>
                      </w:r>
                      <w:r w:rsidRPr="002B496F">
                        <w:rPr>
                          <w:rFonts w:ascii="Calibri" w:hAnsi="Calibri"/>
                          <w:bCs/>
                          <w:sz w:val="16"/>
                          <w:szCs w:val="16"/>
                        </w:rPr>
                        <w:t xml:space="preserve">(RGQ) provvede alla gestione delle istanze che prevedono una soluzione semplice ed immediata, mentre invia le restanti </w:t>
                      </w:r>
                      <w:r w:rsidRPr="002B496F">
                        <w:rPr>
                          <w:rFonts w:ascii="Calibri" w:hAnsi="Calibri"/>
                          <w:b/>
                          <w:bCs/>
                          <w:sz w:val="16"/>
                          <w:szCs w:val="16"/>
                        </w:rPr>
                        <w:t>al titolare o ai titolari del rischio competenti</w:t>
                      </w:r>
                      <w:r w:rsidRPr="002B496F">
                        <w:rPr>
                          <w:rFonts w:ascii="Calibri" w:hAnsi="Calibri"/>
                          <w:bCs/>
                          <w:sz w:val="16"/>
                          <w:szCs w:val="16"/>
                        </w:rPr>
                        <w:t xml:space="preserve">. Rientrano in questa fase anche i feedback da </w:t>
                      </w:r>
                      <w:proofErr w:type="spellStart"/>
                      <w:r w:rsidRPr="002B496F">
                        <w:rPr>
                          <w:rFonts w:ascii="Calibri" w:hAnsi="Calibri"/>
                          <w:bCs/>
                          <w:sz w:val="16"/>
                          <w:szCs w:val="16"/>
                        </w:rPr>
                        <w:t>fornireal</w:t>
                      </w:r>
                      <w:proofErr w:type="spellEnd"/>
                      <w:r w:rsidRPr="002B496F">
                        <w:rPr>
                          <w:rFonts w:ascii="Calibri" w:hAnsi="Calibri"/>
                          <w:bCs/>
                          <w:sz w:val="16"/>
                          <w:szCs w:val="16"/>
                        </w:rPr>
                        <w:t xml:space="preserve"> </w:t>
                      </w:r>
                      <w:r w:rsidRPr="002B496F">
                        <w:rPr>
                          <w:rFonts w:ascii="Calibri" w:hAnsi="Calibri"/>
                          <w:b/>
                          <w:bCs/>
                          <w:sz w:val="16"/>
                          <w:szCs w:val="16"/>
                        </w:rPr>
                        <w:t>soggetto promotore</w:t>
                      </w:r>
                      <w:r w:rsidRPr="002B496F">
                        <w:rPr>
                          <w:rFonts w:ascii="Calibri" w:hAnsi="Calibri"/>
                          <w:bCs/>
                          <w:sz w:val="16"/>
                          <w:szCs w:val="16"/>
                        </w:rPr>
                        <w:t xml:space="preserve"> (paziente, operatore, ecc.</w:t>
                      </w:r>
                      <w:proofErr w:type="gramStart"/>
                      <w:r w:rsidRPr="002B496F">
                        <w:rPr>
                          <w:rFonts w:ascii="Calibri" w:hAnsi="Calibri"/>
                          <w:bCs/>
                          <w:sz w:val="16"/>
                          <w:szCs w:val="16"/>
                        </w:rPr>
                        <w:t>),ossia</w:t>
                      </w:r>
                      <w:proofErr w:type="gramEnd"/>
                      <w:r w:rsidRPr="002B496F">
                        <w:rPr>
                          <w:rFonts w:ascii="Calibri" w:hAnsi="Calibri"/>
                          <w:bCs/>
                          <w:sz w:val="16"/>
                          <w:szCs w:val="16"/>
                        </w:rPr>
                        <w:t xml:space="preserve"> un riscontro a seguito dell’</w:t>
                      </w:r>
                      <w:proofErr w:type="spellStart"/>
                      <w:r w:rsidRPr="002B496F">
                        <w:rPr>
                          <w:rFonts w:ascii="Calibri" w:hAnsi="Calibri"/>
                          <w:bCs/>
                          <w:sz w:val="16"/>
                          <w:szCs w:val="16"/>
                        </w:rPr>
                        <w:t>istanzapresentata</w:t>
                      </w:r>
                      <w:proofErr w:type="spellEnd"/>
                      <w:r w:rsidRPr="002B496F">
                        <w:rPr>
                          <w:rFonts w:ascii="Calibri" w:hAnsi="Calibri"/>
                          <w:bCs/>
                          <w:sz w:val="16"/>
                          <w:szCs w:val="16"/>
                        </w:rPr>
                        <w:t xml:space="preserve"> che può consistere nella conferma di presa in carico ed eventuale immediata conclusione.</w:t>
                      </w:r>
                    </w:p>
                    <w:p w:rsidR="00136013" w:rsidRPr="00583E21" w:rsidRDefault="00136013" w:rsidP="006A51E1">
                      <w:pPr>
                        <w:rPr>
                          <w:sz w:val="16"/>
                          <w:szCs w:val="16"/>
                        </w:rPr>
                      </w:pP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847090</wp:posOffset>
                </wp:positionH>
                <wp:positionV relativeFrom="paragraph">
                  <wp:posOffset>2300605</wp:posOffset>
                </wp:positionV>
                <wp:extent cx="5207635" cy="925830"/>
                <wp:effectExtent l="19050" t="19050" r="0" b="7620"/>
                <wp:wrapNone/>
                <wp:docPr id="21" name="Elaborazion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635" cy="925830"/>
                        </a:xfrm>
                        <a:prstGeom prst="flowChartProcess">
                          <a:avLst/>
                        </a:prstGeom>
                        <a:solidFill>
                          <a:srgbClr val="FFFFFF"/>
                        </a:solidFill>
                        <a:ln w="28575">
                          <a:solidFill>
                            <a:srgbClr val="8064A2">
                              <a:lumMod val="75000"/>
                            </a:srgbClr>
                          </a:solidFill>
                          <a:miter lim="800000"/>
                          <a:headEnd/>
                          <a:tailEnd/>
                        </a:ln>
                      </wps:spPr>
                      <wps:txbx>
                        <w:txbxContent>
                          <w:p w:rsidR="00136013" w:rsidRPr="002B496F" w:rsidRDefault="00136013" w:rsidP="006A51E1">
                            <w:pPr>
                              <w:rPr>
                                <w:rFonts w:ascii="Calibri" w:hAnsi="Calibri"/>
                                <w:bCs/>
                                <w:sz w:val="18"/>
                                <w:szCs w:val="16"/>
                              </w:rPr>
                            </w:pPr>
                            <w:r w:rsidRPr="002B496F">
                              <w:rPr>
                                <w:rFonts w:ascii="Calibri" w:hAnsi="Calibri"/>
                                <w:b/>
                                <w:bCs/>
                                <w:sz w:val="18"/>
                                <w:szCs w:val="16"/>
                              </w:rPr>
                              <w:t>Elaborazione:</w:t>
                            </w:r>
                            <w:r w:rsidRPr="002B496F">
                              <w:rPr>
                                <w:rFonts w:ascii="Calibri" w:hAnsi="Calibri"/>
                                <w:bCs/>
                                <w:sz w:val="18"/>
                                <w:szCs w:val="16"/>
                              </w:rPr>
                              <w:t xml:space="preserve"> Pianificazione delle nuove misure per la minimizzazione o l’eliminazione del rischio (azioni correttive).</w:t>
                            </w:r>
                          </w:p>
                          <w:p w:rsidR="00136013" w:rsidRPr="002B496F" w:rsidRDefault="00136013" w:rsidP="006A51E1">
                            <w:pPr>
                              <w:rPr>
                                <w:rFonts w:ascii="Calibri" w:hAnsi="Calibri"/>
                                <w:bCs/>
                                <w:sz w:val="18"/>
                                <w:szCs w:val="16"/>
                              </w:rPr>
                            </w:pPr>
                          </w:p>
                          <w:p w:rsidR="00136013" w:rsidRPr="002B496F" w:rsidRDefault="00136013" w:rsidP="006A51E1">
                            <w:pPr>
                              <w:rPr>
                                <w:rFonts w:ascii="Calibri" w:hAnsi="Calibri"/>
                                <w:b/>
                                <w:bCs/>
                                <w:sz w:val="18"/>
                                <w:szCs w:val="16"/>
                              </w:rPr>
                            </w:pPr>
                            <w:r w:rsidRPr="002B496F">
                              <w:rPr>
                                <w:rFonts w:ascii="Calibri" w:hAnsi="Calibri"/>
                                <w:b/>
                                <w:bCs/>
                                <w:sz w:val="18"/>
                                <w:szCs w:val="16"/>
                              </w:rPr>
                              <w:t>Il titolare del rischio</w:t>
                            </w:r>
                            <w:r w:rsidRPr="002B496F">
                              <w:rPr>
                                <w:rFonts w:ascii="Calibri" w:hAnsi="Calibri"/>
                                <w:bCs/>
                                <w:sz w:val="18"/>
                                <w:szCs w:val="16"/>
                              </w:rPr>
                              <w:t xml:space="preserve">, con l’assistenza di </w:t>
                            </w:r>
                            <w:r w:rsidRPr="002B496F">
                              <w:rPr>
                                <w:rFonts w:ascii="Calibri" w:hAnsi="Calibri"/>
                                <w:b/>
                                <w:bCs/>
                                <w:sz w:val="18"/>
                                <w:szCs w:val="16"/>
                              </w:rPr>
                              <w:t>tecnici specializzati</w:t>
                            </w:r>
                            <w:r w:rsidRPr="002B496F">
                              <w:rPr>
                                <w:rFonts w:ascii="Calibri" w:hAnsi="Calibri"/>
                                <w:bCs/>
                                <w:sz w:val="18"/>
                                <w:szCs w:val="16"/>
                              </w:rPr>
                              <w:t xml:space="preserve"> (responsabile di progetto), individua tutte le misure necessarie a minimizzare il rischio. È necessario il coordinamento dell’</w:t>
                            </w:r>
                            <w:r w:rsidRPr="002B496F">
                              <w:rPr>
                                <w:rFonts w:ascii="Calibri" w:hAnsi="Calibri"/>
                                <w:b/>
                                <w:bCs/>
                                <w:sz w:val="18"/>
                                <w:szCs w:val="16"/>
                              </w:rPr>
                              <w:t>Ufficio Qualità</w:t>
                            </w:r>
                            <w:r w:rsidRPr="002B496F">
                              <w:rPr>
                                <w:rFonts w:ascii="Calibri" w:hAnsi="Calibri"/>
                                <w:bCs/>
                                <w:sz w:val="18"/>
                                <w:szCs w:val="16"/>
                              </w:rPr>
                              <w:t xml:space="preserve"> (UQ) nel caso in cui siano presenti più titolari del rischio. </w:t>
                            </w:r>
                          </w:p>
                          <w:p w:rsidR="00136013" w:rsidRPr="00583E21" w:rsidRDefault="00136013" w:rsidP="006A51E1">
                            <w:pPr>
                              <w:rPr>
                                <w:b/>
                                <w:bCs/>
                                <w:sz w:val="16"/>
                                <w:szCs w:val="16"/>
                              </w:rPr>
                            </w:pPr>
                          </w:p>
                          <w:p w:rsidR="00136013" w:rsidRPr="00583E21" w:rsidRDefault="00136013" w:rsidP="006A51E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Elaborazione 21" o:spid="_x0000_s1039" type="#_x0000_t109" style="position:absolute;margin-left:66.7pt;margin-top:181.15pt;width:410.05pt;height:72.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" strokecolor="#604a7b" strokeweight="2.25pt">
                <v:textbox>
                  <w:txbxContent>
                    <w:p w:rsidR="00136013" w:rsidRPr="002B496F" w:rsidRDefault="00136013" w:rsidP="006A51E1">
                      <w:pPr>
                        <w:rPr>
                          <w:rFonts w:ascii="Calibri" w:hAnsi="Calibri"/>
                          <w:bCs/>
                          <w:sz w:val="18"/>
                          <w:szCs w:val="16"/>
                        </w:rPr>
                      </w:pPr>
                      <w:r w:rsidRPr="002B496F">
                        <w:rPr>
                          <w:rFonts w:ascii="Calibri" w:hAnsi="Calibri"/>
                          <w:b/>
                          <w:bCs/>
                          <w:sz w:val="18"/>
                          <w:szCs w:val="16"/>
                        </w:rPr>
                        <w:t>Elaborazione:</w:t>
                      </w:r>
                      <w:r w:rsidRPr="002B496F">
                        <w:rPr>
                          <w:rFonts w:ascii="Calibri" w:hAnsi="Calibri"/>
                          <w:bCs/>
                          <w:sz w:val="18"/>
                          <w:szCs w:val="16"/>
                        </w:rPr>
                        <w:t xml:space="preserve"> Pianificazione delle nuove misure per la minimizzazione o l’eliminazione del rischio (azioni correttive).</w:t>
                      </w:r>
                    </w:p>
                    <w:p w:rsidR="00136013" w:rsidRPr="002B496F" w:rsidRDefault="00136013" w:rsidP="006A51E1">
                      <w:pPr>
                        <w:rPr>
                          <w:rFonts w:ascii="Calibri" w:hAnsi="Calibri"/>
                          <w:bCs/>
                          <w:sz w:val="18"/>
                          <w:szCs w:val="16"/>
                        </w:rPr>
                      </w:pPr>
                    </w:p>
                    <w:p w:rsidR="00136013" w:rsidRPr="002B496F" w:rsidRDefault="00136013" w:rsidP="006A51E1">
                      <w:pPr>
                        <w:rPr>
                          <w:rFonts w:ascii="Calibri" w:hAnsi="Calibri"/>
                          <w:b/>
                          <w:bCs/>
                          <w:sz w:val="18"/>
                          <w:szCs w:val="16"/>
                        </w:rPr>
                      </w:pPr>
                      <w:r w:rsidRPr="002B496F">
                        <w:rPr>
                          <w:rFonts w:ascii="Calibri" w:hAnsi="Calibri"/>
                          <w:b/>
                          <w:bCs/>
                          <w:sz w:val="18"/>
                          <w:szCs w:val="16"/>
                        </w:rPr>
                        <w:t>Il titolare del rischio</w:t>
                      </w:r>
                      <w:r w:rsidRPr="002B496F">
                        <w:rPr>
                          <w:rFonts w:ascii="Calibri" w:hAnsi="Calibri"/>
                          <w:bCs/>
                          <w:sz w:val="18"/>
                          <w:szCs w:val="16"/>
                        </w:rPr>
                        <w:t xml:space="preserve">, con l’assistenza di </w:t>
                      </w:r>
                      <w:r w:rsidRPr="002B496F">
                        <w:rPr>
                          <w:rFonts w:ascii="Calibri" w:hAnsi="Calibri"/>
                          <w:b/>
                          <w:bCs/>
                          <w:sz w:val="18"/>
                          <w:szCs w:val="16"/>
                        </w:rPr>
                        <w:t>tecnici specializzati</w:t>
                      </w:r>
                      <w:r w:rsidRPr="002B496F">
                        <w:rPr>
                          <w:rFonts w:ascii="Calibri" w:hAnsi="Calibri"/>
                          <w:bCs/>
                          <w:sz w:val="18"/>
                          <w:szCs w:val="16"/>
                        </w:rPr>
                        <w:t xml:space="preserve"> (responsabile di progetto), individua tutte le misure necessarie a minimizzare il rischio. È necessario il coordinamento dell’</w:t>
                      </w:r>
                      <w:r w:rsidRPr="002B496F">
                        <w:rPr>
                          <w:rFonts w:ascii="Calibri" w:hAnsi="Calibri"/>
                          <w:b/>
                          <w:bCs/>
                          <w:sz w:val="18"/>
                          <w:szCs w:val="16"/>
                        </w:rPr>
                        <w:t>Ufficio Qualità</w:t>
                      </w:r>
                      <w:r w:rsidRPr="002B496F">
                        <w:rPr>
                          <w:rFonts w:ascii="Calibri" w:hAnsi="Calibri"/>
                          <w:bCs/>
                          <w:sz w:val="18"/>
                          <w:szCs w:val="16"/>
                        </w:rPr>
                        <w:t xml:space="preserve"> (UQ) nel caso in cui siano presenti più titolari del rischio. </w:t>
                      </w:r>
                    </w:p>
                    <w:p w:rsidR="00136013" w:rsidRPr="00583E21" w:rsidRDefault="00136013" w:rsidP="006A51E1">
                      <w:pPr>
                        <w:rPr>
                          <w:b/>
                          <w:bCs/>
                          <w:sz w:val="16"/>
                          <w:szCs w:val="16"/>
                        </w:rPr>
                      </w:pPr>
                    </w:p>
                    <w:p w:rsidR="00136013" w:rsidRPr="00583E21" w:rsidRDefault="00136013" w:rsidP="006A51E1">
                      <w:pPr>
                        <w:rPr>
                          <w:sz w:val="16"/>
                          <w:szCs w:val="16"/>
                        </w:rPr>
                      </w:pPr>
                    </w:p>
                  </w:txbxContent>
                </v:textbox>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847725</wp:posOffset>
                </wp:positionH>
                <wp:positionV relativeFrom="paragraph">
                  <wp:posOffset>3464560</wp:posOffset>
                </wp:positionV>
                <wp:extent cx="5207635" cy="878840"/>
                <wp:effectExtent l="19050" t="19050" r="0" b="0"/>
                <wp:wrapNone/>
                <wp:docPr id="20" name="Elaborazion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635" cy="878840"/>
                        </a:xfrm>
                        <a:prstGeom prst="flowChartProcess">
                          <a:avLst/>
                        </a:prstGeom>
                        <a:solidFill>
                          <a:srgbClr val="FFFFFF"/>
                        </a:solidFill>
                        <a:ln w="28575">
                          <a:solidFill>
                            <a:srgbClr val="00B0F0"/>
                          </a:solidFill>
                          <a:miter lim="800000"/>
                          <a:headEnd/>
                          <a:tailEnd/>
                        </a:ln>
                      </wps:spPr>
                      <wps:txbx>
                        <w:txbxContent>
                          <w:p w:rsidR="00136013" w:rsidRPr="002B496F" w:rsidRDefault="00136013" w:rsidP="006A51E1">
                            <w:pPr>
                              <w:rPr>
                                <w:rFonts w:ascii="Calibri" w:hAnsi="Calibri"/>
                                <w:bCs/>
                                <w:sz w:val="16"/>
                                <w:szCs w:val="16"/>
                              </w:rPr>
                            </w:pPr>
                            <w:r w:rsidRPr="002B496F">
                              <w:rPr>
                                <w:rFonts w:ascii="Calibri" w:hAnsi="Calibri"/>
                                <w:b/>
                                <w:bCs/>
                                <w:sz w:val="16"/>
                                <w:szCs w:val="16"/>
                              </w:rPr>
                              <w:t>Implementazione:</w:t>
                            </w:r>
                            <w:r w:rsidRPr="002B496F">
                              <w:rPr>
                                <w:rFonts w:ascii="Calibri" w:hAnsi="Calibri"/>
                                <w:bCs/>
                                <w:sz w:val="16"/>
                                <w:szCs w:val="16"/>
                              </w:rPr>
                              <w:t xml:space="preserve"> aggiornamento del </w:t>
                            </w:r>
                            <w:proofErr w:type="spellStart"/>
                            <w:r w:rsidRPr="002B496F">
                              <w:rPr>
                                <w:rFonts w:ascii="Calibri" w:hAnsi="Calibri"/>
                                <w:b/>
                                <w:bCs/>
                                <w:sz w:val="16"/>
                                <w:szCs w:val="16"/>
                              </w:rPr>
                              <w:t>Mod</w:t>
                            </w:r>
                            <w:proofErr w:type="spellEnd"/>
                            <w:r w:rsidRPr="002B496F">
                              <w:rPr>
                                <w:rFonts w:ascii="Calibri" w:hAnsi="Calibri"/>
                                <w:b/>
                                <w:bCs/>
                                <w:sz w:val="16"/>
                                <w:szCs w:val="16"/>
                              </w:rPr>
                              <w:t>. 5.4.1 PGR – FMEA</w:t>
                            </w:r>
                            <w:r w:rsidRPr="002B496F">
                              <w:rPr>
                                <w:rFonts w:ascii="Calibri" w:hAnsi="Calibri"/>
                                <w:bCs/>
                                <w:sz w:val="16"/>
                                <w:szCs w:val="16"/>
                              </w:rPr>
                              <w:t>, adozione delle nuove misure, aggiornamento del piano di miglioramento e adozione, diffusione e distribuzione.</w:t>
                            </w:r>
                          </w:p>
                          <w:p w:rsidR="00136013" w:rsidRPr="002B496F" w:rsidRDefault="00136013" w:rsidP="006A51E1">
                            <w:pPr>
                              <w:rPr>
                                <w:rFonts w:ascii="Calibri" w:hAnsi="Calibri"/>
                                <w:bCs/>
                                <w:sz w:val="16"/>
                                <w:szCs w:val="16"/>
                              </w:rPr>
                            </w:pPr>
                          </w:p>
                          <w:p w:rsidR="00136013" w:rsidRPr="002B496F" w:rsidRDefault="00136013" w:rsidP="006A51E1">
                            <w:pPr>
                              <w:rPr>
                                <w:rFonts w:ascii="Calibri" w:hAnsi="Calibri"/>
                                <w:sz w:val="16"/>
                                <w:szCs w:val="16"/>
                              </w:rPr>
                            </w:pPr>
                            <w:r w:rsidRPr="002B496F">
                              <w:rPr>
                                <w:rFonts w:ascii="Calibri" w:hAnsi="Calibri"/>
                                <w:bCs/>
                                <w:sz w:val="16"/>
                                <w:szCs w:val="16"/>
                              </w:rPr>
                              <w:t xml:space="preserve">Vengono messe in atto le misure elaborate dal </w:t>
                            </w:r>
                            <w:r w:rsidRPr="002B496F">
                              <w:rPr>
                                <w:rFonts w:ascii="Calibri" w:hAnsi="Calibri"/>
                                <w:b/>
                                <w:bCs/>
                                <w:sz w:val="16"/>
                                <w:szCs w:val="16"/>
                              </w:rPr>
                              <w:t>Titolare del rischio</w:t>
                            </w:r>
                            <w:r w:rsidRPr="002B496F">
                              <w:rPr>
                                <w:rFonts w:ascii="Calibri" w:hAnsi="Calibri"/>
                                <w:bCs/>
                                <w:sz w:val="16"/>
                                <w:szCs w:val="16"/>
                              </w:rPr>
                              <w:t xml:space="preserve"> (TR): i nuovi provvedimenti vengono trasmessi all’</w:t>
                            </w:r>
                            <w:r w:rsidRPr="002B496F">
                              <w:rPr>
                                <w:rFonts w:ascii="Calibri" w:hAnsi="Calibri"/>
                                <w:b/>
                                <w:bCs/>
                                <w:sz w:val="16"/>
                                <w:szCs w:val="16"/>
                              </w:rPr>
                              <w:t xml:space="preserve">Ufficio Qualità </w:t>
                            </w:r>
                            <w:r w:rsidRPr="002B496F">
                              <w:rPr>
                                <w:rFonts w:ascii="Calibri" w:hAnsi="Calibri"/>
                                <w:bCs/>
                                <w:sz w:val="16"/>
                                <w:szCs w:val="16"/>
                              </w:rPr>
                              <w:t>(UQ) che procede alle implementazioni del caso, a diffondere gli aggiornamenti (compresi i feedback ai soggetti promotori) anche intervenendo nel programma della formazione degli operatori.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Elaborazione 20" o:spid="_x0000_s1040" type="#_x0000_t109" style="position:absolute;margin-left:66.75pt;margin-top:272.8pt;width:410.05pt;height:69.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" strokecolor="#00b0f0" strokeweight="2.25pt">
                <v:textbox>
                  <w:txbxContent>
                    <w:p w:rsidR="00136013" w:rsidRPr="002B496F" w:rsidRDefault="00136013" w:rsidP="006A51E1">
                      <w:pPr>
                        <w:rPr>
                          <w:rFonts w:ascii="Calibri" w:hAnsi="Calibri"/>
                          <w:bCs/>
                          <w:sz w:val="16"/>
                          <w:szCs w:val="16"/>
                        </w:rPr>
                      </w:pPr>
                      <w:r w:rsidRPr="002B496F">
                        <w:rPr>
                          <w:rFonts w:ascii="Calibri" w:hAnsi="Calibri"/>
                          <w:b/>
                          <w:bCs/>
                          <w:sz w:val="16"/>
                          <w:szCs w:val="16"/>
                        </w:rPr>
                        <w:t>Implementazione:</w:t>
                      </w:r>
                      <w:r w:rsidRPr="002B496F">
                        <w:rPr>
                          <w:rFonts w:ascii="Calibri" w:hAnsi="Calibri"/>
                          <w:bCs/>
                          <w:sz w:val="16"/>
                          <w:szCs w:val="16"/>
                        </w:rPr>
                        <w:t xml:space="preserve"> aggiornamento del </w:t>
                      </w:r>
                      <w:proofErr w:type="spellStart"/>
                      <w:r w:rsidRPr="002B496F">
                        <w:rPr>
                          <w:rFonts w:ascii="Calibri" w:hAnsi="Calibri"/>
                          <w:b/>
                          <w:bCs/>
                          <w:sz w:val="16"/>
                          <w:szCs w:val="16"/>
                        </w:rPr>
                        <w:t>Mod</w:t>
                      </w:r>
                      <w:proofErr w:type="spellEnd"/>
                      <w:r w:rsidRPr="002B496F">
                        <w:rPr>
                          <w:rFonts w:ascii="Calibri" w:hAnsi="Calibri"/>
                          <w:b/>
                          <w:bCs/>
                          <w:sz w:val="16"/>
                          <w:szCs w:val="16"/>
                        </w:rPr>
                        <w:t>. 5.4.1 PGR – FMEA</w:t>
                      </w:r>
                      <w:r w:rsidRPr="002B496F">
                        <w:rPr>
                          <w:rFonts w:ascii="Calibri" w:hAnsi="Calibri"/>
                          <w:bCs/>
                          <w:sz w:val="16"/>
                          <w:szCs w:val="16"/>
                        </w:rPr>
                        <w:t>, adozione delle nuove misure, aggiornamento del piano di miglioramento e adozione, diffusione e distribuzione.</w:t>
                      </w:r>
                    </w:p>
                    <w:p w:rsidR="00136013" w:rsidRPr="002B496F" w:rsidRDefault="00136013" w:rsidP="006A51E1">
                      <w:pPr>
                        <w:rPr>
                          <w:rFonts w:ascii="Calibri" w:hAnsi="Calibri"/>
                          <w:bCs/>
                          <w:sz w:val="16"/>
                          <w:szCs w:val="16"/>
                        </w:rPr>
                      </w:pPr>
                    </w:p>
                    <w:p w:rsidR="00136013" w:rsidRPr="002B496F" w:rsidRDefault="00136013" w:rsidP="006A51E1">
                      <w:pPr>
                        <w:rPr>
                          <w:rFonts w:ascii="Calibri" w:hAnsi="Calibri"/>
                          <w:sz w:val="16"/>
                          <w:szCs w:val="16"/>
                        </w:rPr>
                      </w:pPr>
                      <w:r w:rsidRPr="002B496F">
                        <w:rPr>
                          <w:rFonts w:ascii="Calibri" w:hAnsi="Calibri"/>
                          <w:bCs/>
                          <w:sz w:val="16"/>
                          <w:szCs w:val="16"/>
                        </w:rPr>
                        <w:t xml:space="preserve">Vengono messe in atto le misure elaborate dal </w:t>
                      </w:r>
                      <w:r w:rsidRPr="002B496F">
                        <w:rPr>
                          <w:rFonts w:ascii="Calibri" w:hAnsi="Calibri"/>
                          <w:b/>
                          <w:bCs/>
                          <w:sz w:val="16"/>
                          <w:szCs w:val="16"/>
                        </w:rPr>
                        <w:t>Titolare del rischio</w:t>
                      </w:r>
                      <w:r w:rsidRPr="002B496F">
                        <w:rPr>
                          <w:rFonts w:ascii="Calibri" w:hAnsi="Calibri"/>
                          <w:bCs/>
                          <w:sz w:val="16"/>
                          <w:szCs w:val="16"/>
                        </w:rPr>
                        <w:t xml:space="preserve"> (TR): i nuovi provvedimenti vengono trasmessi all’</w:t>
                      </w:r>
                      <w:r w:rsidRPr="002B496F">
                        <w:rPr>
                          <w:rFonts w:ascii="Calibri" w:hAnsi="Calibri"/>
                          <w:b/>
                          <w:bCs/>
                          <w:sz w:val="16"/>
                          <w:szCs w:val="16"/>
                        </w:rPr>
                        <w:t xml:space="preserve">Ufficio Qualità </w:t>
                      </w:r>
                      <w:r w:rsidRPr="002B496F">
                        <w:rPr>
                          <w:rFonts w:ascii="Calibri" w:hAnsi="Calibri"/>
                          <w:bCs/>
                          <w:sz w:val="16"/>
                          <w:szCs w:val="16"/>
                        </w:rPr>
                        <w:t>(UQ) che procede alle implementazioni del caso, a diffondere gli aggiornamenti (compresi i feedback ai soggetti promotori) anche intervenendo nel programma della formazione degli operatori.</w:t>
                      </w:r>
                    </w:p>
                  </w:txbxContent>
                </v:textbox>
              </v:shape>
            </w:pict>
          </mc:Fallback>
        </mc:AlternateContent>
      </w:r>
      <w:r w:rsidR="006A51E1">
        <w:rPr>
          <w:rFonts w:ascii="Arial Narrow" w:hAnsi="Arial Narrow" w:cs="Tahoma"/>
          <w:noProof/>
          <w:szCs w:val="22"/>
        </w:rPr>
        <w:drawing>
          <wp:inline distT="0" distB="0" distL="0" distR="0">
            <wp:extent cx="2989580" cy="5821680"/>
            <wp:effectExtent l="0" t="0" r="0" b="0"/>
            <wp:docPr id="18" name="Diagramma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6A51E1" w:rsidRPr="00C46BAD" w:rsidRDefault="006A51E1" w:rsidP="006A51E1">
      <w:pPr>
        <w:ind w:left="708" w:firstLine="708"/>
        <w:rPr>
          <w:rFonts w:ascii="Arial Narrow" w:hAnsi="Arial Narrow" w:cs="Tahoma"/>
          <w:b/>
          <w:szCs w:val="22"/>
        </w:rPr>
      </w:pPr>
      <w:r>
        <w:rPr>
          <w:noProof/>
        </w:rPr>
        <w:drawing>
          <wp:anchor distT="0" distB="0" distL="114300" distR="114300" simplePos="0" relativeHeight="251674112" behindDoc="0" locked="0" layoutInCell="1" allowOverlap="1">
            <wp:simplePos x="0" y="0"/>
            <wp:positionH relativeFrom="column">
              <wp:posOffset>965835</wp:posOffset>
            </wp:positionH>
            <wp:positionV relativeFrom="paragraph">
              <wp:posOffset>0</wp:posOffset>
            </wp:positionV>
            <wp:extent cx="286385" cy="286385"/>
            <wp:effectExtent l="0" t="0" r="0" b="0"/>
            <wp:wrapNone/>
            <wp:docPr id="19" name="Immagine 19" descr="C:\Users\Andrea Orsi\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a Orsi\Desktop\index.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anchor>
        </w:drawing>
      </w:r>
    </w:p>
    <w:p w:rsidR="006A51E1" w:rsidRPr="00C46BAD" w:rsidRDefault="006A51E1" w:rsidP="006A51E1">
      <w:pPr>
        <w:rPr>
          <w:rFonts w:ascii="Arial Narrow" w:hAnsi="Arial Narrow" w:cs="Tahoma"/>
          <w:szCs w:val="22"/>
        </w:rPr>
      </w:pPr>
    </w:p>
    <w:p w:rsidR="006A51E1" w:rsidRPr="00CA7141" w:rsidRDefault="006A51E1" w:rsidP="006A51E1">
      <w:pPr>
        <w:rPr>
          <w:rFonts w:ascii="Arial Narrow" w:hAnsi="Arial Narrow" w:cs="Tahoma"/>
          <w:szCs w:val="22"/>
        </w:rPr>
      </w:pPr>
    </w:p>
    <w:p w:rsidR="006A51E1" w:rsidRPr="00DF674E" w:rsidRDefault="006A51E1" w:rsidP="006A51E1">
      <w:pPr>
        <w:tabs>
          <w:tab w:val="left" w:pos="1832"/>
        </w:tabs>
        <w:rPr>
          <w:rFonts w:ascii="Calibri" w:hAnsi="Calibri"/>
          <w:sz w:val="20"/>
          <w:szCs w:val="20"/>
        </w:rPr>
      </w:pPr>
    </w:p>
    <w:p w:rsidR="006A51E1" w:rsidRPr="00DF674E" w:rsidRDefault="006A51E1" w:rsidP="006A51E1">
      <w:pPr>
        <w:tabs>
          <w:tab w:val="left" w:pos="1832"/>
        </w:tabs>
        <w:ind w:left="1276"/>
        <w:rPr>
          <w:rFonts w:ascii="Calibri" w:hAnsi="Calibri"/>
          <w:sz w:val="20"/>
          <w:szCs w:val="20"/>
        </w:rPr>
      </w:pPr>
    </w:p>
    <w:p w:rsidR="006A51E1" w:rsidRPr="00DF674E" w:rsidRDefault="006A51E1" w:rsidP="006A51E1">
      <w:pPr>
        <w:tabs>
          <w:tab w:val="left" w:pos="1832"/>
        </w:tabs>
        <w:ind w:left="1843"/>
        <w:rPr>
          <w:rFonts w:ascii="Calibri" w:hAnsi="Calibri"/>
          <w:sz w:val="20"/>
          <w:szCs w:val="20"/>
        </w:rPr>
      </w:pPr>
    </w:p>
    <w:p w:rsidR="006A51E1" w:rsidRDefault="006A51E1" w:rsidP="006A51E1"/>
    <w:p w:rsidR="006A51E1" w:rsidRDefault="006A51E1" w:rsidP="006A51E1">
      <w:pPr>
        <w:pStyle w:val="Titolo1"/>
        <w:rPr>
          <w:rFonts w:ascii="Calibri" w:hAnsi="Calibri"/>
          <w:sz w:val="20"/>
          <w:szCs w:val="20"/>
        </w:rPr>
      </w:pPr>
    </w:p>
    <w:p w:rsidR="006A51E1" w:rsidRDefault="006A51E1" w:rsidP="006A51E1"/>
    <w:p w:rsidR="006A51E1" w:rsidRDefault="006A51E1">
      <w:pPr>
        <w:rPr>
          <w:rFonts w:ascii="Calibri" w:hAnsi="Calibri" w:cs="Tahoma"/>
          <w:b/>
          <w:bCs/>
          <w:sz w:val="20"/>
          <w:szCs w:val="20"/>
        </w:rPr>
      </w:pPr>
      <w:r>
        <w:rPr>
          <w:rFonts w:ascii="Calibri" w:hAnsi="Calibri" w:cs="Tahoma"/>
          <w:b/>
          <w:bCs/>
          <w:sz w:val="20"/>
          <w:szCs w:val="20"/>
        </w:rPr>
        <w:br w:type="page"/>
      </w:r>
    </w:p>
    <w:p w:rsidR="006A51E1" w:rsidRPr="006A51E1" w:rsidRDefault="006A51E1" w:rsidP="006A51E1">
      <w:pPr>
        <w:spacing w:line="360" w:lineRule="auto"/>
        <w:jc w:val="both"/>
        <w:rPr>
          <w:rFonts w:asciiTheme="minorHAnsi" w:hAnsiTheme="minorHAnsi"/>
          <w:iCs/>
          <w:sz w:val="20"/>
        </w:rPr>
      </w:pPr>
    </w:p>
    <w:p w:rsidR="00050156" w:rsidRPr="00DD789A" w:rsidRDefault="00AE375B" w:rsidP="006A51E1">
      <w:pPr>
        <w:spacing w:line="360" w:lineRule="auto"/>
        <w:jc w:val="both"/>
        <w:rPr>
          <w:rFonts w:asciiTheme="minorHAnsi" w:hAnsiTheme="minorHAnsi"/>
          <w:b/>
          <w:iCs/>
          <w:sz w:val="20"/>
        </w:rPr>
      </w:pPr>
      <w:r w:rsidRPr="0020417A">
        <w:rPr>
          <w:rFonts w:asciiTheme="minorHAnsi" w:hAnsiTheme="minorHAnsi"/>
          <w:b/>
          <w:iCs/>
          <w:sz w:val="20"/>
        </w:rPr>
        <w:t xml:space="preserve">Analisi degli </w:t>
      </w:r>
      <w:r w:rsidR="009A45AD" w:rsidRPr="0020417A">
        <w:rPr>
          <w:rFonts w:asciiTheme="minorHAnsi" w:hAnsiTheme="minorHAnsi"/>
          <w:b/>
          <w:iCs/>
          <w:sz w:val="20"/>
        </w:rPr>
        <w:t>eventi avversi</w:t>
      </w:r>
      <w:r w:rsidR="00D96634" w:rsidRPr="0020417A">
        <w:rPr>
          <w:rFonts w:asciiTheme="minorHAnsi" w:hAnsiTheme="minorHAnsi"/>
          <w:b/>
          <w:iCs/>
          <w:sz w:val="20"/>
        </w:rPr>
        <w:t>/</w:t>
      </w:r>
      <w:proofErr w:type="spellStart"/>
      <w:r w:rsidR="00D96634" w:rsidRPr="0020417A">
        <w:rPr>
          <w:rFonts w:asciiTheme="minorHAnsi" w:hAnsiTheme="minorHAnsi"/>
          <w:b/>
          <w:iCs/>
          <w:sz w:val="20"/>
        </w:rPr>
        <w:t>near</w:t>
      </w:r>
      <w:proofErr w:type="spellEnd"/>
      <w:r w:rsidR="00D96634" w:rsidRPr="0020417A">
        <w:rPr>
          <w:rFonts w:asciiTheme="minorHAnsi" w:hAnsiTheme="minorHAnsi"/>
          <w:b/>
          <w:iCs/>
          <w:sz w:val="20"/>
        </w:rPr>
        <w:t xml:space="preserve"> miss</w:t>
      </w:r>
      <w:r w:rsidR="00D75E3F" w:rsidRPr="0020417A">
        <w:rPr>
          <w:rFonts w:asciiTheme="minorHAnsi" w:hAnsiTheme="minorHAnsi"/>
          <w:b/>
          <w:iCs/>
          <w:sz w:val="20"/>
        </w:rPr>
        <w:t>:</w:t>
      </w:r>
    </w:p>
    <w:p w:rsidR="00AE3253" w:rsidRPr="00DD789A" w:rsidRDefault="00AE3253" w:rsidP="00990DA5">
      <w:pPr>
        <w:spacing w:line="360" w:lineRule="auto"/>
        <w:rPr>
          <w:rFonts w:asciiTheme="minorHAnsi" w:hAnsiTheme="minorHAnsi"/>
          <w:iCs/>
          <w:sz w:val="20"/>
        </w:rPr>
      </w:pPr>
    </w:p>
    <w:p w:rsidR="006E2DC1" w:rsidRDefault="00D96634" w:rsidP="006E2DC1">
      <w:pPr>
        <w:spacing w:line="360" w:lineRule="auto"/>
        <w:rPr>
          <w:rFonts w:asciiTheme="minorHAnsi" w:hAnsiTheme="minorHAnsi"/>
          <w:iCs/>
          <w:sz w:val="20"/>
        </w:rPr>
      </w:pPr>
      <w:r>
        <w:rPr>
          <w:rFonts w:asciiTheme="minorHAnsi" w:hAnsiTheme="minorHAnsi"/>
          <w:iCs/>
          <w:sz w:val="20"/>
        </w:rPr>
        <w:t xml:space="preserve">Nel periodo in esame si sono </w:t>
      </w:r>
      <w:r w:rsidR="00AE3253" w:rsidRPr="00DD789A">
        <w:rPr>
          <w:rFonts w:asciiTheme="minorHAnsi" w:hAnsiTheme="minorHAnsi"/>
          <w:iCs/>
          <w:sz w:val="20"/>
        </w:rPr>
        <w:t xml:space="preserve">verificati </w:t>
      </w:r>
      <w:r>
        <w:rPr>
          <w:rFonts w:asciiTheme="minorHAnsi" w:hAnsiTheme="minorHAnsi"/>
          <w:iCs/>
          <w:sz w:val="20"/>
        </w:rPr>
        <w:t>3</w:t>
      </w:r>
      <w:r w:rsidR="00F52E0B">
        <w:rPr>
          <w:rFonts w:asciiTheme="minorHAnsi" w:hAnsiTheme="minorHAnsi"/>
          <w:iCs/>
          <w:sz w:val="20"/>
        </w:rPr>
        <w:t xml:space="preserve"> e</w:t>
      </w:r>
      <w:r w:rsidR="00AE3253" w:rsidRPr="00DD789A">
        <w:rPr>
          <w:rFonts w:asciiTheme="minorHAnsi" w:hAnsiTheme="minorHAnsi"/>
          <w:iCs/>
          <w:sz w:val="20"/>
        </w:rPr>
        <w:t>venti avversi</w:t>
      </w:r>
      <w:r>
        <w:rPr>
          <w:rFonts w:asciiTheme="minorHAnsi" w:hAnsiTheme="minorHAnsi"/>
          <w:iCs/>
          <w:sz w:val="20"/>
        </w:rPr>
        <w:t>/</w:t>
      </w:r>
      <w:proofErr w:type="spellStart"/>
      <w:r>
        <w:rPr>
          <w:rFonts w:asciiTheme="minorHAnsi" w:hAnsiTheme="minorHAnsi"/>
          <w:iCs/>
          <w:sz w:val="20"/>
        </w:rPr>
        <w:t>near</w:t>
      </w:r>
      <w:proofErr w:type="spellEnd"/>
      <w:r>
        <w:rPr>
          <w:rFonts w:asciiTheme="minorHAnsi" w:hAnsiTheme="minorHAnsi"/>
          <w:iCs/>
          <w:sz w:val="20"/>
        </w:rPr>
        <w:t xml:space="preserve"> miss</w:t>
      </w:r>
      <w:r w:rsidR="00AE3253" w:rsidRPr="00DD789A">
        <w:rPr>
          <w:rFonts w:asciiTheme="minorHAnsi" w:hAnsiTheme="minorHAnsi"/>
          <w:iCs/>
          <w:sz w:val="20"/>
        </w:rPr>
        <w:t xml:space="preserve"> ai pazienti</w:t>
      </w:r>
      <w:r>
        <w:rPr>
          <w:rFonts w:asciiTheme="minorHAnsi" w:hAnsiTheme="minorHAnsi"/>
          <w:iCs/>
          <w:sz w:val="20"/>
        </w:rPr>
        <w:t xml:space="preserve"> </w:t>
      </w:r>
      <w:r w:rsidR="00EF146F">
        <w:rPr>
          <w:rFonts w:asciiTheme="minorHAnsi" w:hAnsiTheme="minorHAnsi"/>
          <w:iCs/>
          <w:sz w:val="20"/>
        </w:rPr>
        <w:t xml:space="preserve">tutti gestiti positivamente e </w:t>
      </w:r>
      <w:r w:rsidR="00AE3253" w:rsidRPr="00DD789A">
        <w:rPr>
          <w:rFonts w:asciiTheme="minorHAnsi" w:hAnsiTheme="minorHAnsi"/>
          <w:iCs/>
          <w:sz w:val="20"/>
        </w:rPr>
        <w:t>registrati in adeguati Incident Report a cura del personale</w:t>
      </w:r>
      <w:r w:rsidR="006E2DC1">
        <w:rPr>
          <w:rFonts w:asciiTheme="minorHAnsi" w:hAnsiTheme="minorHAnsi"/>
          <w:iCs/>
          <w:sz w:val="20"/>
        </w:rPr>
        <w:t xml:space="preserve"> dei reparti</w:t>
      </w:r>
      <w:r w:rsidR="00EF146F">
        <w:rPr>
          <w:rFonts w:asciiTheme="minorHAnsi" w:hAnsiTheme="minorHAnsi"/>
          <w:iCs/>
          <w:sz w:val="20"/>
        </w:rPr>
        <w:t>,</w:t>
      </w:r>
      <w:r w:rsidR="00AE3253" w:rsidRPr="00DD789A">
        <w:rPr>
          <w:rFonts w:asciiTheme="minorHAnsi" w:hAnsiTheme="minorHAnsi"/>
          <w:iCs/>
          <w:sz w:val="20"/>
        </w:rPr>
        <w:t xml:space="preserve"> analizzati dal Direttore Sanitario</w:t>
      </w:r>
      <w:r w:rsidR="00F52E0B">
        <w:rPr>
          <w:rFonts w:asciiTheme="minorHAnsi" w:hAnsiTheme="minorHAnsi"/>
          <w:iCs/>
          <w:sz w:val="20"/>
        </w:rPr>
        <w:t xml:space="preserve"> e visionati da RGQ.</w:t>
      </w:r>
    </w:p>
    <w:p w:rsidR="00F52E0B" w:rsidRDefault="00D96634" w:rsidP="006E2DC1">
      <w:pPr>
        <w:spacing w:line="360" w:lineRule="auto"/>
        <w:rPr>
          <w:rFonts w:asciiTheme="minorHAnsi" w:hAnsiTheme="minorHAnsi"/>
          <w:iCs/>
          <w:sz w:val="20"/>
        </w:rPr>
      </w:pPr>
      <w:r>
        <w:rPr>
          <w:rFonts w:asciiTheme="minorHAnsi" w:hAnsiTheme="minorHAnsi"/>
          <w:iCs/>
          <w:sz w:val="20"/>
        </w:rPr>
        <w:t>IR ANNO 2023</w:t>
      </w:r>
    </w:p>
    <w:p w:rsidR="006E2DC1" w:rsidRPr="00DD789A" w:rsidRDefault="006E2DC1" w:rsidP="006E2DC1">
      <w:pPr>
        <w:spacing w:line="360" w:lineRule="auto"/>
        <w:rPr>
          <w:rFonts w:asciiTheme="minorHAnsi" w:hAnsiTheme="minorHAnsi"/>
          <w:iCs/>
          <w:sz w:val="20"/>
        </w:rPr>
      </w:pPr>
      <w:r>
        <w:rPr>
          <w:rFonts w:asciiTheme="minorHAnsi" w:hAnsiTheme="minorHAnsi"/>
          <w:iCs/>
          <w:sz w:val="20"/>
        </w:rPr>
        <w:t>-</w:t>
      </w:r>
      <w:r w:rsidR="00D96634">
        <w:rPr>
          <w:rFonts w:asciiTheme="minorHAnsi" w:hAnsiTheme="minorHAnsi"/>
          <w:iCs/>
          <w:sz w:val="20"/>
        </w:rPr>
        <w:t>1</w:t>
      </w:r>
      <w:r w:rsidRPr="00DD789A">
        <w:rPr>
          <w:rFonts w:asciiTheme="minorHAnsi" w:hAnsiTheme="minorHAnsi"/>
          <w:iCs/>
          <w:sz w:val="20"/>
        </w:rPr>
        <w:t xml:space="preserve"> Inciden</w:t>
      </w:r>
      <w:r w:rsidR="00D96634">
        <w:rPr>
          <w:rFonts w:asciiTheme="minorHAnsi" w:hAnsiTheme="minorHAnsi"/>
          <w:iCs/>
          <w:sz w:val="20"/>
        </w:rPr>
        <w:t>t report han</w:t>
      </w:r>
      <w:r w:rsidR="000D2A73">
        <w:rPr>
          <w:rFonts w:asciiTheme="minorHAnsi" w:hAnsiTheme="minorHAnsi"/>
          <w:iCs/>
          <w:sz w:val="20"/>
        </w:rPr>
        <w:t>no</w:t>
      </w:r>
      <w:r w:rsidR="00D96634">
        <w:rPr>
          <w:rFonts w:asciiTheme="minorHAnsi" w:hAnsiTheme="minorHAnsi"/>
          <w:iCs/>
          <w:sz w:val="20"/>
        </w:rPr>
        <w:t xml:space="preserve"> riguardato una caduta</w:t>
      </w:r>
      <w:r w:rsidRPr="00DD789A">
        <w:rPr>
          <w:rFonts w:asciiTheme="minorHAnsi" w:hAnsiTheme="minorHAnsi"/>
          <w:iCs/>
          <w:sz w:val="20"/>
        </w:rPr>
        <w:t xml:space="preserve"> del paziente</w:t>
      </w:r>
    </w:p>
    <w:p w:rsidR="006E2DC1" w:rsidRPr="00DD789A" w:rsidRDefault="006E2DC1" w:rsidP="006E2DC1">
      <w:pPr>
        <w:spacing w:line="360" w:lineRule="auto"/>
        <w:rPr>
          <w:rFonts w:asciiTheme="minorHAnsi" w:hAnsiTheme="minorHAnsi"/>
          <w:iCs/>
          <w:sz w:val="20"/>
        </w:rPr>
      </w:pPr>
      <w:r w:rsidRPr="00DD789A">
        <w:rPr>
          <w:rFonts w:asciiTheme="minorHAnsi" w:hAnsiTheme="minorHAnsi"/>
          <w:iCs/>
          <w:sz w:val="20"/>
        </w:rPr>
        <w:t>-</w:t>
      </w:r>
      <w:r w:rsidR="00D96634">
        <w:rPr>
          <w:rFonts w:asciiTheme="minorHAnsi" w:hAnsiTheme="minorHAnsi"/>
          <w:iCs/>
          <w:sz w:val="20"/>
        </w:rPr>
        <w:t>2</w:t>
      </w:r>
      <w:r w:rsidRPr="00DD789A">
        <w:rPr>
          <w:rFonts w:asciiTheme="minorHAnsi" w:hAnsiTheme="minorHAnsi"/>
          <w:iCs/>
          <w:sz w:val="20"/>
        </w:rPr>
        <w:t xml:space="preserve"> Incident report hanno riguardato </w:t>
      </w:r>
      <w:r w:rsidR="00D96634">
        <w:rPr>
          <w:rFonts w:asciiTheme="minorHAnsi" w:hAnsiTheme="minorHAnsi"/>
          <w:iCs/>
          <w:sz w:val="20"/>
        </w:rPr>
        <w:t>malessere/malore</w:t>
      </w:r>
      <w:r w:rsidR="00C32D89">
        <w:rPr>
          <w:rFonts w:asciiTheme="minorHAnsi" w:hAnsiTheme="minorHAnsi"/>
          <w:iCs/>
          <w:sz w:val="20"/>
        </w:rPr>
        <w:t xml:space="preserve"> del paziente che non hanno comportato danni ai pazienti</w:t>
      </w:r>
    </w:p>
    <w:p w:rsidR="00AE3253" w:rsidRDefault="00C32D89" w:rsidP="00990DA5">
      <w:pPr>
        <w:spacing w:line="360" w:lineRule="auto"/>
        <w:rPr>
          <w:rFonts w:asciiTheme="minorHAnsi" w:hAnsiTheme="minorHAnsi"/>
          <w:iCs/>
          <w:sz w:val="20"/>
        </w:rPr>
      </w:pPr>
      <w:r>
        <w:rPr>
          <w:rFonts w:asciiTheme="minorHAnsi" w:hAnsiTheme="minorHAnsi"/>
          <w:iCs/>
          <w:sz w:val="20"/>
        </w:rPr>
        <w:t xml:space="preserve">Per </w:t>
      </w:r>
      <w:r w:rsidR="000D2A73">
        <w:rPr>
          <w:rFonts w:asciiTheme="minorHAnsi" w:hAnsiTheme="minorHAnsi"/>
          <w:iCs/>
          <w:sz w:val="20"/>
        </w:rPr>
        <w:t>gli eventi avversi</w:t>
      </w:r>
      <w:r>
        <w:rPr>
          <w:rFonts w:asciiTheme="minorHAnsi" w:hAnsiTheme="minorHAnsi"/>
          <w:iCs/>
          <w:sz w:val="20"/>
        </w:rPr>
        <w:t xml:space="preserve"> </w:t>
      </w:r>
      <w:r w:rsidR="00136013">
        <w:rPr>
          <w:rFonts w:asciiTheme="minorHAnsi" w:hAnsiTheme="minorHAnsi"/>
          <w:iCs/>
          <w:sz w:val="20"/>
        </w:rPr>
        <w:t>vengono</w:t>
      </w:r>
      <w:r w:rsidR="000D2A73">
        <w:rPr>
          <w:rFonts w:asciiTheme="minorHAnsi" w:hAnsiTheme="minorHAnsi"/>
          <w:iCs/>
          <w:sz w:val="20"/>
        </w:rPr>
        <w:t xml:space="preserve"> effettuati Audit clinici</w:t>
      </w:r>
      <w:r>
        <w:rPr>
          <w:rFonts w:asciiTheme="minorHAnsi" w:hAnsiTheme="minorHAnsi"/>
          <w:iCs/>
          <w:sz w:val="20"/>
        </w:rPr>
        <w:t xml:space="preserve"> da parte del gruppo di Audit Clinico </w:t>
      </w:r>
      <w:r w:rsidR="006E2DC1" w:rsidRPr="000F683E">
        <w:rPr>
          <w:rFonts w:asciiTheme="minorHAnsi" w:hAnsiTheme="minorHAnsi"/>
          <w:iCs/>
          <w:sz w:val="20"/>
        </w:rPr>
        <w:t>per valutarne la gestione e</w:t>
      </w:r>
      <w:r>
        <w:rPr>
          <w:rFonts w:asciiTheme="minorHAnsi" w:hAnsiTheme="minorHAnsi"/>
          <w:iCs/>
          <w:sz w:val="20"/>
        </w:rPr>
        <w:t xml:space="preserve"> intraprendere</w:t>
      </w:r>
      <w:r w:rsidR="006E2DC1" w:rsidRPr="000F683E">
        <w:rPr>
          <w:rFonts w:asciiTheme="minorHAnsi" w:hAnsiTheme="minorHAnsi"/>
          <w:iCs/>
          <w:sz w:val="20"/>
        </w:rPr>
        <w:t xml:space="preserve"> eventuali spunti di miglioramento </w:t>
      </w:r>
      <w:r>
        <w:rPr>
          <w:rFonts w:asciiTheme="minorHAnsi" w:hAnsiTheme="minorHAnsi"/>
          <w:iCs/>
          <w:sz w:val="20"/>
        </w:rPr>
        <w:t>pe</w:t>
      </w:r>
      <w:r w:rsidR="0020417A">
        <w:rPr>
          <w:rFonts w:asciiTheme="minorHAnsi" w:hAnsiTheme="minorHAnsi"/>
          <w:iCs/>
          <w:sz w:val="20"/>
        </w:rPr>
        <w:t>r</w:t>
      </w:r>
      <w:r>
        <w:rPr>
          <w:rFonts w:asciiTheme="minorHAnsi" w:hAnsiTheme="minorHAnsi"/>
          <w:iCs/>
          <w:sz w:val="20"/>
        </w:rPr>
        <w:t xml:space="preserve"> il</w:t>
      </w:r>
      <w:r w:rsidR="006E2DC1" w:rsidRPr="000F683E">
        <w:rPr>
          <w:rFonts w:asciiTheme="minorHAnsi" w:hAnsiTheme="minorHAnsi"/>
          <w:iCs/>
          <w:sz w:val="20"/>
        </w:rPr>
        <w:t xml:space="preserve"> miglioramento della sicurezza </w:t>
      </w:r>
      <w:r w:rsidR="0020417A">
        <w:rPr>
          <w:rFonts w:asciiTheme="minorHAnsi" w:hAnsiTheme="minorHAnsi"/>
          <w:iCs/>
          <w:sz w:val="20"/>
        </w:rPr>
        <w:t>d</w:t>
      </w:r>
      <w:r w:rsidR="00136013">
        <w:rPr>
          <w:rFonts w:asciiTheme="minorHAnsi" w:hAnsiTheme="minorHAnsi"/>
          <w:iCs/>
          <w:sz w:val="20"/>
        </w:rPr>
        <w:t>ei pazienti: in particolare nel 2023 è stato eseguito 1 Audit su IR in data 22/11/23.</w:t>
      </w:r>
    </w:p>
    <w:p w:rsidR="006E2DC1" w:rsidRPr="00DD789A" w:rsidRDefault="006E2DC1" w:rsidP="00990DA5">
      <w:pPr>
        <w:spacing w:line="360" w:lineRule="auto"/>
        <w:rPr>
          <w:rFonts w:asciiTheme="minorHAnsi" w:hAnsiTheme="minorHAnsi"/>
          <w:iCs/>
          <w:sz w:val="20"/>
        </w:rPr>
      </w:pPr>
    </w:p>
    <w:p w:rsidR="006E2DC1" w:rsidRDefault="004A5FE8" w:rsidP="004A5FE8">
      <w:pPr>
        <w:spacing w:line="360" w:lineRule="auto"/>
        <w:jc w:val="both"/>
        <w:rPr>
          <w:rFonts w:asciiTheme="minorHAnsi" w:hAnsiTheme="minorHAnsi"/>
          <w:iCs/>
          <w:sz w:val="20"/>
        </w:rPr>
      </w:pPr>
      <w:r w:rsidRPr="00DD789A">
        <w:rPr>
          <w:rFonts w:asciiTheme="minorHAnsi" w:hAnsiTheme="minorHAnsi"/>
          <w:b/>
          <w:iCs/>
          <w:sz w:val="20"/>
        </w:rPr>
        <w:t xml:space="preserve">Analisi delle cause che hanno generato gli eventi avversi, incidenti e </w:t>
      </w:r>
      <w:proofErr w:type="spellStart"/>
      <w:r w:rsidRPr="00DD789A">
        <w:rPr>
          <w:rFonts w:asciiTheme="minorHAnsi" w:hAnsiTheme="minorHAnsi"/>
          <w:b/>
          <w:iCs/>
          <w:sz w:val="20"/>
        </w:rPr>
        <w:t>near</w:t>
      </w:r>
      <w:proofErr w:type="spellEnd"/>
      <w:r w:rsidRPr="00DD789A">
        <w:rPr>
          <w:rFonts w:asciiTheme="minorHAnsi" w:hAnsiTheme="minorHAnsi"/>
          <w:b/>
          <w:iCs/>
          <w:sz w:val="20"/>
        </w:rPr>
        <w:t xml:space="preserve"> miss: </w:t>
      </w:r>
      <w:r w:rsidR="00AE3253" w:rsidRPr="00DD789A">
        <w:rPr>
          <w:rFonts w:asciiTheme="minorHAnsi" w:hAnsiTheme="minorHAnsi"/>
          <w:iCs/>
          <w:sz w:val="20"/>
        </w:rPr>
        <w:t xml:space="preserve">Le cause degli incidenti e malori </w:t>
      </w:r>
      <w:r w:rsidR="00C32D89">
        <w:rPr>
          <w:rFonts w:asciiTheme="minorHAnsi" w:hAnsiTheme="minorHAnsi"/>
          <w:iCs/>
          <w:sz w:val="20"/>
        </w:rPr>
        <w:t>in un caso sono legate al</w:t>
      </w:r>
      <w:r w:rsidR="00AE3253" w:rsidRPr="00DD789A">
        <w:rPr>
          <w:rFonts w:asciiTheme="minorHAnsi" w:hAnsiTheme="minorHAnsi"/>
          <w:iCs/>
          <w:sz w:val="20"/>
        </w:rPr>
        <w:t>la fragilità de</w:t>
      </w:r>
      <w:r w:rsidR="00C32D89">
        <w:rPr>
          <w:rFonts w:asciiTheme="minorHAnsi" w:hAnsiTheme="minorHAnsi"/>
          <w:iCs/>
          <w:sz w:val="20"/>
        </w:rPr>
        <w:t>l</w:t>
      </w:r>
      <w:r w:rsidR="00AE3253" w:rsidRPr="00DD789A">
        <w:rPr>
          <w:rFonts w:asciiTheme="minorHAnsi" w:hAnsiTheme="minorHAnsi"/>
          <w:iCs/>
          <w:sz w:val="20"/>
        </w:rPr>
        <w:t xml:space="preserve"> pazient</w:t>
      </w:r>
      <w:r w:rsidR="00C32D89">
        <w:rPr>
          <w:rFonts w:asciiTheme="minorHAnsi" w:hAnsiTheme="minorHAnsi"/>
          <w:iCs/>
          <w:sz w:val="20"/>
        </w:rPr>
        <w:t>e. Gli altri 2 IR sono legati ad aspetti di salute del paziente, anche contingenti.</w:t>
      </w:r>
    </w:p>
    <w:p w:rsidR="00C32D89" w:rsidRPr="00DD789A" w:rsidRDefault="00C32D89" w:rsidP="004A5FE8">
      <w:pPr>
        <w:spacing w:line="360" w:lineRule="auto"/>
        <w:jc w:val="both"/>
        <w:rPr>
          <w:rFonts w:asciiTheme="minorHAnsi" w:hAnsiTheme="minorHAnsi"/>
          <w:iCs/>
          <w:sz w:val="20"/>
        </w:rPr>
      </w:pPr>
    </w:p>
    <w:p w:rsidR="004A5FE8" w:rsidRPr="00DD789A" w:rsidRDefault="004A5FE8" w:rsidP="004A5FE8">
      <w:pPr>
        <w:spacing w:line="360" w:lineRule="auto"/>
        <w:jc w:val="both"/>
        <w:rPr>
          <w:rFonts w:asciiTheme="minorHAnsi" w:hAnsiTheme="minorHAnsi"/>
          <w:b/>
          <w:iCs/>
          <w:sz w:val="20"/>
        </w:rPr>
      </w:pPr>
      <w:r w:rsidRPr="00DD789A">
        <w:rPr>
          <w:rFonts w:asciiTheme="minorHAnsi" w:hAnsiTheme="minorHAnsi"/>
          <w:b/>
          <w:iCs/>
          <w:sz w:val="20"/>
        </w:rPr>
        <w:t xml:space="preserve">Interventi di miglioramento </w:t>
      </w:r>
      <w:r w:rsidR="006E2DC1" w:rsidRPr="00DD789A">
        <w:rPr>
          <w:rFonts w:asciiTheme="minorHAnsi" w:hAnsiTheme="minorHAnsi"/>
          <w:b/>
          <w:iCs/>
          <w:sz w:val="20"/>
        </w:rPr>
        <w:t xml:space="preserve">attivati </w:t>
      </w:r>
      <w:r w:rsidR="009F4C92" w:rsidRPr="00DD789A">
        <w:rPr>
          <w:rFonts w:asciiTheme="minorHAnsi" w:hAnsiTheme="minorHAnsi"/>
          <w:b/>
          <w:iCs/>
          <w:sz w:val="20"/>
        </w:rPr>
        <w:t>per la sicurezza del paziente</w:t>
      </w:r>
      <w:r w:rsidR="00C32D89">
        <w:rPr>
          <w:rFonts w:asciiTheme="minorHAnsi" w:hAnsiTheme="minorHAnsi"/>
          <w:b/>
          <w:iCs/>
          <w:sz w:val="20"/>
        </w:rPr>
        <w:t xml:space="preserve"> nel caso rischio caduta</w:t>
      </w:r>
    </w:p>
    <w:p w:rsidR="00145936" w:rsidRDefault="00145936" w:rsidP="00145936">
      <w:pPr>
        <w:spacing w:line="360" w:lineRule="auto"/>
        <w:jc w:val="both"/>
        <w:rPr>
          <w:rFonts w:asciiTheme="minorHAnsi" w:hAnsiTheme="minorHAnsi"/>
          <w:iCs/>
          <w:sz w:val="20"/>
        </w:rPr>
      </w:pPr>
      <w:r w:rsidRPr="00145936">
        <w:rPr>
          <w:rFonts w:asciiTheme="minorHAnsi" w:hAnsiTheme="minorHAnsi"/>
          <w:iCs/>
          <w:sz w:val="20"/>
        </w:rPr>
        <w:t>Attraverso la valutazione di ciascun paziente e l’attuazione di interventi mirati alla riduzione dei fattori di rischio personali ed ambientali è possibile prevenire il rischio di caduta. La capacità e la possibilità di una gestione im</w:t>
      </w:r>
      <w:r w:rsidR="00C32D89">
        <w:rPr>
          <w:rFonts w:asciiTheme="minorHAnsi" w:hAnsiTheme="minorHAnsi"/>
          <w:iCs/>
          <w:sz w:val="20"/>
        </w:rPr>
        <w:t xml:space="preserve">mediata e corretta del paziente, sia in caso di malessere che precede una potenziale caduta, sia </w:t>
      </w:r>
      <w:r w:rsidRPr="00145936">
        <w:rPr>
          <w:rFonts w:asciiTheme="minorHAnsi" w:hAnsiTheme="minorHAnsi"/>
          <w:iCs/>
          <w:sz w:val="20"/>
        </w:rPr>
        <w:t>dopo una caduta e una assistenza appropriata per gli eventuali esiti sono obiettivi professionali ed organizzativi fondame</w:t>
      </w:r>
      <w:r w:rsidR="00446E15">
        <w:rPr>
          <w:rFonts w:asciiTheme="minorHAnsi" w:hAnsiTheme="minorHAnsi"/>
          <w:iCs/>
          <w:sz w:val="20"/>
        </w:rPr>
        <w:t>ntali per gli operatori e per la struttura</w:t>
      </w:r>
      <w:r w:rsidRPr="00145936">
        <w:rPr>
          <w:rFonts w:asciiTheme="minorHAnsi" w:hAnsiTheme="minorHAnsi"/>
          <w:iCs/>
          <w:sz w:val="20"/>
        </w:rPr>
        <w:t>.</w:t>
      </w:r>
    </w:p>
    <w:p w:rsidR="00AE3253" w:rsidRPr="00DD789A" w:rsidRDefault="00145936" w:rsidP="00AE3253">
      <w:pPr>
        <w:spacing w:line="360" w:lineRule="auto"/>
        <w:jc w:val="both"/>
        <w:rPr>
          <w:rFonts w:asciiTheme="minorHAnsi" w:hAnsiTheme="minorHAnsi"/>
          <w:iCs/>
          <w:sz w:val="20"/>
        </w:rPr>
      </w:pPr>
      <w:r>
        <w:rPr>
          <w:rFonts w:asciiTheme="minorHAnsi" w:hAnsiTheme="minorHAnsi"/>
          <w:iCs/>
          <w:sz w:val="20"/>
        </w:rPr>
        <w:t xml:space="preserve">Gli interventi </w:t>
      </w:r>
      <w:r w:rsidR="00C54B40">
        <w:rPr>
          <w:rFonts w:asciiTheme="minorHAnsi" w:hAnsiTheme="minorHAnsi"/>
          <w:iCs/>
          <w:sz w:val="20"/>
        </w:rPr>
        <w:t>attuati di Studio sono stati soprattutto di Sensibilizzazione de</w:t>
      </w:r>
      <w:r w:rsidR="00AE3253" w:rsidRPr="00DD789A">
        <w:rPr>
          <w:rFonts w:asciiTheme="minorHAnsi" w:hAnsiTheme="minorHAnsi"/>
          <w:iCs/>
          <w:sz w:val="20"/>
        </w:rPr>
        <w:t>i fisioterapisti per aumentare attenzione e vigilanza soprattutto con i pazienti fragili</w:t>
      </w:r>
      <w:r w:rsidR="00C54B40">
        <w:rPr>
          <w:rFonts w:asciiTheme="minorHAnsi" w:hAnsiTheme="minorHAnsi"/>
          <w:iCs/>
          <w:sz w:val="20"/>
        </w:rPr>
        <w:t xml:space="preserve"> e obbligo di far visitare immediatamente i pazienti coinvolti.</w:t>
      </w:r>
    </w:p>
    <w:p w:rsidR="006E2DC1" w:rsidRPr="00DD789A" w:rsidRDefault="006E2DC1" w:rsidP="009A5D78">
      <w:pPr>
        <w:spacing w:line="360" w:lineRule="auto"/>
        <w:jc w:val="both"/>
        <w:rPr>
          <w:rFonts w:asciiTheme="minorHAnsi" w:hAnsiTheme="minorHAnsi"/>
          <w:iCs/>
          <w:sz w:val="20"/>
        </w:rPr>
      </w:pPr>
    </w:p>
    <w:p w:rsidR="00191BE3" w:rsidRDefault="00191BE3" w:rsidP="00990DA5">
      <w:pPr>
        <w:spacing w:line="360" w:lineRule="auto"/>
        <w:rPr>
          <w:rFonts w:asciiTheme="minorHAnsi" w:hAnsiTheme="minorHAnsi"/>
          <w:iCs/>
          <w:sz w:val="20"/>
        </w:rPr>
      </w:pPr>
    </w:p>
    <w:p w:rsidR="00050156" w:rsidRPr="006D27B0" w:rsidRDefault="00050156" w:rsidP="0067092B">
      <w:pPr>
        <w:pStyle w:val="Titolo2"/>
        <w:numPr>
          <w:ilvl w:val="1"/>
          <w:numId w:val="3"/>
        </w:numPr>
        <w:spacing w:line="360" w:lineRule="auto"/>
        <w:ind w:left="709" w:hanging="709"/>
        <w:rPr>
          <w:rFonts w:asciiTheme="minorHAnsi" w:hAnsiTheme="minorHAnsi"/>
          <w:sz w:val="20"/>
          <w:szCs w:val="20"/>
        </w:rPr>
      </w:pPr>
      <w:bookmarkStart w:id="18" w:name="_Toc491269735"/>
      <w:r w:rsidRPr="006D27B0">
        <w:rPr>
          <w:rFonts w:asciiTheme="minorHAnsi" w:hAnsiTheme="minorHAnsi"/>
          <w:sz w:val="20"/>
          <w:szCs w:val="20"/>
        </w:rPr>
        <w:t>Fornitori</w:t>
      </w:r>
      <w:bookmarkEnd w:id="18"/>
    </w:p>
    <w:p w:rsidR="00AE375B" w:rsidRPr="00BD19B2" w:rsidRDefault="00AE375B" w:rsidP="00990DA5">
      <w:pPr>
        <w:spacing w:line="360" w:lineRule="auto"/>
        <w:jc w:val="both"/>
        <w:rPr>
          <w:rFonts w:asciiTheme="minorHAnsi" w:hAnsiTheme="minorHAnsi"/>
          <w:sz w:val="20"/>
          <w:szCs w:val="20"/>
          <w:highlight w:val="yellow"/>
        </w:rPr>
      </w:pPr>
    </w:p>
    <w:p w:rsidR="005B17DD" w:rsidRPr="005B17DD" w:rsidRDefault="005B17DD" w:rsidP="005B17DD">
      <w:pPr>
        <w:spacing w:line="360" w:lineRule="auto"/>
        <w:jc w:val="both"/>
        <w:rPr>
          <w:rFonts w:asciiTheme="minorHAnsi" w:hAnsiTheme="minorHAnsi"/>
          <w:b/>
          <w:iCs/>
          <w:sz w:val="20"/>
        </w:rPr>
      </w:pPr>
      <w:r w:rsidRPr="005B17DD">
        <w:rPr>
          <w:rFonts w:asciiTheme="minorHAnsi" w:hAnsiTheme="minorHAnsi"/>
          <w:b/>
          <w:iCs/>
          <w:sz w:val="20"/>
        </w:rPr>
        <w:t>Valutazione dei fornitori</w:t>
      </w:r>
    </w:p>
    <w:p w:rsidR="005B17DD" w:rsidRPr="00F218AC" w:rsidRDefault="005B17DD" w:rsidP="005B17DD">
      <w:pPr>
        <w:spacing w:line="360" w:lineRule="auto"/>
        <w:jc w:val="both"/>
        <w:rPr>
          <w:rFonts w:asciiTheme="minorHAnsi" w:hAnsiTheme="minorHAnsi"/>
          <w:iCs/>
          <w:sz w:val="20"/>
        </w:rPr>
      </w:pPr>
      <w:r>
        <w:rPr>
          <w:rFonts w:asciiTheme="minorHAnsi" w:hAnsiTheme="minorHAnsi"/>
          <w:iCs/>
          <w:sz w:val="20"/>
        </w:rPr>
        <w:t xml:space="preserve">Dal 01.04.2023 al 29.12.2023 non sono state rilevate particolari problematiche relative ai fornitori. Alcuni fornitori hanno cessato la loro collaborazione solo ed esclusivamente perché legati all’attività precedente (quindi alla vecchia ragione sociale, esempio il CDA di Abano Terme come responsabile Amministrazione, Finanza e Controllo oppure Biemme Paghe di Dolo come Consulenti del Lavoro) inevitabilmente, con l’avvento della nuova compagine, sono stati introdotti i nuovi fornitori (nello specifico Amministrazione Finanza e Controllo la funzione è stata assorbita internamente dai nuovi proprietari dell’azienda, </w:t>
      </w:r>
      <w:proofErr w:type="spellStart"/>
      <w:r>
        <w:rPr>
          <w:rFonts w:asciiTheme="minorHAnsi" w:hAnsiTheme="minorHAnsi"/>
          <w:iCs/>
          <w:sz w:val="20"/>
        </w:rPr>
        <w:t>SocioCulturale</w:t>
      </w:r>
      <w:proofErr w:type="spellEnd"/>
      <w:r>
        <w:rPr>
          <w:rFonts w:asciiTheme="minorHAnsi" w:hAnsiTheme="minorHAnsi"/>
          <w:iCs/>
          <w:sz w:val="20"/>
        </w:rPr>
        <w:t xml:space="preserve"> di Mira, contestualmente è stato introdotto lo Studio Brovazzo di Mestre come nuovo Consulente del Lavoro).</w:t>
      </w:r>
    </w:p>
    <w:p w:rsidR="005B17DD" w:rsidRPr="006D27B0" w:rsidRDefault="005B17DD" w:rsidP="005B17DD">
      <w:pPr>
        <w:spacing w:line="360" w:lineRule="auto"/>
        <w:jc w:val="both"/>
        <w:rPr>
          <w:rFonts w:asciiTheme="minorHAnsi" w:hAnsiTheme="minorHAnsi"/>
          <w:iCs/>
          <w:sz w:val="20"/>
        </w:rPr>
      </w:pPr>
      <w:r w:rsidRPr="00F218AC">
        <w:rPr>
          <w:rFonts w:asciiTheme="minorHAnsi" w:hAnsiTheme="minorHAnsi"/>
          <w:iCs/>
          <w:sz w:val="20"/>
        </w:rPr>
        <w:t xml:space="preserve">L’elenco fornitori qualificati è stato </w:t>
      </w:r>
      <w:proofErr w:type="gramStart"/>
      <w:r>
        <w:rPr>
          <w:rFonts w:asciiTheme="minorHAnsi" w:hAnsiTheme="minorHAnsi"/>
          <w:iCs/>
          <w:sz w:val="20"/>
        </w:rPr>
        <w:t xml:space="preserve">rielaborato </w:t>
      </w:r>
      <w:r w:rsidRPr="00F218AC">
        <w:rPr>
          <w:rFonts w:asciiTheme="minorHAnsi" w:hAnsiTheme="minorHAnsi"/>
          <w:iCs/>
          <w:sz w:val="20"/>
        </w:rPr>
        <w:t xml:space="preserve"> 01.04.2023</w:t>
      </w:r>
      <w:r>
        <w:rPr>
          <w:rFonts w:asciiTheme="minorHAnsi" w:hAnsiTheme="minorHAnsi"/>
          <w:iCs/>
          <w:sz w:val="20"/>
        </w:rPr>
        <w:t>.</w:t>
      </w:r>
      <w:proofErr w:type="gramEnd"/>
      <w:r>
        <w:rPr>
          <w:rFonts w:asciiTheme="minorHAnsi" w:hAnsiTheme="minorHAnsi"/>
          <w:iCs/>
          <w:sz w:val="20"/>
        </w:rPr>
        <w:t xml:space="preserve">  </w:t>
      </w:r>
      <w:proofErr w:type="gramStart"/>
      <w:r>
        <w:rPr>
          <w:rFonts w:asciiTheme="minorHAnsi" w:hAnsiTheme="minorHAnsi"/>
          <w:iCs/>
          <w:sz w:val="20"/>
        </w:rPr>
        <w:t>Il  28.12.2023</w:t>
      </w:r>
      <w:proofErr w:type="gramEnd"/>
      <w:r>
        <w:rPr>
          <w:rFonts w:asciiTheme="minorHAnsi" w:hAnsiTheme="minorHAnsi"/>
          <w:iCs/>
          <w:sz w:val="20"/>
        </w:rPr>
        <w:t xml:space="preserve"> e il </w:t>
      </w:r>
      <w:r w:rsidRPr="00F218AC">
        <w:rPr>
          <w:rFonts w:asciiTheme="minorHAnsi" w:hAnsiTheme="minorHAnsi"/>
          <w:iCs/>
          <w:sz w:val="20"/>
        </w:rPr>
        <w:t xml:space="preserve"> 29.12.2023 </w:t>
      </w:r>
      <w:r>
        <w:rPr>
          <w:rFonts w:asciiTheme="minorHAnsi" w:hAnsiTheme="minorHAnsi"/>
          <w:iCs/>
          <w:sz w:val="20"/>
        </w:rPr>
        <w:t xml:space="preserve">è stato analizzato, vagliato ed </w:t>
      </w:r>
      <w:r w:rsidRPr="00F218AC">
        <w:rPr>
          <w:rFonts w:asciiTheme="minorHAnsi" w:hAnsiTheme="minorHAnsi"/>
          <w:iCs/>
          <w:sz w:val="20"/>
        </w:rPr>
        <w:t xml:space="preserve"> approvato dalla direzione</w:t>
      </w:r>
      <w:r>
        <w:rPr>
          <w:rFonts w:asciiTheme="minorHAnsi" w:hAnsiTheme="minorHAnsi"/>
          <w:iCs/>
          <w:sz w:val="20"/>
        </w:rPr>
        <w:t>.</w:t>
      </w:r>
    </w:p>
    <w:p w:rsidR="006D27B0" w:rsidRPr="00137AC3" w:rsidRDefault="006D27B0" w:rsidP="006D27B0">
      <w:pPr>
        <w:pStyle w:val="Paragrafoelenco1"/>
        <w:spacing w:line="360" w:lineRule="auto"/>
        <w:ind w:left="720"/>
        <w:jc w:val="both"/>
        <w:rPr>
          <w:iCs/>
          <w:sz w:val="20"/>
          <w:shd w:val="clear" w:color="auto" w:fill="579D1C"/>
          <w:lang w:val="it-IT"/>
        </w:rPr>
      </w:pPr>
    </w:p>
    <w:p w:rsidR="005D2F50" w:rsidRDefault="005D2F50" w:rsidP="009C28BE">
      <w:pPr>
        <w:pStyle w:val="Paragrafoelenco"/>
        <w:spacing w:line="360" w:lineRule="auto"/>
        <w:ind w:left="720"/>
        <w:jc w:val="both"/>
        <w:rPr>
          <w:rFonts w:asciiTheme="minorHAnsi" w:hAnsiTheme="minorHAnsi"/>
          <w:iCs/>
          <w:sz w:val="20"/>
        </w:rPr>
      </w:pPr>
    </w:p>
    <w:p w:rsidR="00F770E6" w:rsidRPr="000F683E" w:rsidRDefault="00F770E6" w:rsidP="0067092B">
      <w:pPr>
        <w:pStyle w:val="Titolo2"/>
        <w:numPr>
          <w:ilvl w:val="1"/>
          <w:numId w:val="3"/>
        </w:numPr>
        <w:spacing w:line="360" w:lineRule="auto"/>
        <w:ind w:left="709" w:hanging="709"/>
        <w:rPr>
          <w:rFonts w:asciiTheme="minorHAnsi" w:hAnsiTheme="minorHAnsi"/>
          <w:sz w:val="20"/>
          <w:szCs w:val="20"/>
        </w:rPr>
      </w:pPr>
      <w:r w:rsidRPr="000F683E">
        <w:rPr>
          <w:rFonts w:asciiTheme="minorHAnsi" w:hAnsiTheme="minorHAnsi"/>
          <w:sz w:val="20"/>
          <w:szCs w:val="20"/>
        </w:rPr>
        <w:t>Aggiornamenti in materia di Privacy</w:t>
      </w:r>
    </w:p>
    <w:p w:rsidR="00F770E6" w:rsidRPr="000F683E" w:rsidRDefault="00F770E6" w:rsidP="00990DA5">
      <w:pPr>
        <w:spacing w:line="360" w:lineRule="auto"/>
        <w:rPr>
          <w:rFonts w:ascii="Calibri" w:hAnsi="Calibri" w:cs="Tahoma"/>
          <w:bCs/>
          <w:sz w:val="20"/>
          <w:szCs w:val="20"/>
        </w:rPr>
      </w:pPr>
    </w:p>
    <w:p w:rsidR="00050156" w:rsidRPr="00C01A92" w:rsidRDefault="00F770E6" w:rsidP="00990DA5">
      <w:pPr>
        <w:spacing w:line="360" w:lineRule="auto"/>
        <w:rPr>
          <w:rFonts w:ascii="Calibri" w:hAnsi="Calibri" w:cs="Tahoma"/>
          <w:bCs/>
          <w:sz w:val="20"/>
          <w:szCs w:val="20"/>
        </w:rPr>
      </w:pPr>
      <w:proofErr w:type="spellStart"/>
      <w:r w:rsidRPr="00C01A92">
        <w:rPr>
          <w:rFonts w:ascii="Calibri" w:hAnsi="Calibri" w:cs="Tahoma"/>
          <w:bCs/>
          <w:sz w:val="20"/>
          <w:szCs w:val="20"/>
        </w:rPr>
        <w:t>ll</w:t>
      </w:r>
      <w:proofErr w:type="spellEnd"/>
      <w:r w:rsidRPr="00C01A92">
        <w:rPr>
          <w:rFonts w:ascii="Calibri" w:hAnsi="Calibri" w:cs="Tahoma"/>
          <w:bCs/>
          <w:sz w:val="20"/>
          <w:szCs w:val="20"/>
        </w:rPr>
        <w:t xml:space="preserve"> registro dei trattamenti dei dati è stato verificato e confermato nei trattamenti </w:t>
      </w:r>
      <w:r w:rsidR="00DF7202" w:rsidRPr="00C01A92">
        <w:rPr>
          <w:rFonts w:ascii="Calibri" w:hAnsi="Calibri" w:cs="Tahoma"/>
          <w:bCs/>
          <w:sz w:val="20"/>
          <w:szCs w:val="20"/>
        </w:rPr>
        <w:t>analizzati anche per l’anno 202</w:t>
      </w:r>
      <w:r w:rsidR="005B17DD">
        <w:rPr>
          <w:rFonts w:ascii="Calibri" w:hAnsi="Calibri" w:cs="Tahoma"/>
          <w:bCs/>
          <w:sz w:val="20"/>
          <w:szCs w:val="20"/>
        </w:rPr>
        <w:t>3 e 2024</w:t>
      </w:r>
      <w:r w:rsidR="000F683E" w:rsidRPr="00C01A92">
        <w:rPr>
          <w:rFonts w:ascii="Calibri" w:hAnsi="Calibri" w:cs="Tahoma"/>
          <w:bCs/>
          <w:sz w:val="20"/>
          <w:szCs w:val="20"/>
        </w:rPr>
        <w:t xml:space="preserve"> da parte del DPO. </w:t>
      </w:r>
      <w:r w:rsidR="005B17DD">
        <w:rPr>
          <w:rFonts w:ascii="Calibri" w:hAnsi="Calibri" w:cs="Tahoma"/>
          <w:bCs/>
          <w:sz w:val="20"/>
          <w:szCs w:val="20"/>
        </w:rPr>
        <w:t>Verrà effettuato un corso di aggiornamento a tutto il personale nell’anno 2024.</w:t>
      </w:r>
    </w:p>
    <w:p w:rsidR="0062257E" w:rsidRPr="00C01A92" w:rsidRDefault="0062257E" w:rsidP="00990DA5">
      <w:pPr>
        <w:spacing w:line="360" w:lineRule="auto"/>
        <w:rPr>
          <w:rFonts w:asciiTheme="minorHAnsi" w:hAnsiTheme="minorHAnsi"/>
          <w:b/>
          <w:sz w:val="20"/>
          <w:szCs w:val="20"/>
        </w:rPr>
      </w:pPr>
    </w:p>
    <w:p w:rsidR="00F770E6" w:rsidRPr="00C01A92" w:rsidRDefault="00F770E6" w:rsidP="00990DA5">
      <w:pPr>
        <w:spacing w:line="360" w:lineRule="auto"/>
        <w:rPr>
          <w:rFonts w:asciiTheme="minorHAnsi" w:hAnsiTheme="minorHAnsi"/>
          <w:b/>
          <w:sz w:val="20"/>
          <w:szCs w:val="20"/>
        </w:rPr>
      </w:pPr>
    </w:p>
    <w:p w:rsidR="00050156" w:rsidRPr="00C01A92" w:rsidRDefault="00050156" w:rsidP="0067092B">
      <w:pPr>
        <w:pStyle w:val="Titolo2"/>
        <w:numPr>
          <w:ilvl w:val="1"/>
          <w:numId w:val="3"/>
        </w:numPr>
        <w:spacing w:line="360" w:lineRule="auto"/>
        <w:ind w:left="709" w:hanging="709"/>
        <w:rPr>
          <w:rFonts w:asciiTheme="minorHAnsi" w:hAnsiTheme="minorHAnsi"/>
          <w:sz w:val="20"/>
          <w:szCs w:val="20"/>
        </w:rPr>
      </w:pPr>
      <w:bookmarkStart w:id="19" w:name="_Toc491269736"/>
      <w:r w:rsidRPr="00C01A92">
        <w:rPr>
          <w:rFonts w:asciiTheme="minorHAnsi" w:hAnsiTheme="minorHAnsi"/>
          <w:sz w:val="20"/>
          <w:szCs w:val="20"/>
        </w:rPr>
        <w:t>Revisione e conferma</w:t>
      </w:r>
      <w:bookmarkEnd w:id="19"/>
    </w:p>
    <w:p w:rsidR="00050156" w:rsidRPr="00C01A92" w:rsidRDefault="00050156" w:rsidP="00990DA5">
      <w:pPr>
        <w:spacing w:line="360" w:lineRule="auto"/>
        <w:rPr>
          <w:rFonts w:asciiTheme="minorHAnsi" w:hAnsiTheme="minorHAnsi"/>
          <w:sz w:val="20"/>
          <w:szCs w:val="20"/>
        </w:rPr>
      </w:pPr>
    </w:p>
    <w:p w:rsidR="007D5D6E" w:rsidRDefault="007D5D6E" w:rsidP="007D5D6E">
      <w:pPr>
        <w:pStyle w:val="Corpotesto"/>
        <w:numPr>
          <w:ilvl w:val="0"/>
          <w:numId w:val="13"/>
        </w:numPr>
        <w:tabs>
          <w:tab w:val="left" w:pos="993"/>
        </w:tabs>
        <w:spacing w:line="360" w:lineRule="auto"/>
        <w:rPr>
          <w:rFonts w:asciiTheme="minorHAnsi" w:hAnsiTheme="minorHAnsi"/>
          <w:b w:val="0"/>
          <w:sz w:val="20"/>
        </w:rPr>
      </w:pPr>
      <w:r w:rsidRPr="00C01A92">
        <w:rPr>
          <w:rFonts w:asciiTheme="minorHAnsi" w:hAnsiTheme="minorHAnsi"/>
          <w:b w:val="0"/>
          <w:sz w:val="20"/>
        </w:rPr>
        <w:t xml:space="preserve">L’intero sistema </w:t>
      </w:r>
      <w:r>
        <w:rPr>
          <w:rFonts w:asciiTheme="minorHAnsi" w:hAnsiTheme="minorHAnsi"/>
          <w:b w:val="0"/>
          <w:sz w:val="20"/>
        </w:rPr>
        <w:t xml:space="preserve">Qualità </w:t>
      </w:r>
      <w:r w:rsidRPr="00C01A92">
        <w:rPr>
          <w:rFonts w:asciiTheme="minorHAnsi" w:hAnsiTheme="minorHAnsi"/>
          <w:b w:val="0"/>
          <w:sz w:val="20"/>
        </w:rPr>
        <w:t xml:space="preserve">è stato </w:t>
      </w:r>
      <w:r>
        <w:rPr>
          <w:rFonts w:asciiTheme="minorHAnsi" w:hAnsiTheme="minorHAnsi"/>
          <w:b w:val="0"/>
          <w:sz w:val="20"/>
        </w:rPr>
        <w:t>riemesso il 01/03/2023 per la nuova Ragione Sociale, mantenendo invariati processi, procedure e nomine</w:t>
      </w:r>
    </w:p>
    <w:p w:rsidR="007D5D6E" w:rsidRDefault="007D5D6E" w:rsidP="007D5D6E">
      <w:pPr>
        <w:pStyle w:val="Corpotesto"/>
        <w:numPr>
          <w:ilvl w:val="0"/>
          <w:numId w:val="13"/>
        </w:numPr>
        <w:tabs>
          <w:tab w:val="left" w:pos="993"/>
        </w:tabs>
        <w:spacing w:line="360" w:lineRule="auto"/>
        <w:rPr>
          <w:rFonts w:asciiTheme="minorHAnsi" w:hAnsiTheme="minorHAnsi"/>
          <w:b w:val="0"/>
          <w:sz w:val="20"/>
        </w:rPr>
      </w:pPr>
      <w:r>
        <w:rPr>
          <w:rFonts w:asciiTheme="minorHAnsi" w:hAnsiTheme="minorHAnsi"/>
          <w:b w:val="0"/>
          <w:sz w:val="20"/>
        </w:rPr>
        <w:t>L’elenco leggi è stato aggiornato in data 20/06/2023</w:t>
      </w:r>
    </w:p>
    <w:p w:rsidR="00F051D1" w:rsidRPr="00C01A92" w:rsidRDefault="00501CF0" w:rsidP="0067092B">
      <w:pPr>
        <w:pStyle w:val="Corpotesto"/>
        <w:numPr>
          <w:ilvl w:val="0"/>
          <w:numId w:val="13"/>
        </w:numPr>
        <w:tabs>
          <w:tab w:val="left" w:pos="993"/>
        </w:tabs>
        <w:spacing w:line="360" w:lineRule="auto"/>
        <w:rPr>
          <w:rFonts w:asciiTheme="minorHAnsi" w:hAnsiTheme="minorHAnsi" w:cs="Times New Roman"/>
          <w:b w:val="0"/>
          <w:iCs/>
          <w:sz w:val="20"/>
        </w:rPr>
      </w:pPr>
      <w:r w:rsidRPr="00C01A92">
        <w:rPr>
          <w:rFonts w:asciiTheme="minorHAnsi" w:hAnsiTheme="minorHAnsi"/>
          <w:b w:val="0"/>
          <w:iCs/>
          <w:sz w:val="20"/>
        </w:rPr>
        <w:t xml:space="preserve">Le linee guida scientifiche sono state verificate ed </w:t>
      </w:r>
      <w:r w:rsidR="006043CE" w:rsidRPr="00C01A92">
        <w:rPr>
          <w:rFonts w:asciiTheme="minorHAnsi" w:hAnsiTheme="minorHAnsi"/>
          <w:b w:val="0"/>
          <w:iCs/>
          <w:sz w:val="20"/>
        </w:rPr>
        <w:t xml:space="preserve">approvate </w:t>
      </w:r>
      <w:r w:rsidRPr="00C01A92">
        <w:rPr>
          <w:rFonts w:asciiTheme="minorHAnsi" w:hAnsiTheme="minorHAnsi"/>
          <w:b w:val="0"/>
          <w:iCs/>
          <w:sz w:val="20"/>
        </w:rPr>
        <w:t>da parte del DS</w:t>
      </w:r>
      <w:r w:rsidR="0047734F" w:rsidRPr="00C01A92">
        <w:rPr>
          <w:rFonts w:asciiTheme="minorHAnsi" w:hAnsiTheme="minorHAnsi"/>
          <w:b w:val="0"/>
          <w:iCs/>
          <w:sz w:val="20"/>
        </w:rPr>
        <w:t xml:space="preserve"> e DT</w:t>
      </w:r>
      <w:r w:rsidRPr="00C01A92">
        <w:rPr>
          <w:rFonts w:asciiTheme="minorHAnsi" w:hAnsiTheme="minorHAnsi"/>
          <w:b w:val="0"/>
          <w:iCs/>
          <w:sz w:val="20"/>
        </w:rPr>
        <w:t xml:space="preserve"> </w:t>
      </w:r>
      <w:r w:rsidR="00C9060A" w:rsidRPr="00C01A92">
        <w:rPr>
          <w:rFonts w:asciiTheme="minorHAnsi" w:hAnsiTheme="minorHAnsi"/>
          <w:b w:val="0"/>
          <w:iCs/>
          <w:sz w:val="20"/>
        </w:rPr>
        <w:t xml:space="preserve">durante </w:t>
      </w:r>
      <w:r w:rsidR="007D5D6E" w:rsidRPr="00C01A92">
        <w:rPr>
          <w:rFonts w:asciiTheme="minorHAnsi" w:hAnsiTheme="minorHAnsi"/>
          <w:b w:val="0"/>
          <w:iCs/>
          <w:sz w:val="20"/>
        </w:rPr>
        <w:t>l</w:t>
      </w:r>
      <w:r w:rsidR="007D5D6E">
        <w:rPr>
          <w:rFonts w:asciiTheme="minorHAnsi" w:hAnsiTheme="minorHAnsi"/>
          <w:b w:val="0"/>
          <w:iCs/>
          <w:sz w:val="20"/>
        </w:rPr>
        <w:t>’emissione</w:t>
      </w:r>
      <w:r w:rsidR="00C9060A" w:rsidRPr="00C01A92">
        <w:rPr>
          <w:rFonts w:asciiTheme="minorHAnsi" w:hAnsiTheme="minorHAnsi"/>
          <w:b w:val="0"/>
          <w:iCs/>
          <w:sz w:val="20"/>
        </w:rPr>
        <w:t xml:space="preserve"> del </w:t>
      </w:r>
      <w:r w:rsidR="007D5D6E">
        <w:rPr>
          <w:rFonts w:asciiTheme="minorHAnsi" w:hAnsiTheme="minorHAnsi"/>
          <w:b w:val="0"/>
          <w:iCs/>
          <w:sz w:val="20"/>
        </w:rPr>
        <w:t xml:space="preserve">SQ in data 01/03/2023. </w:t>
      </w:r>
      <w:r w:rsidR="000C59FD" w:rsidRPr="00C01A92">
        <w:rPr>
          <w:rFonts w:asciiTheme="minorHAnsi" w:hAnsiTheme="minorHAnsi"/>
          <w:b w:val="0"/>
          <w:iCs/>
          <w:sz w:val="20"/>
        </w:rPr>
        <w:t xml:space="preserve"> </w:t>
      </w:r>
    </w:p>
    <w:p w:rsidR="00501CF0" w:rsidRPr="00C01A92" w:rsidRDefault="00091EEE" w:rsidP="0067092B">
      <w:pPr>
        <w:pStyle w:val="Corpotesto"/>
        <w:numPr>
          <w:ilvl w:val="0"/>
          <w:numId w:val="13"/>
        </w:numPr>
        <w:tabs>
          <w:tab w:val="left" w:pos="993"/>
        </w:tabs>
        <w:spacing w:line="360" w:lineRule="auto"/>
        <w:rPr>
          <w:rFonts w:asciiTheme="minorHAnsi" w:hAnsiTheme="minorHAnsi"/>
          <w:b w:val="0"/>
          <w:sz w:val="20"/>
        </w:rPr>
      </w:pPr>
      <w:r w:rsidRPr="00C01A92">
        <w:rPr>
          <w:rFonts w:asciiTheme="minorHAnsi" w:hAnsiTheme="minorHAnsi"/>
          <w:b w:val="0"/>
          <w:sz w:val="20"/>
        </w:rPr>
        <w:t>R</w:t>
      </w:r>
      <w:r w:rsidR="00501CF0" w:rsidRPr="00C01A92">
        <w:rPr>
          <w:rFonts w:asciiTheme="minorHAnsi" w:hAnsiTheme="minorHAnsi"/>
          <w:b w:val="0"/>
          <w:sz w:val="20"/>
        </w:rPr>
        <w:t>evisione della documentazione finalizzata alla comunicazione con l’utenza</w:t>
      </w:r>
      <w:r w:rsidR="00F051D1" w:rsidRPr="00C01A92">
        <w:rPr>
          <w:rFonts w:asciiTheme="minorHAnsi" w:hAnsiTheme="minorHAnsi"/>
          <w:b w:val="0"/>
          <w:sz w:val="20"/>
        </w:rPr>
        <w:t>:</w:t>
      </w:r>
      <w:r w:rsidR="00501CF0" w:rsidRPr="00C01A92">
        <w:rPr>
          <w:rFonts w:asciiTheme="minorHAnsi" w:hAnsiTheme="minorHAnsi"/>
          <w:b w:val="0"/>
          <w:sz w:val="20"/>
        </w:rPr>
        <w:t xml:space="preserve"> carta d</w:t>
      </w:r>
      <w:r w:rsidR="00C9060A" w:rsidRPr="00C01A92">
        <w:rPr>
          <w:rFonts w:asciiTheme="minorHAnsi" w:hAnsiTheme="minorHAnsi"/>
          <w:b w:val="0"/>
          <w:sz w:val="20"/>
        </w:rPr>
        <w:t xml:space="preserve">ei servizi (anche il sito web): </w:t>
      </w:r>
      <w:r w:rsidR="007D5D6E">
        <w:rPr>
          <w:rFonts w:asciiTheme="minorHAnsi" w:hAnsiTheme="minorHAnsi"/>
          <w:b w:val="0"/>
          <w:sz w:val="20"/>
        </w:rPr>
        <w:t>in fase di aggiornamento.</w:t>
      </w:r>
    </w:p>
    <w:p w:rsidR="00091EEE" w:rsidRDefault="00091EEE" w:rsidP="00091EEE">
      <w:pPr>
        <w:pStyle w:val="Corpotesto"/>
        <w:tabs>
          <w:tab w:val="left" w:pos="993"/>
        </w:tabs>
        <w:spacing w:line="360" w:lineRule="auto"/>
        <w:rPr>
          <w:rFonts w:asciiTheme="minorHAnsi" w:hAnsiTheme="minorHAnsi"/>
          <w:b w:val="0"/>
          <w:bCs w:val="0"/>
          <w:iCs/>
          <w:sz w:val="20"/>
        </w:rPr>
      </w:pPr>
    </w:p>
    <w:p w:rsidR="000A226F" w:rsidRDefault="000A226F" w:rsidP="00091EEE">
      <w:pPr>
        <w:pStyle w:val="Corpotesto"/>
        <w:tabs>
          <w:tab w:val="left" w:pos="993"/>
        </w:tabs>
        <w:spacing w:line="360" w:lineRule="auto"/>
        <w:rPr>
          <w:rFonts w:asciiTheme="minorHAnsi" w:hAnsiTheme="minorHAnsi"/>
          <w:b w:val="0"/>
          <w:bCs w:val="0"/>
          <w:iCs/>
          <w:sz w:val="20"/>
        </w:rPr>
      </w:pPr>
    </w:p>
    <w:p w:rsidR="00050156" w:rsidRPr="00DC1EFC" w:rsidRDefault="008D5466" w:rsidP="0067092B">
      <w:pPr>
        <w:pStyle w:val="Titolo2"/>
        <w:numPr>
          <w:ilvl w:val="1"/>
          <w:numId w:val="3"/>
        </w:numPr>
        <w:spacing w:line="360" w:lineRule="auto"/>
        <w:ind w:left="709" w:hanging="709"/>
        <w:rPr>
          <w:rFonts w:asciiTheme="minorHAnsi" w:hAnsiTheme="minorHAnsi"/>
          <w:sz w:val="20"/>
          <w:szCs w:val="20"/>
        </w:rPr>
      </w:pPr>
      <w:bookmarkStart w:id="20" w:name="_Toc491269737"/>
      <w:r w:rsidRPr="00DC1EFC">
        <w:rPr>
          <w:rFonts w:asciiTheme="minorHAnsi" w:hAnsiTheme="minorHAnsi"/>
          <w:sz w:val="20"/>
          <w:szCs w:val="20"/>
        </w:rPr>
        <w:t>Discussione dei progetti per il miglioramento</w:t>
      </w:r>
      <w:bookmarkEnd w:id="20"/>
    </w:p>
    <w:p w:rsidR="003504AD" w:rsidRDefault="003504AD" w:rsidP="003504AD">
      <w:pPr>
        <w:spacing w:after="200" w:line="276" w:lineRule="auto"/>
        <w:jc w:val="both"/>
        <w:rPr>
          <w:rFonts w:asciiTheme="minorHAnsi" w:hAnsiTheme="minorHAnsi"/>
          <w:b/>
          <w:iCs/>
          <w:sz w:val="20"/>
          <w:szCs w:val="20"/>
        </w:rPr>
      </w:pPr>
    </w:p>
    <w:p w:rsidR="003504AD" w:rsidRDefault="003504AD" w:rsidP="0067092B">
      <w:pPr>
        <w:pStyle w:val="Paragrafoelenco"/>
        <w:numPr>
          <w:ilvl w:val="0"/>
          <w:numId w:val="15"/>
        </w:numPr>
        <w:spacing w:after="200" w:line="276" w:lineRule="auto"/>
        <w:jc w:val="both"/>
        <w:rPr>
          <w:rFonts w:asciiTheme="minorHAnsi" w:hAnsiTheme="minorHAnsi"/>
          <w:b/>
          <w:iCs/>
          <w:sz w:val="20"/>
          <w:szCs w:val="20"/>
        </w:rPr>
      </w:pPr>
      <w:r>
        <w:rPr>
          <w:rFonts w:asciiTheme="minorHAnsi" w:hAnsiTheme="minorHAnsi"/>
          <w:b/>
          <w:iCs/>
          <w:sz w:val="20"/>
          <w:szCs w:val="20"/>
        </w:rPr>
        <w:t>Progetti di</w:t>
      </w:r>
      <w:r w:rsidR="007C10B7">
        <w:rPr>
          <w:rFonts w:asciiTheme="minorHAnsi" w:hAnsiTheme="minorHAnsi"/>
          <w:b/>
          <w:iCs/>
          <w:sz w:val="20"/>
          <w:szCs w:val="20"/>
        </w:rPr>
        <w:t xml:space="preserve"> </w:t>
      </w:r>
      <w:r w:rsidR="00C9060A">
        <w:rPr>
          <w:rFonts w:asciiTheme="minorHAnsi" w:hAnsiTheme="minorHAnsi"/>
          <w:b/>
          <w:iCs/>
          <w:sz w:val="20"/>
          <w:szCs w:val="20"/>
        </w:rPr>
        <w:t>miglioramento terminati nel 202</w:t>
      </w:r>
      <w:r w:rsidR="0020417A">
        <w:rPr>
          <w:rFonts w:asciiTheme="minorHAnsi" w:hAnsiTheme="minorHAnsi"/>
          <w:b/>
          <w:iCs/>
          <w:sz w:val="20"/>
          <w:szCs w:val="20"/>
        </w:rPr>
        <w:t>3</w:t>
      </w:r>
      <w:r>
        <w:rPr>
          <w:rFonts w:asciiTheme="minorHAnsi" w:hAnsiTheme="minorHAnsi"/>
          <w:b/>
          <w:iCs/>
          <w:sz w:val="20"/>
          <w:szCs w:val="20"/>
        </w:rPr>
        <w:t>:</w:t>
      </w:r>
    </w:p>
    <w:p w:rsidR="0020417A" w:rsidRDefault="0020417A" w:rsidP="0067092B">
      <w:pPr>
        <w:pStyle w:val="Paragrafoelenco"/>
        <w:numPr>
          <w:ilvl w:val="0"/>
          <w:numId w:val="16"/>
        </w:numPr>
        <w:spacing w:after="200" w:line="276" w:lineRule="auto"/>
        <w:jc w:val="both"/>
        <w:rPr>
          <w:rFonts w:asciiTheme="minorHAnsi" w:hAnsiTheme="minorHAnsi"/>
          <w:color w:val="000000"/>
          <w:sz w:val="20"/>
          <w:szCs w:val="20"/>
        </w:rPr>
      </w:pPr>
      <w:r>
        <w:rPr>
          <w:rFonts w:asciiTheme="minorHAnsi" w:hAnsiTheme="minorHAnsi"/>
          <w:color w:val="000000"/>
          <w:sz w:val="20"/>
          <w:szCs w:val="20"/>
        </w:rPr>
        <w:t xml:space="preserve">Cambio Ragione sociale e relativa nuova autorizzazione </w:t>
      </w:r>
      <w:r w:rsidR="00DC1EFC">
        <w:rPr>
          <w:rFonts w:asciiTheme="minorHAnsi" w:hAnsiTheme="minorHAnsi"/>
          <w:color w:val="000000"/>
          <w:sz w:val="20"/>
          <w:szCs w:val="20"/>
        </w:rPr>
        <w:t>sanitaria</w:t>
      </w:r>
    </w:p>
    <w:p w:rsidR="00DC1EFC" w:rsidRDefault="00DC1EFC" w:rsidP="00DC1EFC">
      <w:pPr>
        <w:pStyle w:val="Paragrafoelenco"/>
        <w:numPr>
          <w:ilvl w:val="0"/>
          <w:numId w:val="16"/>
        </w:numPr>
        <w:spacing w:after="200" w:line="276" w:lineRule="auto"/>
        <w:jc w:val="both"/>
        <w:rPr>
          <w:rFonts w:asciiTheme="minorHAnsi" w:hAnsiTheme="minorHAnsi"/>
          <w:color w:val="000000"/>
          <w:sz w:val="20"/>
          <w:szCs w:val="20"/>
        </w:rPr>
      </w:pPr>
      <w:r>
        <w:rPr>
          <w:rFonts w:asciiTheme="minorHAnsi" w:hAnsiTheme="minorHAnsi"/>
          <w:color w:val="000000"/>
          <w:sz w:val="20"/>
          <w:szCs w:val="20"/>
        </w:rPr>
        <w:t>Mantenimento della struttura organizzativa</w:t>
      </w:r>
      <w:r w:rsidRPr="00DC1EFC">
        <w:rPr>
          <w:rFonts w:asciiTheme="minorHAnsi" w:hAnsiTheme="minorHAnsi"/>
          <w:color w:val="000000"/>
          <w:sz w:val="20"/>
          <w:szCs w:val="20"/>
        </w:rPr>
        <w:t xml:space="preserve"> </w:t>
      </w:r>
    </w:p>
    <w:p w:rsidR="00DC1EFC" w:rsidRDefault="00DC1EFC" w:rsidP="00DC1EFC">
      <w:pPr>
        <w:pStyle w:val="Paragrafoelenco"/>
        <w:numPr>
          <w:ilvl w:val="0"/>
          <w:numId w:val="16"/>
        </w:numPr>
        <w:spacing w:after="200" w:line="276" w:lineRule="auto"/>
        <w:jc w:val="both"/>
        <w:rPr>
          <w:rFonts w:asciiTheme="minorHAnsi" w:hAnsiTheme="minorHAnsi"/>
          <w:color w:val="000000"/>
          <w:sz w:val="20"/>
          <w:szCs w:val="20"/>
        </w:rPr>
      </w:pPr>
      <w:r w:rsidRPr="007958E6">
        <w:rPr>
          <w:rFonts w:asciiTheme="minorHAnsi" w:hAnsiTheme="minorHAnsi"/>
          <w:color w:val="000000"/>
          <w:sz w:val="20"/>
          <w:szCs w:val="20"/>
        </w:rPr>
        <w:t>Continu</w:t>
      </w:r>
      <w:r>
        <w:rPr>
          <w:rFonts w:asciiTheme="minorHAnsi" w:hAnsiTheme="minorHAnsi"/>
          <w:color w:val="000000"/>
          <w:sz w:val="20"/>
          <w:szCs w:val="20"/>
        </w:rPr>
        <w:t>i</w:t>
      </w:r>
      <w:r w:rsidRPr="007958E6">
        <w:rPr>
          <w:rFonts w:asciiTheme="minorHAnsi" w:hAnsiTheme="minorHAnsi"/>
          <w:color w:val="000000"/>
          <w:sz w:val="20"/>
          <w:szCs w:val="20"/>
        </w:rPr>
        <w:t xml:space="preserve"> </w:t>
      </w:r>
      <w:r>
        <w:rPr>
          <w:rFonts w:asciiTheme="minorHAnsi" w:hAnsiTheme="minorHAnsi"/>
          <w:color w:val="000000"/>
          <w:sz w:val="20"/>
          <w:szCs w:val="20"/>
        </w:rPr>
        <w:t>investimenti in nuove macchine ed attrezzature</w:t>
      </w:r>
    </w:p>
    <w:p w:rsidR="00DC1EFC" w:rsidRDefault="00DC1EFC" w:rsidP="00DC1EFC">
      <w:pPr>
        <w:pStyle w:val="Paragrafoelenco"/>
        <w:numPr>
          <w:ilvl w:val="0"/>
          <w:numId w:val="16"/>
        </w:numPr>
        <w:spacing w:after="200" w:line="276" w:lineRule="auto"/>
        <w:jc w:val="both"/>
        <w:rPr>
          <w:rFonts w:asciiTheme="minorHAnsi" w:hAnsiTheme="minorHAnsi"/>
          <w:color w:val="000000"/>
          <w:sz w:val="20"/>
          <w:szCs w:val="20"/>
        </w:rPr>
      </w:pPr>
      <w:r>
        <w:rPr>
          <w:rFonts w:asciiTheme="minorHAnsi" w:hAnsiTheme="minorHAnsi"/>
          <w:color w:val="000000"/>
          <w:sz w:val="20"/>
          <w:szCs w:val="20"/>
        </w:rPr>
        <w:t>Continui investimenti per il miglioramento della struttura e degli impianti</w:t>
      </w:r>
    </w:p>
    <w:p w:rsidR="00865E65" w:rsidRPr="00DC1EFC" w:rsidRDefault="005D2F50" w:rsidP="0067092B">
      <w:pPr>
        <w:pStyle w:val="Paragrafoelenco"/>
        <w:numPr>
          <w:ilvl w:val="0"/>
          <w:numId w:val="16"/>
        </w:numPr>
        <w:spacing w:after="200" w:line="276" w:lineRule="auto"/>
        <w:jc w:val="both"/>
        <w:rPr>
          <w:rFonts w:asciiTheme="minorHAnsi" w:hAnsiTheme="minorHAnsi"/>
          <w:color w:val="000000"/>
          <w:sz w:val="20"/>
          <w:szCs w:val="20"/>
        </w:rPr>
      </w:pPr>
      <w:r w:rsidRPr="00DC1EFC">
        <w:rPr>
          <w:rFonts w:asciiTheme="minorHAnsi" w:hAnsiTheme="minorHAnsi"/>
          <w:color w:val="000000"/>
          <w:sz w:val="20"/>
          <w:szCs w:val="20"/>
        </w:rPr>
        <w:t>Mantenimento certificazione ISO 9001</w:t>
      </w:r>
    </w:p>
    <w:p w:rsidR="007958E6" w:rsidRPr="007958E6" w:rsidRDefault="007958E6" w:rsidP="007958E6">
      <w:pPr>
        <w:pStyle w:val="Paragrafoelenco"/>
        <w:spacing w:after="200" w:line="276" w:lineRule="auto"/>
        <w:ind w:left="720"/>
        <w:jc w:val="both"/>
        <w:rPr>
          <w:rFonts w:asciiTheme="minorHAnsi" w:hAnsiTheme="minorHAnsi"/>
          <w:color w:val="000000"/>
          <w:sz w:val="20"/>
          <w:szCs w:val="20"/>
          <w:highlight w:val="yellow"/>
        </w:rPr>
      </w:pPr>
    </w:p>
    <w:p w:rsidR="00050156" w:rsidRDefault="00050156" w:rsidP="0067092B">
      <w:pPr>
        <w:pStyle w:val="Paragrafoelenco"/>
        <w:numPr>
          <w:ilvl w:val="0"/>
          <w:numId w:val="4"/>
        </w:numPr>
        <w:spacing w:after="200" w:line="276" w:lineRule="auto"/>
        <w:jc w:val="both"/>
        <w:rPr>
          <w:rFonts w:asciiTheme="minorHAnsi" w:hAnsiTheme="minorHAnsi"/>
          <w:b/>
          <w:iCs/>
          <w:sz w:val="20"/>
          <w:szCs w:val="20"/>
        </w:rPr>
      </w:pPr>
      <w:r w:rsidRPr="00F05AC4">
        <w:rPr>
          <w:rFonts w:asciiTheme="minorHAnsi" w:hAnsiTheme="minorHAnsi"/>
          <w:b/>
          <w:iCs/>
          <w:sz w:val="20"/>
          <w:szCs w:val="20"/>
        </w:rPr>
        <w:t>Progetti di miglioramento non terminati:</w:t>
      </w:r>
    </w:p>
    <w:p w:rsidR="009C28BE" w:rsidRDefault="00C9060A" w:rsidP="0067092B">
      <w:pPr>
        <w:pStyle w:val="Paragrafoelenco"/>
        <w:numPr>
          <w:ilvl w:val="0"/>
          <w:numId w:val="2"/>
        </w:numPr>
        <w:spacing w:after="200" w:line="276" w:lineRule="auto"/>
        <w:jc w:val="both"/>
        <w:rPr>
          <w:rFonts w:asciiTheme="minorHAnsi" w:hAnsiTheme="minorHAnsi"/>
          <w:iCs/>
          <w:sz w:val="20"/>
          <w:szCs w:val="20"/>
        </w:rPr>
      </w:pPr>
      <w:r>
        <w:rPr>
          <w:rFonts w:asciiTheme="minorHAnsi" w:hAnsiTheme="minorHAnsi"/>
          <w:iCs/>
          <w:sz w:val="20"/>
          <w:szCs w:val="20"/>
        </w:rPr>
        <w:t>nessuno</w:t>
      </w:r>
    </w:p>
    <w:p w:rsidR="0062257E" w:rsidRPr="0062257E" w:rsidRDefault="0062257E" w:rsidP="0062257E">
      <w:pPr>
        <w:pStyle w:val="Paragrafoelenco"/>
        <w:spacing w:after="200" w:line="276" w:lineRule="auto"/>
        <w:ind w:left="720"/>
        <w:jc w:val="both"/>
        <w:rPr>
          <w:rFonts w:asciiTheme="minorHAnsi" w:hAnsiTheme="minorHAnsi"/>
          <w:iCs/>
          <w:sz w:val="20"/>
          <w:szCs w:val="20"/>
        </w:rPr>
      </w:pPr>
    </w:p>
    <w:p w:rsidR="00050156" w:rsidRDefault="00050156" w:rsidP="0067092B">
      <w:pPr>
        <w:pStyle w:val="Paragrafoelenco"/>
        <w:numPr>
          <w:ilvl w:val="0"/>
          <w:numId w:val="4"/>
        </w:numPr>
        <w:spacing w:after="200" w:line="276" w:lineRule="auto"/>
        <w:jc w:val="both"/>
        <w:rPr>
          <w:rFonts w:asciiTheme="minorHAnsi" w:hAnsiTheme="minorHAnsi"/>
          <w:b/>
          <w:iCs/>
          <w:sz w:val="20"/>
          <w:szCs w:val="20"/>
        </w:rPr>
      </w:pPr>
      <w:r w:rsidRPr="00F05AC4">
        <w:rPr>
          <w:rFonts w:asciiTheme="minorHAnsi" w:hAnsiTheme="minorHAnsi"/>
          <w:b/>
          <w:iCs/>
          <w:sz w:val="20"/>
          <w:szCs w:val="20"/>
        </w:rPr>
        <w:t xml:space="preserve">Progetti </w:t>
      </w:r>
      <w:r w:rsidR="008D5466">
        <w:rPr>
          <w:rFonts w:asciiTheme="minorHAnsi" w:hAnsiTheme="minorHAnsi"/>
          <w:b/>
          <w:iCs/>
          <w:sz w:val="20"/>
          <w:szCs w:val="20"/>
        </w:rPr>
        <w:t xml:space="preserve">di miglioramento </w:t>
      </w:r>
      <w:r w:rsidRPr="00F05AC4">
        <w:rPr>
          <w:rFonts w:asciiTheme="minorHAnsi" w:hAnsiTheme="minorHAnsi"/>
          <w:b/>
          <w:iCs/>
          <w:sz w:val="20"/>
          <w:szCs w:val="20"/>
        </w:rPr>
        <w:t>falliti:</w:t>
      </w:r>
    </w:p>
    <w:p w:rsidR="005820BB" w:rsidRDefault="00C9060A" w:rsidP="0067092B">
      <w:pPr>
        <w:pStyle w:val="Paragrafoelenco"/>
        <w:numPr>
          <w:ilvl w:val="0"/>
          <w:numId w:val="2"/>
        </w:numPr>
        <w:spacing w:after="200" w:line="276" w:lineRule="auto"/>
        <w:jc w:val="both"/>
        <w:rPr>
          <w:rFonts w:asciiTheme="minorHAnsi" w:hAnsiTheme="minorHAnsi"/>
          <w:iCs/>
          <w:sz w:val="20"/>
          <w:szCs w:val="20"/>
        </w:rPr>
      </w:pPr>
      <w:r>
        <w:rPr>
          <w:rFonts w:asciiTheme="minorHAnsi" w:hAnsiTheme="minorHAnsi"/>
          <w:iCs/>
          <w:sz w:val="20"/>
          <w:szCs w:val="20"/>
        </w:rPr>
        <w:t>nessuno</w:t>
      </w:r>
    </w:p>
    <w:p w:rsidR="00DB2861" w:rsidRDefault="00DB2861" w:rsidP="00DB2861">
      <w:pPr>
        <w:pStyle w:val="Paragrafoelenco"/>
        <w:rPr>
          <w:rFonts w:asciiTheme="minorHAnsi" w:hAnsiTheme="minorHAnsi"/>
          <w:b/>
          <w:iCs/>
          <w:sz w:val="20"/>
          <w:szCs w:val="20"/>
        </w:rPr>
      </w:pPr>
    </w:p>
    <w:p w:rsidR="007958E6" w:rsidRPr="00DB2861" w:rsidRDefault="007958E6" w:rsidP="00DB2861">
      <w:pPr>
        <w:pStyle w:val="Paragrafoelenco"/>
        <w:rPr>
          <w:rFonts w:asciiTheme="minorHAnsi" w:hAnsiTheme="minorHAnsi"/>
          <w:b/>
          <w:iCs/>
          <w:sz w:val="20"/>
          <w:szCs w:val="20"/>
        </w:rPr>
      </w:pPr>
    </w:p>
    <w:p w:rsidR="00DB2861" w:rsidRPr="004F630F" w:rsidRDefault="00DB2861" w:rsidP="0067092B">
      <w:pPr>
        <w:pStyle w:val="Paragrafoelenco"/>
        <w:numPr>
          <w:ilvl w:val="0"/>
          <w:numId w:val="4"/>
        </w:numPr>
        <w:spacing w:after="200" w:line="276" w:lineRule="auto"/>
        <w:jc w:val="both"/>
        <w:rPr>
          <w:rFonts w:asciiTheme="minorHAnsi" w:hAnsiTheme="minorHAnsi"/>
          <w:b/>
          <w:iCs/>
          <w:sz w:val="20"/>
          <w:szCs w:val="20"/>
        </w:rPr>
      </w:pPr>
      <w:r w:rsidRPr="004F630F">
        <w:rPr>
          <w:rFonts w:asciiTheme="minorHAnsi" w:hAnsiTheme="minorHAnsi"/>
          <w:b/>
          <w:iCs/>
          <w:sz w:val="20"/>
          <w:szCs w:val="20"/>
        </w:rPr>
        <w:t>Analisi struttura</w:t>
      </w:r>
      <w:r w:rsidR="004F630F">
        <w:rPr>
          <w:rFonts w:asciiTheme="minorHAnsi" w:hAnsiTheme="minorHAnsi"/>
          <w:b/>
          <w:iCs/>
          <w:sz w:val="20"/>
          <w:szCs w:val="20"/>
        </w:rPr>
        <w:t>,</w:t>
      </w:r>
      <w:r w:rsidRPr="004F630F">
        <w:rPr>
          <w:rFonts w:asciiTheme="minorHAnsi" w:hAnsiTheme="minorHAnsi"/>
          <w:b/>
          <w:iCs/>
          <w:sz w:val="20"/>
          <w:szCs w:val="20"/>
        </w:rPr>
        <w:t xml:space="preserve"> strumenti e tecnologie utilizzate</w:t>
      </w:r>
      <w:r w:rsidR="00950C48" w:rsidRPr="004F630F">
        <w:rPr>
          <w:rFonts w:asciiTheme="minorHAnsi" w:hAnsiTheme="minorHAnsi"/>
          <w:b/>
          <w:iCs/>
          <w:sz w:val="20"/>
          <w:szCs w:val="20"/>
        </w:rPr>
        <w:t xml:space="preserve"> (e analisi obsolescenza attrezzature)</w:t>
      </w:r>
    </w:p>
    <w:p w:rsidR="00CD36B6" w:rsidRPr="00C01A92" w:rsidRDefault="00CD36B6" w:rsidP="0091292B">
      <w:pPr>
        <w:spacing w:line="360" w:lineRule="auto"/>
        <w:ind w:left="426"/>
        <w:rPr>
          <w:rFonts w:asciiTheme="minorHAnsi" w:hAnsiTheme="minorHAnsi"/>
          <w:b/>
          <w:iCs/>
          <w:sz w:val="20"/>
        </w:rPr>
      </w:pPr>
    </w:p>
    <w:p w:rsidR="0091292B" w:rsidRPr="00DC1EFC" w:rsidRDefault="0091292B" w:rsidP="0091292B">
      <w:pPr>
        <w:spacing w:line="360" w:lineRule="auto"/>
        <w:ind w:left="426"/>
        <w:rPr>
          <w:rFonts w:asciiTheme="minorHAnsi" w:hAnsiTheme="minorHAnsi"/>
          <w:iCs/>
          <w:sz w:val="20"/>
        </w:rPr>
      </w:pPr>
      <w:r w:rsidRPr="00DC1EFC">
        <w:rPr>
          <w:rFonts w:asciiTheme="minorHAnsi" w:hAnsiTheme="minorHAnsi"/>
          <w:b/>
          <w:iCs/>
          <w:sz w:val="20"/>
        </w:rPr>
        <w:t>Sistema Informatico</w:t>
      </w:r>
    </w:p>
    <w:p w:rsidR="008A26B7" w:rsidRPr="00DC1EFC" w:rsidRDefault="008A26B7" w:rsidP="008A26B7">
      <w:pPr>
        <w:shd w:val="clear" w:color="auto" w:fill="FFFFFF"/>
        <w:spacing w:line="293" w:lineRule="atLeast"/>
        <w:ind w:left="426"/>
        <w:rPr>
          <w:rFonts w:ascii="Arial" w:hAnsi="Arial" w:cs="Arial"/>
          <w:color w:val="222222"/>
        </w:rPr>
      </w:pPr>
      <w:r w:rsidRPr="00DC1EFC">
        <w:rPr>
          <w:rFonts w:ascii="Calibri" w:hAnsi="Calibri" w:cs="Calibri"/>
          <w:color w:val="222222"/>
          <w:sz w:val="20"/>
          <w:szCs w:val="20"/>
        </w:rPr>
        <w:t>L’Audit al Sistema Informatico viene effettuato da IT contestualmente al REGISTRO DEI CONTROLLI ANNUALI.</w:t>
      </w:r>
    </w:p>
    <w:p w:rsidR="008A26B7" w:rsidRPr="00DC1EFC" w:rsidRDefault="008A26B7" w:rsidP="008A26B7">
      <w:pPr>
        <w:shd w:val="clear" w:color="auto" w:fill="FFFFFF"/>
        <w:spacing w:line="293" w:lineRule="atLeast"/>
        <w:ind w:left="426"/>
        <w:rPr>
          <w:rFonts w:ascii="Arial" w:hAnsi="Arial" w:cs="Arial"/>
          <w:color w:val="222222"/>
        </w:rPr>
      </w:pPr>
      <w:r w:rsidRPr="00DC1EFC">
        <w:rPr>
          <w:rFonts w:ascii="Calibri" w:hAnsi="Calibri" w:cs="Calibri"/>
          <w:color w:val="222222"/>
          <w:sz w:val="20"/>
          <w:szCs w:val="20"/>
        </w:rPr>
        <w:t>Il Test di ripristino dati da Backup di simulazione per garanzia della continuità operative a cura di Ianiri Informatica viene effettuato semestralmente.</w:t>
      </w:r>
    </w:p>
    <w:p w:rsidR="008A26B7" w:rsidRPr="00DC1EFC" w:rsidRDefault="008A26B7" w:rsidP="008A26B7">
      <w:pPr>
        <w:shd w:val="clear" w:color="auto" w:fill="FFFFFF"/>
        <w:spacing w:line="293" w:lineRule="atLeast"/>
        <w:ind w:left="426"/>
        <w:jc w:val="both"/>
        <w:rPr>
          <w:rFonts w:ascii="Arial" w:hAnsi="Arial" w:cs="Arial"/>
          <w:color w:val="222222"/>
        </w:rPr>
      </w:pPr>
      <w:r w:rsidRPr="00DC1EFC">
        <w:rPr>
          <w:rFonts w:ascii="Calibri" w:hAnsi="Calibri" w:cs="Calibri"/>
          <w:color w:val="222222"/>
          <w:sz w:val="20"/>
          <w:szCs w:val="20"/>
        </w:rPr>
        <w:t>Nell’anno 2023 si è provveduto a proseguire l’analisi tecnico-funzionale del sistema informatico, con una riorganizzazione, adeguata alle attuali necessità, di hardware e software. Come pianificato nel 2022, nel corso dell’anno 2023 è stata potenziata la reception con una nuova postazione completa. È inoltre proseguita la sostituzione dei pc da Windows 7 a Windows 10: sono stati sostituiti i pc del Reparto F2 e del Reparto B-D.</w:t>
      </w:r>
    </w:p>
    <w:p w:rsidR="008A26B7" w:rsidRPr="00DC1EFC" w:rsidRDefault="008A26B7" w:rsidP="008A26B7">
      <w:pPr>
        <w:shd w:val="clear" w:color="auto" w:fill="FFFFFF"/>
        <w:spacing w:line="293" w:lineRule="atLeast"/>
        <w:ind w:left="426"/>
        <w:rPr>
          <w:rFonts w:ascii="Arial" w:hAnsi="Arial" w:cs="Arial"/>
          <w:color w:val="222222"/>
        </w:rPr>
      </w:pPr>
      <w:r w:rsidRPr="00DC1EFC">
        <w:rPr>
          <w:rFonts w:ascii="Calibri" w:hAnsi="Calibri" w:cs="Calibri"/>
          <w:color w:val="222222"/>
          <w:sz w:val="20"/>
          <w:szCs w:val="20"/>
        </w:rPr>
        <w:t>Per l’anno 2024 si continuerà il processo di innovazione degli strumenti in uso, si proseguirà con lo studio e l’analisi per la migrazione e/o l’integrazione alla nuova versione del Gestionale GIPO. Si riprenderà la valutazione per un upgrade della linea telefonica e dell’intero comparto della telefonia e della connessione internet.</w:t>
      </w:r>
    </w:p>
    <w:p w:rsidR="0091292B" w:rsidRPr="00DC1EFC" w:rsidRDefault="0091292B" w:rsidP="0091292B">
      <w:pPr>
        <w:spacing w:line="360" w:lineRule="auto"/>
        <w:ind w:left="426"/>
        <w:rPr>
          <w:rFonts w:asciiTheme="minorHAnsi" w:hAnsiTheme="minorHAnsi"/>
          <w:iCs/>
          <w:sz w:val="20"/>
        </w:rPr>
      </w:pPr>
    </w:p>
    <w:p w:rsidR="00997FAA" w:rsidRPr="00DC1EFC" w:rsidRDefault="00997FAA" w:rsidP="0091292B">
      <w:pPr>
        <w:spacing w:line="360" w:lineRule="auto"/>
        <w:ind w:left="426"/>
        <w:rPr>
          <w:rFonts w:asciiTheme="minorHAnsi" w:hAnsiTheme="minorHAnsi"/>
          <w:iCs/>
          <w:sz w:val="20"/>
        </w:rPr>
      </w:pPr>
    </w:p>
    <w:p w:rsidR="0091292B" w:rsidRPr="00DC1EFC" w:rsidRDefault="0091292B" w:rsidP="007958E6">
      <w:pPr>
        <w:spacing w:after="200" w:line="276" w:lineRule="auto"/>
        <w:ind w:left="360"/>
        <w:jc w:val="both"/>
        <w:rPr>
          <w:rFonts w:asciiTheme="minorHAnsi" w:hAnsiTheme="minorHAnsi"/>
          <w:b/>
          <w:iCs/>
          <w:sz w:val="20"/>
          <w:szCs w:val="20"/>
        </w:rPr>
      </w:pPr>
      <w:r w:rsidRPr="00DC1EFC">
        <w:rPr>
          <w:rFonts w:asciiTheme="minorHAnsi" w:hAnsiTheme="minorHAnsi"/>
          <w:b/>
          <w:iCs/>
          <w:sz w:val="20"/>
          <w:szCs w:val="20"/>
        </w:rPr>
        <w:t xml:space="preserve">Struttura, </w:t>
      </w:r>
      <w:proofErr w:type="gramStart"/>
      <w:r w:rsidRPr="00DC1EFC">
        <w:rPr>
          <w:rFonts w:asciiTheme="minorHAnsi" w:hAnsiTheme="minorHAnsi"/>
          <w:b/>
          <w:iCs/>
          <w:sz w:val="20"/>
          <w:szCs w:val="20"/>
        </w:rPr>
        <w:t>impianti  ed</w:t>
      </w:r>
      <w:proofErr w:type="gramEnd"/>
      <w:r w:rsidRPr="00DC1EFC">
        <w:rPr>
          <w:rFonts w:asciiTheme="minorHAnsi" w:hAnsiTheme="minorHAnsi"/>
          <w:b/>
          <w:iCs/>
          <w:sz w:val="20"/>
          <w:szCs w:val="20"/>
        </w:rPr>
        <w:t xml:space="preserve"> attrezzature</w:t>
      </w:r>
    </w:p>
    <w:p w:rsidR="0091292B" w:rsidRDefault="0091292B" w:rsidP="0091292B">
      <w:pPr>
        <w:spacing w:after="200" w:line="276" w:lineRule="auto"/>
        <w:ind w:left="360"/>
        <w:jc w:val="both"/>
        <w:rPr>
          <w:rFonts w:asciiTheme="minorHAnsi" w:hAnsiTheme="minorHAnsi"/>
          <w:iCs/>
          <w:sz w:val="20"/>
          <w:szCs w:val="20"/>
        </w:rPr>
      </w:pPr>
      <w:r w:rsidRPr="00DC1EFC">
        <w:rPr>
          <w:rFonts w:asciiTheme="minorHAnsi" w:hAnsiTheme="minorHAnsi"/>
          <w:iCs/>
          <w:sz w:val="20"/>
          <w:szCs w:val="20"/>
        </w:rPr>
        <w:t xml:space="preserve">Il </w:t>
      </w:r>
      <w:r w:rsidRPr="00DC1EFC">
        <w:rPr>
          <w:rFonts w:asciiTheme="minorHAnsi" w:hAnsiTheme="minorHAnsi"/>
          <w:b/>
          <w:iCs/>
          <w:sz w:val="20"/>
          <w:szCs w:val="20"/>
        </w:rPr>
        <w:t>parco elettromedicali</w:t>
      </w:r>
      <w:r w:rsidRPr="000957D6">
        <w:rPr>
          <w:rFonts w:asciiTheme="minorHAnsi" w:hAnsiTheme="minorHAnsi"/>
          <w:iCs/>
          <w:sz w:val="20"/>
          <w:szCs w:val="20"/>
        </w:rPr>
        <w:t xml:space="preserve"> viene</w:t>
      </w:r>
      <w:r w:rsidRPr="005259E1">
        <w:rPr>
          <w:rFonts w:asciiTheme="minorHAnsi" w:hAnsiTheme="minorHAnsi"/>
          <w:iCs/>
          <w:sz w:val="20"/>
          <w:szCs w:val="20"/>
        </w:rPr>
        <w:t xml:space="preserve"> reputato idoneo in termini di tecnologia applicate e tipologia di prestazioni erogate (anche in termini di volumi)</w:t>
      </w:r>
      <w:r>
        <w:rPr>
          <w:rFonts w:asciiTheme="minorHAnsi" w:hAnsiTheme="minorHAnsi"/>
          <w:iCs/>
          <w:sz w:val="20"/>
          <w:szCs w:val="20"/>
        </w:rPr>
        <w:t>.</w:t>
      </w:r>
    </w:p>
    <w:p w:rsidR="00B255C1" w:rsidRDefault="00274ECF" w:rsidP="00950C48">
      <w:pPr>
        <w:spacing w:after="200" w:line="276" w:lineRule="auto"/>
        <w:ind w:left="360"/>
        <w:jc w:val="both"/>
        <w:rPr>
          <w:rFonts w:asciiTheme="minorHAnsi" w:hAnsiTheme="minorHAnsi"/>
          <w:iCs/>
          <w:sz w:val="20"/>
          <w:szCs w:val="20"/>
        </w:rPr>
      </w:pPr>
      <w:r>
        <w:rPr>
          <w:rFonts w:asciiTheme="minorHAnsi" w:hAnsiTheme="minorHAnsi"/>
          <w:iCs/>
          <w:sz w:val="20"/>
          <w:szCs w:val="20"/>
        </w:rPr>
        <w:t>Nel 2023</w:t>
      </w:r>
      <w:r w:rsidR="00330231">
        <w:rPr>
          <w:rFonts w:asciiTheme="minorHAnsi" w:hAnsiTheme="minorHAnsi"/>
          <w:iCs/>
          <w:sz w:val="20"/>
          <w:szCs w:val="20"/>
        </w:rPr>
        <w:t xml:space="preserve"> </w:t>
      </w:r>
      <w:r w:rsidR="0017732F" w:rsidRPr="008D5822">
        <w:rPr>
          <w:rFonts w:asciiTheme="minorHAnsi" w:hAnsiTheme="minorHAnsi"/>
          <w:iCs/>
          <w:sz w:val="20"/>
          <w:szCs w:val="20"/>
        </w:rPr>
        <w:t xml:space="preserve">Si </w:t>
      </w:r>
      <w:r w:rsidR="008906B9">
        <w:rPr>
          <w:rFonts w:asciiTheme="minorHAnsi" w:hAnsiTheme="minorHAnsi"/>
          <w:iCs/>
          <w:sz w:val="20"/>
          <w:szCs w:val="20"/>
        </w:rPr>
        <w:t xml:space="preserve">è </w:t>
      </w:r>
      <w:r w:rsidR="0017732F" w:rsidRPr="008D5822">
        <w:rPr>
          <w:rFonts w:asciiTheme="minorHAnsi" w:hAnsiTheme="minorHAnsi"/>
          <w:iCs/>
          <w:sz w:val="20"/>
          <w:szCs w:val="20"/>
        </w:rPr>
        <w:t>continua</w:t>
      </w:r>
      <w:r w:rsidR="008906B9">
        <w:rPr>
          <w:rFonts w:asciiTheme="minorHAnsi" w:hAnsiTheme="minorHAnsi"/>
          <w:iCs/>
          <w:sz w:val="20"/>
          <w:szCs w:val="20"/>
        </w:rPr>
        <w:t>to</w:t>
      </w:r>
      <w:r w:rsidR="0017732F" w:rsidRPr="008D5822">
        <w:rPr>
          <w:rFonts w:asciiTheme="minorHAnsi" w:hAnsiTheme="minorHAnsi"/>
          <w:iCs/>
          <w:sz w:val="20"/>
          <w:szCs w:val="20"/>
        </w:rPr>
        <w:t xml:space="preserve"> ad investire </w:t>
      </w:r>
      <w:r w:rsidR="000B0B89">
        <w:rPr>
          <w:rFonts w:asciiTheme="minorHAnsi" w:hAnsiTheme="minorHAnsi"/>
          <w:iCs/>
          <w:sz w:val="20"/>
          <w:szCs w:val="20"/>
        </w:rPr>
        <w:t xml:space="preserve">notevolmente </w:t>
      </w:r>
      <w:r w:rsidR="0017732F" w:rsidRPr="008D5822">
        <w:rPr>
          <w:rFonts w:asciiTheme="minorHAnsi" w:hAnsiTheme="minorHAnsi"/>
          <w:iCs/>
          <w:sz w:val="20"/>
          <w:szCs w:val="20"/>
        </w:rPr>
        <w:t xml:space="preserve">negli </w:t>
      </w:r>
      <w:r w:rsidR="0017732F" w:rsidRPr="004F630F">
        <w:rPr>
          <w:rFonts w:asciiTheme="minorHAnsi" w:hAnsiTheme="minorHAnsi"/>
          <w:b/>
          <w:iCs/>
          <w:sz w:val="20"/>
          <w:szCs w:val="20"/>
        </w:rPr>
        <w:t xml:space="preserve">interventi di manutenzione ordinaria e </w:t>
      </w:r>
      <w:r w:rsidR="008D5822" w:rsidRPr="004F630F">
        <w:rPr>
          <w:rFonts w:asciiTheme="minorHAnsi" w:hAnsiTheme="minorHAnsi"/>
          <w:b/>
          <w:iCs/>
          <w:sz w:val="20"/>
          <w:szCs w:val="20"/>
        </w:rPr>
        <w:t>straordinaria</w:t>
      </w:r>
      <w:r w:rsidR="0017732F" w:rsidRPr="008D5822">
        <w:rPr>
          <w:rFonts w:asciiTheme="minorHAnsi" w:hAnsiTheme="minorHAnsi"/>
          <w:iCs/>
          <w:sz w:val="20"/>
          <w:szCs w:val="20"/>
        </w:rPr>
        <w:t xml:space="preserve"> della struttura come riportato nel seguito:</w:t>
      </w:r>
    </w:p>
    <w:tbl>
      <w:tblPr>
        <w:tblW w:w="9355" w:type="dxa"/>
        <w:tblInd w:w="421" w:type="dxa"/>
        <w:tblCellMar>
          <w:left w:w="70" w:type="dxa"/>
          <w:right w:w="70" w:type="dxa"/>
        </w:tblCellMar>
        <w:tblLook w:val="04A0" w:firstRow="1" w:lastRow="0" w:firstColumn="1" w:lastColumn="0" w:noHBand="0" w:noVBand="1"/>
      </w:tblPr>
      <w:tblGrid>
        <w:gridCol w:w="3118"/>
        <w:gridCol w:w="4111"/>
        <w:gridCol w:w="2126"/>
      </w:tblGrid>
      <w:tr w:rsidR="00274ECF" w:rsidTr="00274ECF">
        <w:trPr>
          <w:trHeight w:val="288"/>
        </w:trPr>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CF" w:rsidRPr="00274ECF" w:rsidRDefault="00274ECF">
            <w:pPr>
              <w:jc w:val="center"/>
              <w:rPr>
                <w:rFonts w:ascii="Calibri" w:hAnsi="Calibri" w:cs="Calibri"/>
                <w:b/>
                <w:color w:val="000000"/>
                <w:sz w:val="22"/>
                <w:szCs w:val="22"/>
              </w:rPr>
            </w:pPr>
            <w:r w:rsidRPr="00274ECF">
              <w:rPr>
                <w:rFonts w:ascii="Calibri" w:hAnsi="Calibri" w:cs="Calibri"/>
                <w:b/>
                <w:color w:val="000000"/>
                <w:sz w:val="22"/>
                <w:szCs w:val="22"/>
              </w:rPr>
              <w:t>LAVORO</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CF" w:rsidRPr="00274ECF" w:rsidRDefault="00274ECF">
            <w:pPr>
              <w:jc w:val="center"/>
              <w:rPr>
                <w:rFonts w:ascii="Calibri" w:hAnsi="Calibri" w:cs="Calibri"/>
                <w:b/>
                <w:color w:val="000000"/>
                <w:sz w:val="22"/>
                <w:szCs w:val="22"/>
              </w:rPr>
            </w:pPr>
            <w:r w:rsidRPr="00274ECF">
              <w:rPr>
                <w:rFonts w:ascii="Calibri" w:hAnsi="Calibri" w:cs="Calibri"/>
                <w:b/>
                <w:color w:val="000000"/>
                <w:sz w:val="22"/>
                <w:szCs w:val="22"/>
              </w:rPr>
              <w:t>NOTE</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CF" w:rsidRPr="00274ECF" w:rsidRDefault="00274ECF">
            <w:pPr>
              <w:jc w:val="center"/>
              <w:rPr>
                <w:rFonts w:ascii="Calibri" w:hAnsi="Calibri" w:cs="Calibri"/>
                <w:b/>
                <w:color w:val="000000"/>
                <w:sz w:val="22"/>
                <w:szCs w:val="22"/>
              </w:rPr>
            </w:pPr>
            <w:r w:rsidRPr="00274ECF">
              <w:rPr>
                <w:rFonts w:ascii="Calibri" w:hAnsi="Calibri" w:cs="Calibri"/>
                <w:b/>
                <w:color w:val="000000"/>
                <w:sz w:val="22"/>
                <w:szCs w:val="22"/>
              </w:rPr>
              <w:t>ESECUZIONE</w:t>
            </w:r>
          </w:p>
        </w:tc>
      </w:tr>
      <w:tr w:rsidR="00274ECF" w:rsidTr="00274ECF">
        <w:trPr>
          <w:trHeight w:val="288"/>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r>
      <w:tr w:rsidR="00274ECF" w:rsidTr="00274ECF">
        <w:trPr>
          <w:trHeight w:val="288"/>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r>
      <w:tr w:rsidR="00274ECF" w:rsidTr="00274ECF">
        <w:trPr>
          <w:trHeight w:val="276"/>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r>
      <w:tr w:rsidR="00274ECF" w:rsidTr="00274ECF">
        <w:trPr>
          <w:trHeight w:val="481"/>
        </w:trPr>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CF" w:rsidRDefault="00274ECF" w:rsidP="00274ECF">
            <w:pPr>
              <w:jc w:val="center"/>
              <w:rPr>
                <w:rFonts w:ascii="Calibri" w:hAnsi="Calibri" w:cs="Calibri"/>
                <w:color w:val="000000"/>
                <w:sz w:val="22"/>
                <w:szCs w:val="22"/>
              </w:rPr>
            </w:pPr>
            <w:r>
              <w:rPr>
                <w:rFonts w:ascii="Calibri" w:hAnsi="Calibri" w:cs="Calibri"/>
                <w:color w:val="000000"/>
                <w:sz w:val="22"/>
                <w:szCs w:val="22"/>
              </w:rPr>
              <w:t>RIVERNICIATURA FONDO UTA 2</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CF" w:rsidRDefault="00274ECF">
            <w:pPr>
              <w:jc w:val="center"/>
              <w:rPr>
                <w:rFonts w:ascii="Calibri" w:hAnsi="Calibri" w:cs="Calibri"/>
                <w:color w:val="000000"/>
                <w:sz w:val="22"/>
                <w:szCs w:val="22"/>
              </w:rPr>
            </w:pPr>
            <w:r>
              <w:rPr>
                <w:rFonts w:ascii="Calibri" w:hAnsi="Calibri" w:cs="Calibri"/>
                <w:color w:val="000000"/>
                <w:sz w:val="22"/>
                <w:szCs w:val="22"/>
              </w:rPr>
              <w:t>AD AGOSTO CON IL FERMO MACCHINA</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CF" w:rsidRDefault="00274ECF">
            <w:pPr>
              <w:jc w:val="center"/>
              <w:rPr>
                <w:rFonts w:ascii="Calibri" w:hAnsi="Calibri" w:cs="Calibri"/>
                <w:color w:val="000000"/>
                <w:sz w:val="22"/>
                <w:szCs w:val="22"/>
              </w:rPr>
            </w:pPr>
            <w:r>
              <w:rPr>
                <w:rFonts w:ascii="Calibri" w:hAnsi="Calibri" w:cs="Calibri"/>
                <w:color w:val="000000"/>
                <w:sz w:val="22"/>
                <w:szCs w:val="22"/>
              </w:rPr>
              <w:t>FATTO</w:t>
            </w:r>
          </w:p>
        </w:tc>
      </w:tr>
      <w:tr w:rsidR="00274ECF" w:rsidTr="00274ECF">
        <w:trPr>
          <w:trHeight w:val="288"/>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r>
      <w:tr w:rsidR="00274ECF" w:rsidTr="00274ECF">
        <w:trPr>
          <w:trHeight w:val="288"/>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r>
      <w:tr w:rsidR="00274ECF" w:rsidTr="00274ECF">
        <w:trPr>
          <w:trHeight w:val="288"/>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r>
      <w:tr w:rsidR="00274ECF" w:rsidTr="00274ECF">
        <w:trPr>
          <w:trHeight w:val="288"/>
        </w:trPr>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CF" w:rsidRDefault="00274ECF">
            <w:pPr>
              <w:jc w:val="center"/>
              <w:rPr>
                <w:rFonts w:ascii="Calibri" w:hAnsi="Calibri" w:cs="Calibri"/>
                <w:color w:val="000000"/>
                <w:sz w:val="22"/>
                <w:szCs w:val="22"/>
              </w:rPr>
            </w:pPr>
            <w:r>
              <w:rPr>
                <w:rFonts w:ascii="Calibri" w:hAnsi="Calibri" w:cs="Calibri"/>
                <w:color w:val="000000"/>
                <w:sz w:val="22"/>
                <w:szCs w:val="22"/>
              </w:rPr>
              <w:t>NUOVI MANIGLIONI PISCINA</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CF" w:rsidRDefault="00274ECF" w:rsidP="00274ECF">
            <w:pPr>
              <w:jc w:val="center"/>
              <w:rPr>
                <w:rFonts w:ascii="Calibri" w:hAnsi="Calibri" w:cs="Calibri"/>
                <w:color w:val="000000"/>
                <w:sz w:val="22"/>
                <w:szCs w:val="22"/>
              </w:rPr>
            </w:pPr>
            <w:r>
              <w:rPr>
                <w:rFonts w:ascii="Calibri" w:hAnsi="Calibri" w:cs="Calibri"/>
                <w:color w:val="000000"/>
                <w:sz w:val="22"/>
                <w:szCs w:val="22"/>
              </w:rPr>
              <w:t>TUTTO IL LATO LUNGO</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CF" w:rsidRDefault="00274ECF">
            <w:pPr>
              <w:jc w:val="center"/>
              <w:rPr>
                <w:rFonts w:ascii="Calibri" w:hAnsi="Calibri" w:cs="Calibri"/>
                <w:color w:val="000000"/>
                <w:sz w:val="22"/>
                <w:szCs w:val="22"/>
              </w:rPr>
            </w:pPr>
            <w:r>
              <w:rPr>
                <w:rFonts w:ascii="Calibri" w:hAnsi="Calibri" w:cs="Calibri"/>
                <w:color w:val="000000"/>
                <w:sz w:val="22"/>
                <w:szCs w:val="22"/>
              </w:rPr>
              <w:t>FATTO</w:t>
            </w:r>
          </w:p>
        </w:tc>
      </w:tr>
      <w:tr w:rsidR="00274ECF" w:rsidTr="00274ECF">
        <w:trPr>
          <w:trHeight w:val="288"/>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r>
      <w:tr w:rsidR="00274ECF" w:rsidTr="00274ECF">
        <w:trPr>
          <w:trHeight w:val="288"/>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r>
      <w:tr w:rsidR="00274ECF" w:rsidTr="00274ECF">
        <w:trPr>
          <w:trHeight w:val="701"/>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r>
      <w:tr w:rsidR="00274ECF" w:rsidTr="00274ECF">
        <w:trPr>
          <w:trHeight w:val="2088"/>
        </w:trPr>
        <w:tc>
          <w:tcPr>
            <w:tcW w:w="3118" w:type="dxa"/>
            <w:tcBorders>
              <w:top w:val="single" w:sz="4" w:space="0" w:color="auto"/>
              <w:left w:val="single" w:sz="4" w:space="0" w:color="auto"/>
              <w:bottom w:val="nil"/>
              <w:right w:val="single" w:sz="4" w:space="0" w:color="auto"/>
            </w:tcBorders>
            <w:shd w:val="clear" w:color="auto" w:fill="auto"/>
            <w:vAlign w:val="center"/>
            <w:hideMark/>
          </w:tcPr>
          <w:p w:rsidR="00274ECF" w:rsidRDefault="00274ECF">
            <w:pPr>
              <w:jc w:val="center"/>
              <w:rPr>
                <w:rFonts w:ascii="Calibri" w:hAnsi="Calibri" w:cs="Calibri"/>
                <w:color w:val="000000"/>
                <w:sz w:val="22"/>
                <w:szCs w:val="22"/>
              </w:rPr>
            </w:pPr>
            <w:r>
              <w:rPr>
                <w:rFonts w:ascii="Calibri" w:hAnsi="Calibri" w:cs="Calibri"/>
                <w:color w:val="000000"/>
                <w:sz w:val="22"/>
                <w:szCs w:val="22"/>
              </w:rPr>
              <w:lastRenderedPageBreak/>
              <w:t>NUOVA SALA MACCHINE PISCINE</w:t>
            </w:r>
          </w:p>
          <w:p w:rsidR="00274ECF" w:rsidRDefault="00274ECF" w:rsidP="00274ECF">
            <w:pPr>
              <w:jc w:val="center"/>
              <w:rPr>
                <w:rFonts w:ascii="Calibri" w:hAnsi="Calibri" w:cs="Calibri"/>
                <w:color w:val="000000"/>
                <w:sz w:val="22"/>
                <w:szCs w:val="22"/>
              </w:rPr>
            </w:pPr>
            <w:r>
              <w:rPr>
                <w:rFonts w:ascii="Calibri" w:hAnsi="Calibri" w:cs="Calibri"/>
                <w:color w:val="000000"/>
                <w:sz w:val="22"/>
                <w:szCs w:val="22"/>
              </w:rPr>
              <w:t> </w:t>
            </w:r>
          </w:p>
        </w:tc>
        <w:tc>
          <w:tcPr>
            <w:tcW w:w="4111"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274ECF" w:rsidRDefault="00274ECF">
            <w:pPr>
              <w:jc w:val="center"/>
              <w:rPr>
                <w:rFonts w:ascii="Calibri" w:hAnsi="Calibri" w:cs="Calibri"/>
                <w:color w:val="000000"/>
                <w:sz w:val="22"/>
                <w:szCs w:val="22"/>
              </w:rPr>
            </w:pPr>
            <w:r>
              <w:rPr>
                <w:rFonts w:ascii="Calibri" w:hAnsi="Calibri" w:cs="Calibri"/>
                <w:color w:val="000000"/>
                <w:sz w:val="22"/>
                <w:szCs w:val="22"/>
              </w:rPr>
              <w:t xml:space="preserve">DISMISSIONE DI TUTTO IL VECCHIO IMPIANTO (FILTRI </w:t>
            </w:r>
            <w:proofErr w:type="gramStart"/>
            <w:r>
              <w:rPr>
                <w:rFonts w:ascii="Calibri" w:hAnsi="Calibri" w:cs="Calibri"/>
                <w:color w:val="000000"/>
                <w:sz w:val="22"/>
                <w:szCs w:val="22"/>
              </w:rPr>
              <w:t>TUBAZIONI,POMPE</w:t>
            </w:r>
            <w:proofErr w:type="gramEnd"/>
            <w:r>
              <w:rPr>
                <w:rFonts w:ascii="Calibri" w:hAnsi="Calibri" w:cs="Calibri"/>
                <w:color w:val="000000"/>
                <w:sz w:val="22"/>
                <w:szCs w:val="22"/>
              </w:rPr>
              <w:t>) . RIDISEGNAMENTO NUOVO LAYOUT SALA MACCHINE. INSTALLAZIONE NUOVI FILTRI,POMPE CON L'AGGIUNTA DI DUE POMPE AUSILIARIE, TUBAZIONI NUOVE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CF" w:rsidRDefault="00274ECF">
            <w:pPr>
              <w:jc w:val="center"/>
              <w:rPr>
                <w:rFonts w:ascii="Calibri" w:hAnsi="Calibri" w:cs="Calibri"/>
                <w:color w:val="000000"/>
                <w:sz w:val="22"/>
                <w:szCs w:val="22"/>
              </w:rPr>
            </w:pPr>
            <w:r>
              <w:rPr>
                <w:rFonts w:ascii="Calibri" w:hAnsi="Calibri" w:cs="Calibri"/>
                <w:color w:val="000000"/>
                <w:sz w:val="22"/>
                <w:szCs w:val="22"/>
              </w:rPr>
              <w:t>FATTO</w:t>
            </w:r>
          </w:p>
        </w:tc>
      </w:tr>
      <w:tr w:rsidR="00274ECF" w:rsidTr="00274ECF">
        <w:trPr>
          <w:trHeight w:val="288"/>
        </w:trPr>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CF" w:rsidRDefault="00274ECF">
            <w:pPr>
              <w:jc w:val="center"/>
              <w:rPr>
                <w:rFonts w:ascii="Calibri" w:hAnsi="Calibri" w:cs="Calibri"/>
                <w:color w:val="000000"/>
                <w:sz w:val="22"/>
                <w:szCs w:val="22"/>
              </w:rPr>
            </w:pPr>
            <w:r>
              <w:rPr>
                <w:rFonts w:ascii="Calibri" w:hAnsi="Calibri" w:cs="Calibri"/>
                <w:color w:val="000000"/>
                <w:sz w:val="22"/>
                <w:szCs w:val="22"/>
              </w:rPr>
              <w:t>NUOVO IMPIANTO ELETTRICO SALA MACCHINE PISCINA</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CF" w:rsidRDefault="00274ECF">
            <w:pPr>
              <w:jc w:val="center"/>
              <w:rPr>
                <w:rFonts w:ascii="Calibri" w:hAnsi="Calibri" w:cs="Calibri"/>
                <w:color w:val="000000"/>
                <w:sz w:val="22"/>
                <w:szCs w:val="22"/>
              </w:rPr>
            </w:pPr>
            <w:r>
              <w:rPr>
                <w:rFonts w:ascii="Calibri" w:hAnsi="Calibri" w:cs="Calibri"/>
                <w:color w:val="000000"/>
                <w:sz w:val="22"/>
                <w:szCs w:val="22"/>
              </w:rPr>
              <w:t>DISMISSIONE DEI VECCHI QUADRI E INSTALLAZIONE DI UN NUOVO QUADRO CHE CONCENTRERA' TUTTI I VECCHI</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CF" w:rsidRDefault="00274ECF">
            <w:pPr>
              <w:jc w:val="center"/>
              <w:rPr>
                <w:rFonts w:ascii="Calibri" w:hAnsi="Calibri" w:cs="Calibri"/>
                <w:color w:val="000000"/>
                <w:sz w:val="22"/>
                <w:szCs w:val="22"/>
              </w:rPr>
            </w:pPr>
            <w:r>
              <w:rPr>
                <w:rFonts w:ascii="Calibri" w:hAnsi="Calibri" w:cs="Calibri"/>
                <w:color w:val="000000"/>
                <w:sz w:val="22"/>
                <w:szCs w:val="22"/>
              </w:rPr>
              <w:t>FATTO</w:t>
            </w:r>
          </w:p>
        </w:tc>
      </w:tr>
      <w:tr w:rsidR="00274ECF" w:rsidTr="00274ECF">
        <w:trPr>
          <w:trHeight w:val="288"/>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r>
      <w:tr w:rsidR="00274ECF" w:rsidTr="00274ECF">
        <w:trPr>
          <w:trHeight w:val="288"/>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r>
      <w:tr w:rsidR="00274ECF" w:rsidTr="00274ECF">
        <w:trPr>
          <w:trHeight w:val="288"/>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r>
      <w:tr w:rsidR="00274ECF" w:rsidTr="00274ECF">
        <w:trPr>
          <w:trHeight w:val="288"/>
        </w:trPr>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CF" w:rsidRDefault="00274ECF">
            <w:pPr>
              <w:jc w:val="center"/>
              <w:rPr>
                <w:rFonts w:ascii="Calibri" w:hAnsi="Calibri" w:cs="Calibri"/>
                <w:color w:val="000000"/>
                <w:sz w:val="22"/>
                <w:szCs w:val="22"/>
              </w:rPr>
            </w:pPr>
            <w:r>
              <w:rPr>
                <w:rFonts w:ascii="Calibri" w:hAnsi="Calibri" w:cs="Calibri"/>
                <w:color w:val="000000"/>
                <w:sz w:val="22"/>
                <w:szCs w:val="22"/>
              </w:rPr>
              <w:t>DISMISSIONE  ZONA I LOVE MY LIFE</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CF" w:rsidRDefault="00274ECF">
            <w:pPr>
              <w:jc w:val="center"/>
              <w:rPr>
                <w:rFonts w:ascii="Calibri" w:hAnsi="Calibri" w:cs="Calibri"/>
                <w:color w:val="000000"/>
                <w:sz w:val="22"/>
                <w:szCs w:val="22"/>
              </w:rPr>
            </w:pPr>
            <w:r>
              <w:rPr>
                <w:rFonts w:ascii="Calibri" w:hAnsi="Calibri" w:cs="Calibri"/>
                <w:color w:val="000000"/>
                <w:sz w:val="22"/>
                <w:szCs w:val="22"/>
              </w:rPr>
              <w:t>DEMOLIZIONE E RIPRISTINO AREA</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CF" w:rsidRDefault="00274ECF">
            <w:pPr>
              <w:jc w:val="center"/>
              <w:rPr>
                <w:rFonts w:ascii="Calibri" w:hAnsi="Calibri" w:cs="Calibri"/>
                <w:color w:val="000000"/>
                <w:sz w:val="22"/>
                <w:szCs w:val="22"/>
              </w:rPr>
            </w:pPr>
            <w:r>
              <w:rPr>
                <w:rFonts w:ascii="Calibri" w:hAnsi="Calibri" w:cs="Calibri"/>
                <w:color w:val="000000"/>
                <w:sz w:val="22"/>
                <w:szCs w:val="22"/>
              </w:rPr>
              <w:t>IN CORSO</w:t>
            </w:r>
          </w:p>
        </w:tc>
      </w:tr>
      <w:tr w:rsidR="00274ECF" w:rsidTr="00274ECF">
        <w:trPr>
          <w:trHeight w:val="288"/>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r>
      <w:tr w:rsidR="00274ECF" w:rsidTr="00274ECF">
        <w:trPr>
          <w:trHeight w:val="288"/>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r>
      <w:tr w:rsidR="00274ECF" w:rsidTr="00274ECF">
        <w:trPr>
          <w:trHeight w:val="288"/>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74ECF" w:rsidRDefault="00274ECF">
            <w:pPr>
              <w:rPr>
                <w:rFonts w:ascii="Calibri" w:hAnsi="Calibri" w:cs="Calibri"/>
                <w:color w:val="000000"/>
                <w:sz w:val="22"/>
                <w:szCs w:val="22"/>
              </w:rPr>
            </w:pPr>
          </w:p>
        </w:tc>
      </w:tr>
    </w:tbl>
    <w:p w:rsidR="000B0B89" w:rsidRDefault="000B0B89" w:rsidP="000B0B89">
      <w:pPr>
        <w:rPr>
          <w:rFonts w:asciiTheme="minorHAnsi" w:hAnsiTheme="minorHAnsi" w:cstheme="minorHAnsi"/>
          <w:color w:val="000000"/>
          <w:sz w:val="18"/>
          <w:szCs w:val="18"/>
        </w:rPr>
      </w:pPr>
    </w:p>
    <w:p w:rsidR="003070F0" w:rsidRPr="00DC1EFC" w:rsidRDefault="003070F0" w:rsidP="003070F0">
      <w:pPr>
        <w:pStyle w:val="Titolo2"/>
        <w:spacing w:line="360" w:lineRule="auto"/>
        <w:rPr>
          <w:rFonts w:asciiTheme="minorHAnsi" w:hAnsiTheme="minorHAnsi"/>
          <w:sz w:val="20"/>
          <w:szCs w:val="20"/>
        </w:rPr>
      </w:pPr>
      <w:r w:rsidRPr="00DC1EFC">
        <w:rPr>
          <w:rFonts w:asciiTheme="minorHAnsi" w:hAnsiTheme="minorHAnsi"/>
          <w:sz w:val="20"/>
          <w:szCs w:val="20"/>
        </w:rPr>
        <w:t>Consumi energetici</w:t>
      </w:r>
    </w:p>
    <w:p w:rsidR="0046413A" w:rsidRPr="00DC1EFC" w:rsidRDefault="00192FAF" w:rsidP="0046413A">
      <w:pPr>
        <w:spacing w:after="200" w:line="276" w:lineRule="auto"/>
        <w:ind w:left="360"/>
        <w:jc w:val="both"/>
        <w:rPr>
          <w:rFonts w:asciiTheme="minorHAnsi" w:hAnsiTheme="minorHAnsi"/>
          <w:iCs/>
          <w:sz w:val="20"/>
          <w:szCs w:val="20"/>
        </w:rPr>
      </w:pPr>
      <w:r w:rsidRPr="00DC1EFC">
        <w:rPr>
          <w:rFonts w:asciiTheme="minorHAnsi" w:hAnsiTheme="minorHAnsi"/>
          <w:iCs/>
          <w:sz w:val="20"/>
          <w:szCs w:val="20"/>
        </w:rPr>
        <w:t>Grazie al</w:t>
      </w:r>
      <w:r w:rsidR="0046413A" w:rsidRPr="00DC1EFC">
        <w:rPr>
          <w:rFonts w:asciiTheme="minorHAnsi" w:hAnsiTheme="minorHAnsi"/>
          <w:iCs/>
          <w:sz w:val="20"/>
          <w:szCs w:val="20"/>
        </w:rPr>
        <w:t xml:space="preserve"> sistema di controllo automatico degli impianti (es controllo parametri vasca riabilitativa, controllo</w:t>
      </w:r>
      <w:r w:rsidR="003070F0" w:rsidRPr="00DC1EFC">
        <w:rPr>
          <w:rFonts w:asciiTheme="minorHAnsi" w:hAnsiTheme="minorHAnsi"/>
          <w:iCs/>
          <w:sz w:val="20"/>
          <w:szCs w:val="20"/>
        </w:rPr>
        <w:t xml:space="preserve"> </w:t>
      </w:r>
      <w:r w:rsidRPr="00DC1EFC">
        <w:rPr>
          <w:rFonts w:asciiTheme="minorHAnsi" w:hAnsiTheme="minorHAnsi"/>
          <w:iCs/>
          <w:sz w:val="20"/>
          <w:szCs w:val="20"/>
        </w:rPr>
        <w:t xml:space="preserve">allarmi, controlli energetici) i consumi sono costantemente monitorati dal Responsabile Manutenzioni. </w:t>
      </w:r>
    </w:p>
    <w:p w:rsidR="003070F0" w:rsidRPr="00DC1EFC" w:rsidRDefault="007A7842" w:rsidP="007A7842">
      <w:pPr>
        <w:spacing w:after="200" w:line="276" w:lineRule="auto"/>
        <w:ind w:left="360"/>
        <w:jc w:val="both"/>
        <w:rPr>
          <w:rFonts w:asciiTheme="minorHAnsi" w:hAnsiTheme="minorHAnsi"/>
          <w:iCs/>
          <w:sz w:val="20"/>
          <w:szCs w:val="20"/>
        </w:rPr>
      </w:pPr>
      <w:r w:rsidRPr="00DC1EFC">
        <w:rPr>
          <w:rFonts w:asciiTheme="minorHAnsi" w:hAnsiTheme="minorHAnsi"/>
          <w:iCs/>
          <w:sz w:val="20"/>
          <w:szCs w:val="20"/>
        </w:rPr>
        <w:t xml:space="preserve">L’obiettivo dei prossimi anni è di effettuare altri </w:t>
      </w:r>
      <w:r w:rsidR="003070F0" w:rsidRPr="00DC1EFC">
        <w:rPr>
          <w:rFonts w:asciiTheme="minorHAnsi" w:hAnsiTheme="minorHAnsi"/>
          <w:iCs/>
          <w:sz w:val="20"/>
          <w:szCs w:val="20"/>
        </w:rPr>
        <w:t xml:space="preserve">interventi </w:t>
      </w:r>
      <w:r w:rsidRPr="00DC1EFC">
        <w:rPr>
          <w:rFonts w:asciiTheme="minorHAnsi" w:hAnsiTheme="minorHAnsi"/>
          <w:iCs/>
          <w:sz w:val="20"/>
          <w:szCs w:val="20"/>
        </w:rPr>
        <w:t>anche relati</w:t>
      </w:r>
      <w:r w:rsidR="003070F0" w:rsidRPr="00DC1EFC">
        <w:rPr>
          <w:rFonts w:asciiTheme="minorHAnsi" w:hAnsiTheme="minorHAnsi"/>
          <w:iCs/>
          <w:sz w:val="20"/>
          <w:szCs w:val="20"/>
        </w:rPr>
        <w:t xml:space="preserve">vamente modesti, </w:t>
      </w:r>
      <w:r w:rsidRPr="00DC1EFC">
        <w:rPr>
          <w:rFonts w:asciiTheme="minorHAnsi" w:hAnsiTheme="minorHAnsi"/>
          <w:iCs/>
          <w:sz w:val="20"/>
          <w:szCs w:val="20"/>
        </w:rPr>
        <w:t>per</w:t>
      </w:r>
      <w:r w:rsidR="003070F0" w:rsidRPr="00DC1EFC">
        <w:rPr>
          <w:rFonts w:asciiTheme="minorHAnsi" w:hAnsiTheme="minorHAnsi"/>
          <w:iCs/>
          <w:sz w:val="20"/>
          <w:szCs w:val="20"/>
        </w:rPr>
        <w:t xml:space="preserve"> portare </w:t>
      </w:r>
      <w:r w:rsidR="00192FAF" w:rsidRPr="00DC1EFC">
        <w:rPr>
          <w:rFonts w:asciiTheme="minorHAnsi" w:hAnsiTheme="minorHAnsi"/>
          <w:iCs/>
          <w:sz w:val="20"/>
          <w:szCs w:val="20"/>
        </w:rPr>
        <w:t xml:space="preserve">ad un ulteriore risparmio </w:t>
      </w:r>
      <w:r w:rsidRPr="00DC1EFC">
        <w:rPr>
          <w:rFonts w:asciiTheme="minorHAnsi" w:hAnsiTheme="minorHAnsi"/>
          <w:iCs/>
          <w:sz w:val="20"/>
          <w:szCs w:val="20"/>
        </w:rPr>
        <w:t xml:space="preserve">obiettivo utile visto </w:t>
      </w:r>
      <w:r w:rsidR="003070F0" w:rsidRPr="00DC1EFC">
        <w:rPr>
          <w:rFonts w:asciiTheme="minorHAnsi" w:hAnsiTheme="minorHAnsi"/>
          <w:iCs/>
          <w:sz w:val="20"/>
          <w:szCs w:val="20"/>
        </w:rPr>
        <w:t>il trend attuale</w:t>
      </w:r>
      <w:r w:rsidRPr="00DC1EFC">
        <w:rPr>
          <w:rFonts w:asciiTheme="minorHAnsi" w:hAnsiTheme="minorHAnsi"/>
          <w:iCs/>
          <w:sz w:val="20"/>
          <w:szCs w:val="20"/>
        </w:rPr>
        <w:t xml:space="preserve"> del costo dell'energia.</w:t>
      </w:r>
    </w:p>
    <w:p w:rsidR="00696C5A" w:rsidRPr="00696C5A" w:rsidRDefault="00696C5A" w:rsidP="00696C5A">
      <w:pPr>
        <w:pStyle w:val="Titolo2"/>
        <w:numPr>
          <w:ilvl w:val="1"/>
          <w:numId w:val="27"/>
        </w:numPr>
        <w:suppressAutoHyphens/>
        <w:spacing w:line="360" w:lineRule="auto"/>
        <w:ind w:left="360" w:firstLine="0"/>
        <w:rPr>
          <w:szCs w:val="22"/>
        </w:rPr>
      </w:pPr>
    </w:p>
    <w:p w:rsidR="00696C5A" w:rsidRDefault="00696C5A" w:rsidP="00696C5A">
      <w:pPr>
        <w:pStyle w:val="Titolo2"/>
        <w:numPr>
          <w:ilvl w:val="1"/>
          <w:numId w:val="27"/>
        </w:numPr>
        <w:suppressAutoHyphens/>
        <w:spacing w:line="360" w:lineRule="auto"/>
        <w:ind w:left="360" w:firstLine="0"/>
        <w:rPr>
          <w:szCs w:val="22"/>
        </w:rPr>
      </w:pPr>
      <w:r w:rsidRPr="00696C5A">
        <w:rPr>
          <w:rFonts w:ascii="Calibri" w:hAnsi="Calibri"/>
          <w:sz w:val="20"/>
          <w:szCs w:val="20"/>
        </w:rPr>
        <w:t xml:space="preserve">Valutazione nuovi </w:t>
      </w:r>
      <w:proofErr w:type="gramStart"/>
      <w:r w:rsidRPr="00696C5A">
        <w:rPr>
          <w:rFonts w:ascii="Calibri" w:hAnsi="Calibri"/>
          <w:sz w:val="20"/>
          <w:szCs w:val="20"/>
        </w:rPr>
        <w:t>progetti</w:t>
      </w:r>
      <w:r>
        <w:rPr>
          <w:rFonts w:ascii="Calibri" w:hAnsi="Calibri"/>
          <w:sz w:val="20"/>
          <w:szCs w:val="20"/>
        </w:rPr>
        <w:t xml:space="preserve">  </w:t>
      </w:r>
      <w:bookmarkStart w:id="21" w:name="_Toc90544369"/>
      <w:r>
        <w:rPr>
          <w:rFonts w:ascii="Calibri" w:hAnsi="Calibri"/>
          <w:sz w:val="20"/>
          <w:szCs w:val="20"/>
        </w:rPr>
        <w:t>e</w:t>
      </w:r>
      <w:proofErr w:type="gramEnd"/>
      <w:r>
        <w:rPr>
          <w:rFonts w:ascii="Calibri" w:hAnsi="Calibri"/>
          <w:sz w:val="20"/>
          <w:szCs w:val="20"/>
        </w:rPr>
        <w:t xml:space="preserve"> analisi HTA  </w:t>
      </w:r>
      <w:bookmarkEnd w:id="21"/>
      <w:r>
        <w:rPr>
          <w:rFonts w:ascii="Calibri" w:hAnsi="Calibri"/>
          <w:sz w:val="20"/>
          <w:szCs w:val="20"/>
        </w:rPr>
        <w:t>(</w:t>
      </w:r>
      <w:proofErr w:type="spellStart"/>
      <w:r>
        <w:rPr>
          <w:rFonts w:ascii="Calibri" w:hAnsi="Calibri"/>
          <w:sz w:val="20"/>
          <w:szCs w:val="20"/>
        </w:rPr>
        <w:t>Health</w:t>
      </w:r>
      <w:proofErr w:type="spellEnd"/>
      <w:r>
        <w:rPr>
          <w:rFonts w:ascii="Calibri" w:hAnsi="Calibri"/>
          <w:sz w:val="20"/>
          <w:szCs w:val="20"/>
        </w:rPr>
        <w:t xml:space="preserve"> Technology </w:t>
      </w:r>
      <w:proofErr w:type="spellStart"/>
      <w:r>
        <w:rPr>
          <w:rFonts w:ascii="Calibri" w:hAnsi="Calibri"/>
          <w:sz w:val="20"/>
          <w:szCs w:val="20"/>
        </w:rPr>
        <w:t>Assessment</w:t>
      </w:r>
      <w:proofErr w:type="spellEnd"/>
      <w:r>
        <w:rPr>
          <w:rFonts w:ascii="Calibri" w:hAnsi="Calibri"/>
          <w:sz w:val="20"/>
          <w:szCs w:val="20"/>
        </w:rPr>
        <w:t>)</w:t>
      </w:r>
    </w:p>
    <w:p w:rsidR="00696C5A" w:rsidRDefault="00696C5A" w:rsidP="00696C5A"/>
    <w:p w:rsidR="00696C5A" w:rsidRPr="00696C5A" w:rsidRDefault="00696C5A" w:rsidP="00696C5A">
      <w:pPr>
        <w:spacing w:after="200" w:line="276" w:lineRule="auto"/>
        <w:ind w:left="360"/>
        <w:jc w:val="both"/>
        <w:rPr>
          <w:rFonts w:asciiTheme="minorHAnsi" w:hAnsiTheme="minorHAnsi"/>
          <w:iCs/>
          <w:sz w:val="20"/>
          <w:szCs w:val="20"/>
        </w:rPr>
      </w:pPr>
      <w:r w:rsidRPr="00696C5A">
        <w:rPr>
          <w:rFonts w:asciiTheme="minorHAnsi" w:hAnsiTheme="minorHAnsi"/>
          <w:iCs/>
          <w:sz w:val="20"/>
          <w:szCs w:val="20"/>
        </w:rPr>
        <w:t xml:space="preserve">Nel corso del 2023 sono stati </w:t>
      </w:r>
      <w:r>
        <w:rPr>
          <w:rFonts w:asciiTheme="minorHAnsi" w:hAnsiTheme="minorHAnsi"/>
          <w:iCs/>
          <w:sz w:val="20"/>
          <w:szCs w:val="20"/>
        </w:rPr>
        <w:t>approvati</w:t>
      </w:r>
      <w:r w:rsidRPr="00696C5A">
        <w:rPr>
          <w:rFonts w:asciiTheme="minorHAnsi" w:hAnsiTheme="minorHAnsi"/>
          <w:iCs/>
          <w:sz w:val="20"/>
          <w:szCs w:val="20"/>
        </w:rPr>
        <w:t xml:space="preserve"> i seguenti nuovi progetti</w:t>
      </w:r>
      <w:r>
        <w:rPr>
          <w:rFonts w:asciiTheme="minorHAnsi" w:hAnsiTheme="minorHAnsi"/>
          <w:iCs/>
          <w:sz w:val="20"/>
          <w:szCs w:val="20"/>
        </w:rPr>
        <w:t xml:space="preserve"> gestiti con l’analisi HTA e tutt’ora in fieri</w:t>
      </w:r>
      <w:r w:rsidRPr="00696C5A">
        <w:rPr>
          <w:rFonts w:asciiTheme="minorHAnsi" w:hAnsiTheme="minorHAnsi"/>
          <w:iCs/>
          <w:sz w:val="20"/>
          <w:szCs w:val="20"/>
        </w:rPr>
        <w:t xml:space="preserve">: </w:t>
      </w:r>
    </w:p>
    <w:p w:rsidR="00696C5A" w:rsidRPr="00696C5A" w:rsidRDefault="00696C5A" w:rsidP="00696C5A">
      <w:pPr>
        <w:spacing w:after="200" w:line="276" w:lineRule="auto"/>
        <w:ind w:left="360"/>
        <w:jc w:val="both"/>
        <w:rPr>
          <w:rFonts w:asciiTheme="minorHAnsi" w:hAnsiTheme="minorHAnsi"/>
          <w:iCs/>
          <w:sz w:val="20"/>
          <w:szCs w:val="20"/>
        </w:rPr>
      </w:pPr>
      <w:r>
        <w:rPr>
          <w:rFonts w:asciiTheme="minorHAnsi" w:hAnsiTheme="minorHAnsi"/>
          <w:iCs/>
          <w:sz w:val="20"/>
          <w:szCs w:val="20"/>
        </w:rPr>
        <w:t>-</w:t>
      </w:r>
      <w:r w:rsidRPr="00696C5A">
        <w:rPr>
          <w:rFonts w:asciiTheme="minorHAnsi" w:hAnsiTheme="minorHAnsi"/>
          <w:iCs/>
          <w:sz w:val="20"/>
          <w:szCs w:val="20"/>
        </w:rPr>
        <w:t>APERTURA PUNTO PRELIEVI DI CCC</w:t>
      </w:r>
    </w:p>
    <w:p w:rsidR="00696C5A" w:rsidRPr="00696C5A" w:rsidRDefault="00696C5A" w:rsidP="00696C5A">
      <w:pPr>
        <w:spacing w:after="200" w:line="276" w:lineRule="auto"/>
        <w:ind w:left="360"/>
        <w:jc w:val="both"/>
        <w:rPr>
          <w:rFonts w:asciiTheme="minorHAnsi" w:hAnsiTheme="minorHAnsi"/>
          <w:iCs/>
          <w:sz w:val="20"/>
          <w:szCs w:val="20"/>
        </w:rPr>
      </w:pPr>
      <w:r>
        <w:rPr>
          <w:rFonts w:asciiTheme="minorHAnsi" w:hAnsiTheme="minorHAnsi"/>
          <w:iCs/>
          <w:sz w:val="20"/>
          <w:szCs w:val="20"/>
        </w:rPr>
        <w:t>-</w:t>
      </w:r>
      <w:r w:rsidRPr="00696C5A">
        <w:rPr>
          <w:rFonts w:asciiTheme="minorHAnsi" w:hAnsiTheme="minorHAnsi"/>
          <w:iCs/>
          <w:sz w:val="20"/>
          <w:szCs w:val="20"/>
        </w:rPr>
        <w:t>PRESIDIO DI RIABILITAZIONE FUNZIONALE DI SOGGETTI PORTATORI DI DISABILITÀ PSICHICA, FISICA E SENSORIALE</w:t>
      </w:r>
      <w:r>
        <w:rPr>
          <w:rFonts w:asciiTheme="minorHAnsi" w:hAnsiTheme="minorHAnsi"/>
          <w:iCs/>
          <w:sz w:val="20"/>
          <w:szCs w:val="20"/>
        </w:rPr>
        <w:t xml:space="preserve"> CON PRESTAZIONI A CICLO DIURNO</w:t>
      </w:r>
      <w:r w:rsidRPr="00696C5A">
        <w:rPr>
          <w:rFonts w:asciiTheme="minorHAnsi" w:hAnsiTheme="minorHAnsi"/>
          <w:iCs/>
          <w:sz w:val="20"/>
          <w:szCs w:val="20"/>
        </w:rPr>
        <w:t xml:space="preserve"> (B/C4, EX ART.26, LEGGE 833/78).</w:t>
      </w:r>
    </w:p>
    <w:p w:rsidR="00696C5A" w:rsidRPr="00DC1EFC" w:rsidRDefault="00696C5A" w:rsidP="00696C5A">
      <w:pPr>
        <w:spacing w:after="200" w:line="276" w:lineRule="auto"/>
        <w:ind w:left="360"/>
        <w:jc w:val="both"/>
        <w:rPr>
          <w:rFonts w:asciiTheme="minorHAnsi" w:hAnsiTheme="minorHAnsi"/>
          <w:b/>
          <w:iCs/>
          <w:sz w:val="20"/>
          <w:szCs w:val="20"/>
        </w:rPr>
      </w:pPr>
    </w:p>
    <w:p w:rsidR="00D014DA" w:rsidRPr="00C01A92" w:rsidRDefault="00D014DA" w:rsidP="00D014DA">
      <w:pPr>
        <w:spacing w:after="200" w:line="276" w:lineRule="auto"/>
        <w:ind w:left="360"/>
        <w:jc w:val="both"/>
        <w:rPr>
          <w:rFonts w:asciiTheme="minorHAnsi" w:hAnsiTheme="minorHAnsi"/>
          <w:b/>
          <w:iCs/>
          <w:sz w:val="20"/>
          <w:szCs w:val="20"/>
        </w:rPr>
      </w:pPr>
      <w:r w:rsidRPr="00DC1EFC">
        <w:rPr>
          <w:rFonts w:asciiTheme="minorHAnsi" w:hAnsiTheme="minorHAnsi"/>
          <w:b/>
          <w:iCs/>
          <w:sz w:val="20"/>
          <w:szCs w:val="20"/>
        </w:rPr>
        <w:t xml:space="preserve">Rischio </w:t>
      </w:r>
      <w:r w:rsidR="002B7098" w:rsidRPr="00DC1EFC">
        <w:rPr>
          <w:rFonts w:asciiTheme="minorHAnsi" w:hAnsiTheme="minorHAnsi"/>
          <w:b/>
          <w:iCs/>
          <w:sz w:val="20"/>
          <w:szCs w:val="20"/>
        </w:rPr>
        <w:t xml:space="preserve">sicurezza e rischio </w:t>
      </w:r>
      <w:r w:rsidRPr="00DC1EFC">
        <w:rPr>
          <w:rFonts w:asciiTheme="minorHAnsi" w:hAnsiTheme="minorHAnsi"/>
          <w:b/>
          <w:iCs/>
          <w:sz w:val="20"/>
          <w:szCs w:val="20"/>
        </w:rPr>
        <w:t>ambientale</w:t>
      </w:r>
    </w:p>
    <w:p w:rsidR="002B7098" w:rsidRPr="00C01A92" w:rsidRDefault="002B7098" w:rsidP="00D014DA">
      <w:pPr>
        <w:spacing w:line="360" w:lineRule="auto"/>
        <w:ind w:left="360"/>
        <w:jc w:val="both"/>
        <w:rPr>
          <w:rFonts w:asciiTheme="minorHAnsi" w:hAnsiTheme="minorHAnsi"/>
          <w:iCs/>
          <w:sz w:val="20"/>
        </w:rPr>
      </w:pPr>
      <w:r w:rsidRPr="00C01A92">
        <w:rPr>
          <w:rFonts w:asciiTheme="minorHAnsi" w:hAnsiTheme="minorHAnsi"/>
          <w:iCs/>
          <w:sz w:val="20"/>
        </w:rPr>
        <w:t>Nel corso del 202</w:t>
      </w:r>
      <w:r w:rsidR="00FB0258">
        <w:rPr>
          <w:rFonts w:asciiTheme="minorHAnsi" w:hAnsiTheme="minorHAnsi"/>
          <w:iCs/>
          <w:sz w:val="20"/>
        </w:rPr>
        <w:t>3</w:t>
      </w:r>
      <w:r w:rsidRPr="00C01A92">
        <w:rPr>
          <w:rFonts w:asciiTheme="minorHAnsi" w:hAnsiTheme="minorHAnsi"/>
          <w:iCs/>
          <w:sz w:val="20"/>
        </w:rPr>
        <w:t xml:space="preserve"> non si sono avuti ne infortuni </w:t>
      </w:r>
      <w:proofErr w:type="spellStart"/>
      <w:proofErr w:type="gramStart"/>
      <w:r w:rsidR="00FB0258">
        <w:rPr>
          <w:rFonts w:asciiTheme="minorHAnsi" w:hAnsiTheme="minorHAnsi"/>
          <w:iCs/>
          <w:sz w:val="20"/>
        </w:rPr>
        <w:t>ne</w:t>
      </w:r>
      <w:proofErr w:type="spellEnd"/>
      <w:proofErr w:type="gramEnd"/>
      <w:r w:rsidR="00FB0258">
        <w:rPr>
          <w:rFonts w:asciiTheme="minorHAnsi" w:hAnsiTheme="minorHAnsi"/>
          <w:iCs/>
          <w:sz w:val="20"/>
        </w:rPr>
        <w:t xml:space="preserve"> malattie professionali. Il 30/11/23</w:t>
      </w:r>
      <w:r w:rsidRPr="00C01A92">
        <w:rPr>
          <w:rFonts w:asciiTheme="minorHAnsi" w:hAnsiTheme="minorHAnsi"/>
          <w:iCs/>
          <w:sz w:val="20"/>
        </w:rPr>
        <w:t xml:space="preserve"> è stata effettuata </w:t>
      </w:r>
      <w:r w:rsidR="003B5C7D" w:rsidRPr="00C01A92">
        <w:rPr>
          <w:rFonts w:asciiTheme="minorHAnsi" w:hAnsiTheme="minorHAnsi"/>
          <w:iCs/>
          <w:sz w:val="20"/>
        </w:rPr>
        <w:t>la riunione periodica sicurezza ed il sopralluogo sicurezza da parte di RSPP.</w:t>
      </w:r>
    </w:p>
    <w:p w:rsidR="00D014DA" w:rsidRPr="00C01A92" w:rsidRDefault="002B7098" w:rsidP="00D014DA">
      <w:pPr>
        <w:spacing w:line="360" w:lineRule="auto"/>
        <w:ind w:left="360"/>
        <w:jc w:val="both"/>
        <w:rPr>
          <w:rFonts w:asciiTheme="minorHAnsi" w:hAnsiTheme="minorHAnsi"/>
          <w:iCs/>
          <w:sz w:val="20"/>
        </w:rPr>
      </w:pPr>
      <w:r w:rsidRPr="00C01A92">
        <w:rPr>
          <w:rFonts w:asciiTheme="minorHAnsi" w:hAnsiTheme="minorHAnsi"/>
          <w:iCs/>
          <w:sz w:val="20"/>
        </w:rPr>
        <w:t xml:space="preserve"> </w:t>
      </w:r>
      <w:r w:rsidR="00D014DA" w:rsidRPr="00C01A92">
        <w:rPr>
          <w:rFonts w:asciiTheme="minorHAnsi" w:hAnsiTheme="minorHAnsi"/>
          <w:iCs/>
          <w:sz w:val="20"/>
        </w:rPr>
        <w:t xml:space="preserve">Nel </w:t>
      </w:r>
      <w:r w:rsidR="00FB0258">
        <w:rPr>
          <w:rFonts w:asciiTheme="minorHAnsi" w:hAnsiTheme="minorHAnsi"/>
          <w:iCs/>
          <w:sz w:val="20"/>
        </w:rPr>
        <w:t>DVR (del 01/03/2023</w:t>
      </w:r>
      <w:r w:rsidR="00D014DA" w:rsidRPr="00C01A92">
        <w:rPr>
          <w:rFonts w:asciiTheme="minorHAnsi" w:hAnsiTheme="minorHAnsi"/>
          <w:iCs/>
          <w:sz w:val="20"/>
        </w:rPr>
        <w:t>) sono stati valutati i rischi ambientali relativamente a:</w:t>
      </w:r>
    </w:p>
    <w:p w:rsidR="00D014DA" w:rsidRPr="00C01A92" w:rsidRDefault="00D014DA" w:rsidP="00D014DA">
      <w:pPr>
        <w:spacing w:line="360" w:lineRule="auto"/>
        <w:ind w:left="426"/>
        <w:jc w:val="both"/>
        <w:rPr>
          <w:rFonts w:asciiTheme="minorHAnsi" w:hAnsiTheme="minorHAnsi"/>
          <w:iCs/>
          <w:sz w:val="20"/>
        </w:rPr>
      </w:pPr>
      <w:r w:rsidRPr="00C01A92">
        <w:rPr>
          <w:rFonts w:asciiTheme="minorHAnsi" w:hAnsiTheme="minorHAnsi"/>
          <w:iCs/>
          <w:sz w:val="20"/>
        </w:rPr>
        <w:t xml:space="preserve"> -rumore, valutato BASSO </w:t>
      </w:r>
    </w:p>
    <w:p w:rsidR="00D014DA" w:rsidRPr="00C01A92" w:rsidRDefault="00D014DA" w:rsidP="00D014DA">
      <w:pPr>
        <w:spacing w:line="360" w:lineRule="auto"/>
        <w:ind w:left="426"/>
        <w:jc w:val="both"/>
        <w:rPr>
          <w:rFonts w:asciiTheme="minorHAnsi" w:hAnsiTheme="minorHAnsi"/>
          <w:iCs/>
          <w:sz w:val="20"/>
        </w:rPr>
      </w:pPr>
      <w:r w:rsidRPr="00C01A92">
        <w:rPr>
          <w:rFonts w:asciiTheme="minorHAnsi" w:hAnsiTheme="minorHAnsi"/>
          <w:iCs/>
          <w:sz w:val="20"/>
        </w:rPr>
        <w:t>- incendio, valutato MEDIO.</w:t>
      </w:r>
    </w:p>
    <w:p w:rsidR="00D014DA" w:rsidRPr="00C01A92" w:rsidRDefault="00D014DA" w:rsidP="00D014DA">
      <w:pPr>
        <w:spacing w:line="360" w:lineRule="auto"/>
        <w:ind w:left="426"/>
        <w:jc w:val="both"/>
        <w:rPr>
          <w:rFonts w:asciiTheme="minorHAnsi" w:hAnsiTheme="minorHAnsi"/>
          <w:iCs/>
          <w:sz w:val="20"/>
        </w:rPr>
      </w:pPr>
      <w:r w:rsidRPr="00C01A92">
        <w:rPr>
          <w:rFonts w:asciiTheme="minorHAnsi" w:hAnsiTheme="minorHAnsi"/>
          <w:iCs/>
          <w:sz w:val="20"/>
        </w:rPr>
        <w:t>Le emergenze incendio, terremoto e crollo sono gestite anche attraverso apposite Istruzioni di Emergenza e planimetrie di evacuazione a disposizione del personale.</w:t>
      </w:r>
    </w:p>
    <w:p w:rsidR="003B5C7D" w:rsidRDefault="003B5C7D" w:rsidP="00D014DA">
      <w:pPr>
        <w:spacing w:line="360" w:lineRule="auto"/>
        <w:ind w:left="426"/>
        <w:jc w:val="both"/>
        <w:rPr>
          <w:rFonts w:asciiTheme="minorHAnsi" w:hAnsiTheme="minorHAnsi"/>
          <w:iCs/>
          <w:sz w:val="20"/>
        </w:rPr>
      </w:pPr>
      <w:r w:rsidRPr="00C01A92">
        <w:rPr>
          <w:rFonts w:asciiTheme="minorHAnsi" w:hAnsiTheme="minorHAnsi"/>
          <w:iCs/>
          <w:sz w:val="20"/>
        </w:rPr>
        <w:lastRenderedPageBreak/>
        <w:t>Il manutentore ha sotto controllo gli aspetti manutentivi ed ambientali attraverso adeguati i piani di manutenzione e di controllo dei consumi.</w:t>
      </w:r>
      <w:r>
        <w:rPr>
          <w:rFonts w:asciiTheme="minorHAnsi" w:hAnsiTheme="minorHAnsi"/>
          <w:iCs/>
          <w:sz w:val="20"/>
        </w:rPr>
        <w:t xml:space="preserve"> </w:t>
      </w:r>
    </w:p>
    <w:p w:rsidR="00ED2F22" w:rsidRDefault="00ED2F22" w:rsidP="00D014DA">
      <w:pPr>
        <w:spacing w:line="360" w:lineRule="auto"/>
        <w:ind w:left="426"/>
        <w:jc w:val="both"/>
        <w:rPr>
          <w:rFonts w:asciiTheme="minorHAnsi" w:hAnsiTheme="minorHAnsi"/>
          <w:iCs/>
          <w:sz w:val="20"/>
        </w:rPr>
      </w:pPr>
      <w:r>
        <w:rPr>
          <w:rFonts w:asciiTheme="minorHAnsi" w:hAnsiTheme="minorHAnsi"/>
          <w:iCs/>
          <w:sz w:val="20"/>
        </w:rPr>
        <w:t>Continua la collaborazione con l’impresa di trasporto/smaltimento rifiuti speciali.</w:t>
      </w:r>
    </w:p>
    <w:p w:rsidR="00673CFF" w:rsidRDefault="00673CFF" w:rsidP="00D014DA">
      <w:pPr>
        <w:spacing w:line="360" w:lineRule="auto"/>
        <w:ind w:left="426"/>
        <w:jc w:val="both"/>
        <w:rPr>
          <w:rFonts w:asciiTheme="minorHAnsi" w:hAnsiTheme="minorHAnsi"/>
          <w:iCs/>
          <w:sz w:val="20"/>
        </w:rPr>
      </w:pPr>
    </w:p>
    <w:p w:rsidR="00FB0258" w:rsidRPr="00D014DA" w:rsidRDefault="00FB0258" w:rsidP="00D014DA">
      <w:pPr>
        <w:spacing w:line="360" w:lineRule="auto"/>
        <w:ind w:left="426"/>
        <w:jc w:val="both"/>
        <w:rPr>
          <w:rFonts w:asciiTheme="minorHAnsi" w:hAnsiTheme="minorHAnsi"/>
          <w:iCs/>
          <w:sz w:val="20"/>
        </w:rPr>
      </w:pPr>
      <w:r>
        <w:rPr>
          <w:rFonts w:asciiTheme="minorHAnsi" w:hAnsiTheme="minorHAnsi"/>
          <w:iCs/>
          <w:sz w:val="20"/>
        </w:rPr>
        <w:t>In previsione per il 2024 un programma di gestione del rischio ambientale per specificare meglio la gestione degli impatti ambientali e le modalità di controllo.</w:t>
      </w:r>
    </w:p>
    <w:p w:rsidR="000B0B89" w:rsidRDefault="000B0B89" w:rsidP="000B0B89">
      <w:pPr>
        <w:rPr>
          <w:b/>
          <w:sz w:val="32"/>
          <w:szCs w:val="32"/>
          <w:u w:val="single"/>
        </w:rPr>
      </w:pPr>
    </w:p>
    <w:p w:rsidR="00192FAF" w:rsidRDefault="00192FAF" w:rsidP="000B0B89">
      <w:pPr>
        <w:rPr>
          <w:b/>
          <w:sz w:val="32"/>
          <w:szCs w:val="32"/>
          <w:u w:val="single"/>
        </w:rPr>
      </w:pPr>
    </w:p>
    <w:p w:rsidR="00192FAF" w:rsidRPr="00295234" w:rsidRDefault="00192FAF" w:rsidP="000B0B89">
      <w:pPr>
        <w:rPr>
          <w:b/>
          <w:sz w:val="32"/>
          <w:szCs w:val="32"/>
          <w:u w:val="single"/>
        </w:rPr>
      </w:pPr>
    </w:p>
    <w:p w:rsidR="00D9092F" w:rsidRPr="00872602" w:rsidRDefault="00D9092F" w:rsidP="0067092B">
      <w:pPr>
        <w:pStyle w:val="Paragrafoelenco"/>
        <w:numPr>
          <w:ilvl w:val="0"/>
          <w:numId w:val="4"/>
        </w:numPr>
        <w:spacing w:after="200" w:line="276" w:lineRule="auto"/>
        <w:jc w:val="both"/>
        <w:rPr>
          <w:rFonts w:asciiTheme="minorHAnsi" w:hAnsiTheme="minorHAnsi"/>
          <w:b/>
          <w:iCs/>
          <w:sz w:val="20"/>
          <w:szCs w:val="20"/>
        </w:rPr>
      </w:pPr>
      <w:r w:rsidRPr="00872602">
        <w:rPr>
          <w:rFonts w:asciiTheme="minorHAnsi" w:hAnsiTheme="minorHAnsi"/>
          <w:b/>
          <w:iCs/>
          <w:sz w:val="20"/>
          <w:szCs w:val="20"/>
        </w:rPr>
        <w:t>Progetti /obiettivi a</w:t>
      </w:r>
      <w:r w:rsidR="008C2211">
        <w:rPr>
          <w:rFonts w:asciiTheme="minorHAnsi" w:hAnsiTheme="minorHAnsi"/>
          <w:b/>
          <w:iCs/>
          <w:sz w:val="20"/>
          <w:szCs w:val="20"/>
        </w:rPr>
        <w:t xml:space="preserve">nnuali (A)/ pluriennali (P) </w:t>
      </w:r>
    </w:p>
    <w:p w:rsidR="00D9092F" w:rsidRDefault="00D9092F" w:rsidP="00D9092F">
      <w:pPr>
        <w:tabs>
          <w:tab w:val="left" w:pos="6499"/>
        </w:tabs>
        <w:spacing w:line="360" w:lineRule="auto"/>
        <w:rPr>
          <w:rFonts w:asciiTheme="minorHAnsi" w:hAnsiTheme="minorHAnsi"/>
          <w:b/>
          <w:sz w:val="20"/>
          <w:szCs w:val="20"/>
        </w:rPr>
      </w:pPr>
      <w:r w:rsidRPr="003926C9">
        <w:rPr>
          <w:rFonts w:asciiTheme="minorHAnsi" w:hAnsiTheme="minorHAnsi"/>
          <w:b/>
          <w:sz w:val="20"/>
          <w:szCs w:val="20"/>
        </w:rPr>
        <w:t>Obiettivi strategici:</w:t>
      </w:r>
    </w:p>
    <w:p w:rsidR="00192FAF" w:rsidRDefault="00192FAF" w:rsidP="00D9092F">
      <w:pPr>
        <w:tabs>
          <w:tab w:val="left" w:pos="6499"/>
        </w:tabs>
        <w:spacing w:line="360" w:lineRule="auto"/>
        <w:rPr>
          <w:rFonts w:asciiTheme="minorHAnsi" w:hAnsiTheme="minorHAnsi"/>
          <w:b/>
          <w:sz w:val="20"/>
          <w:szCs w:val="20"/>
        </w:rPr>
      </w:pPr>
    </w:p>
    <w:tbl>
      <w:tblPr>
        <w:tblStyle w:val="Grigliatabella"/>
        <w:tblW w:w="0" w:type="auto"/>
        <w:tblLook w:val="04A0" w:firstRow="1" w:lastRow="0" w:firstColumn="1" w:lastColumn="0" w:noHBand="0" w:noVBand="1"/>
      </w:tblPr>
      <w:tblGrid>
        <w:gridCol w:w="476"/>
        <w:gridCol w:w="8488"/>
        <w:gridCol w:w="664"/>
      </w:tblGrid>
      <w:tr w:rsidR="00192FAF" w:rsidRPr="00D62F4C" w:rsidTr="00136013">
        <w:tc>
          <w:tcPr>
            <w:tcW w:w="476" w:type="dxa"/>
            <w:shd w:val="clear" w:color="auto" w:fill="8DB3E2" w:themeFill="text2" w:themeFillTint="66"/>
          </w:tcPr>
          <w:p w:rsidR="00192FAF" w:rsidRPr="004240E2" w:rsidRDefault="00192FAF" w:rsidP="00136013">
            <w:pPr>
              <w:tabs>
                <w:tab w:val="left" w:pos="6499"/>
              </w:tabs>
              <w:spacing w:line="360" w:lineRule="auto"/>
              <w:rPr>
                <w:rFonts w:asciiTheme="minorHAnsi" w:hAnsiTheme="minorHAnsi"/>
                <w:b/>
                <w:sz w:val="20"/>
                <w:szCs w:val="20"/>
              </w:rPr>
            </w:pPr>
            <w:r w:rsidRPr="004240E2">
              <w:rPr>
                <w:rFonts w:asciiTheme="minorHAnsi" w:hAnsiTheme="minorHAnsi"/>
                <w:b/>
                <w:sz w:val="20"/>
                <w:szCs w:val="20"/>
              </w:rPr>
              <w:t>1</w:t>
            </w:r>
          </w:p>
        </w:tc>
        <w:tc>
          <w:tcPr>
            <w:tcW w:w="8488" w:type="dxa"/>
          </w:tcPr>
          <w:p w:rsidR="00192FAF" w:rsidRPr="004240E2" w:rsidRDefault="00192FAF" w:rsidP="00136013">
            <w:pPr>
              <w:tabs>
                <w:tab w:val="left" w:pos="6499"/>
              </w:tabs>
              <w:spacing w:line="360" w:lineRule="auto"/>
              <w:rPr>
                <w:rFonts w:asciiTheme="minorHAnsi" w:hAnsiTheme="minorHAnsi"/>
                <w:color w:val="000000"/>
                <w:sz w:val="20"/>
                <w:szCs w:val="20"/>
              </w:rPr>
            </w:pPr>
            <w:r>
              <w:rPr>
                <w:rFonts w:asciiTheme="minorHAnsi" w:hAnsiTheme="minorHAnsi"/>
                <w:color w:val="000000"/>
                <w:sz w:val="20"/>
                <w:szCs w:val="20"/>
              </w:rPr>
              <w:t xml:space="preserve">Passaggio al nuovo sistema operativo GIPO NEXT </w:t>
            </w:r>
          </w:p>
        </w:tc>
        <w:tc>
          <w:tcPr>
            <w:tcW w:w="664" w:type="dxa"/>
          </w:tcPr>
          <w:p w:rsidR="00192FAF" w:rsidRPr="004240E2" w:rsidRDefault="00192FAF" w:rsidP="00136013">
            <w:pPr>
              <w:tabs>
                <w:tab w:val="left" w:pos="6499"/>
              </w:tabs>
              <w:spacing w:line="360" w:lineRule="auto"/>
              <w:rPr>
                <w:rFonts w:asciiTheme="minorHAnsi" w:hAnsiTheme="minorHAnsi"/>
                <w:color w:val="000000"/>
                <w:sz w:val="20"/>
                <w:szCs w:val="20"/>
              </w:rPr>
            </w:pPr>
            <w:r>
              <w:rPr>
                <w:rFonts w:asciiTheme="minorHAnsi" w:hAnsiTheme="minorHAnsi"/>
                <w:color w:val="000000"/>
                <w:sz w:val="20"/>
                <w:szCs w:val="20"/>
              </w:rPr>
              <w:t>A</w:t>
            </w:r>
          </w:p>
        </w:tc>
      </w:tr>
      <w:tr w:rsidR="00192FAF" w:rsidRPr="00D62F4C" w:rsidTr="00136013">
        <w:tc>
          <w:tcPr>
            <w:tcW w:w="476" w:type="dxa"/>
            <w:shd w:val="clear" w:color="auto" w:fill="8DB3E2" w:themeFill="text2" w:themeFillTint="66"/>
          </w:tcPr>
          <w:p w:rsidR="00192FAF" w:rsidRPr="004240E2" w:rsidRDefault="00192FAF" w:rsidP="00136013">
            <w:pPr>
              <w:tabs>
                <w:tab w:val="left" w:pos="6499"/>
              </w:tabs>
              <w:spacing w:line="360" w:lineRule="auto"/>
              <w:rPr>
                <w:rFonts w:asciiTheme="minorHAnsi" w:hAnsiTheme="minorHAnsi"/>
                <w:b/>
                <w:sz w:val="20"/>
                <w:szCs w:val="20"/>
              </w:rPr>
            </w:pPr>
            <w:r w:rsidRPr="004240E2">
              <w:rPr>
                <w:rFonts w:asciiTheme="minorHAnsi" w:hAnsiTheme="minorHAnsi"/>
                <w:b/>
                <w:sz w:val="20"/>
                <w:szCs w:val="20"/>
              </w:rPr>
              <w:t>2</w:t>
            </w:r>
          </w:p>
        </w:tc>
        <w:tc>
          <w:tcPr>
            <w:tcW w:w="8488" w:type="dxa"/>
          </w:tcPr>
          <w:p w:rsidR="00192FAF" w:rsidRPr="004240E2" w:rsidRDefault="00192FAF" w:rsidP="00136013">
            <w:pPr>
              <w:tabs>
                <w:tab w:val="left" w:pos="6499"/>
              </w:tabs>
              <w:spacing w:line="360" w:lineRule="auto"/>
              <w:rPr>
                <w:rFonts w:asciiTheme="minorHAnsi" w:hAnsiTheme="minorHAnsi"/>
                <w:color w:val="000000"/>
                <w:sz w:val="20"/>
                <w:szCs w:val="20"/>
              </w:rPr>
            </w:pPr>
            <w:r>
              <w:rPr>
                <w:rFonts w:asciiTheme="minorHAnsi" w:hAnsiTheme="minorHAnsi"/>
                <w:sz w:val="20"/>
                <w:szCs w:val="20"/>
              </w:rPr>
              <w:t xml:space="preserve">Rinnovo, </w:t>
            </w:r>
            <w:r w:rsidRPr="004240E2">
              <w:rPr>
                <w:rFonts w:asciiTheme="minorHAnsi" w:hAnsiTheme="minorHAnsi"/>
                <w:sz w:val="20"/>
                <w:szCs w:val="20"/>
              </w:rPr>
              <w:t xml:space="preserve"> </w:t>
            </w:r>
            <w:r>
              <w:rPr>
                <w:rFonts w:asciiTheme="minorHAnsi" w:hAnsiTheme="minorHAnsi"/>
                <w:sz w:val="20"/>
                <w:szCs w:val="20"/>
              </w:rPr>
              <w:t xml:space="preserve"> </w:t>
            </w:r>
            <w:r w:rsidRPr="004240E2">
              <w:rPr>
                <w:rFonts w:asciiTheme="minorHAnsi" w:hAnsiTheme="minorHAnsi"/>
                <w:sz w:val="20"/>
                <w:szCs w:val="20"/>
              </w:rPr>
              <w:t>gestione e aggiornamento del Sistema di gestione per la qualità ISO 9001: 2015</w:t>
            </w:r>
          </w:p>
        </w:tc>
        <w:tc>
          <w:tcPr>
            <w:tcW w:w="664" w:type="dxa"/>
          </w:tcPr>
          <w:p w:rsidR="00192FAF" w:rsidRDefault="00192FAF" w:rsidP="00136013">
            <w:pPr>
              <w:tabs>
                <w:tab w:val="left" w:pos="6499"/>
              </w:tabs>
              <w:spacing w:line="360" w:lineRule="auto"/>
              <w:rPr>
                <w:rFonts w:asciiTheme="minorHAnsi" w:hAnsiTheme="minorHAnsi"/>
                <w:color w:val="000000"/>
                <w:sz w:val="20"/>
                <w:szCs w:val="20"/>
              </w:rPr>
            </w:pPr>
            <w:r>
              <w:rPr>
                <w:rFonts w:asciiTheme="minorHAnsi" w:hAnsiTheme="minorHAnsi"/>
                <w:color w:val="000000"/>
                <w:sz w:val="20"/>
                <w:szCs w:val="20"/>
              </w:rPr>
              <w:t>A</w:t>
            </w:r>
          </w:p>
        </w:tc>
      </w:tr>
      <w:tr w:rsidR="00192FAF" w:rsidTr="00136013">
        <w:tc>
          <w:tcPr>
            <w:tcW w:w="476" w:type="dxa"/>
            <w:shd w:val="clear" w:color="auto" w:fill="95B3D7" w:themeFill="accent1" w:themeFillTint="99"/>
          </w:tcPr>
          <w:p w:rsidR="00192FAF" w:rsidRPr="004240E2" w:rsidRDefault="00192FAF" w:rsidP="00136013">
            <w:pPr>
              <w:tabs>
                <w:tab w:val="left" w:pos="6499"/>
              </w:tabs>
              <w:spacing w:line="360" w:lineRule="auto"/>
              <w:rPr>
                <w:rFonts w:asciiTheme="minorHAnsi" w:hAnsiTheme="minorHAnsi"/>
                <w:b/>
                <w:sz w:val="20"/>
                <w:szCs w:val="20"/>
              </w:rPr>
            </w:pPr>
            <w:r w:rsidRPr="004240E2">
              <w:rPr>
                <w:rFonts w:asciiTheme="minorHAnsi" w:hAnsiTheme="minorHAnsi"/>
                <w:b/>
                <w:sz w:val="20"/>
                <w:szCs w:val="20"/>
              </w:rPr>
              <w:t>3</w:t>
            </w:r>
          </w:p>
        </w:tc>
        <w:tc>
          <w:tcPr>
            <w:tcW w:w="8488" w:type="dxa"/>
          </w:tcPr>
          <w:p w:rsidR="00192FAF" w:rsidRPr="004240E2" w:rsidRDefault="00192FAF" w:rsidP="00136013">
            <w:pPr>
              <w:tabs>
                <w:tab w:val="left" w:pos="6499"/>
              </w:tabs>
              <w:spacing w:line="360" w:lineRule="auto"/>
              <w:rPr>
                <w:rFonts w:asciiTheme="minorHAnsi" w:hAnsiTheme="minorHAnsi"/>
                <w:b/>
                <w:sz w:val="20"/>
                <w:szCs w:val="20"/>
              </w:rPr>
            </w:pPr>
            <w:r w:rsidRPr="004240E2">
              <w:rPr>
                <w:rFonts w:asciiTheme="minorHAnsi" w:hAnsiTheme="minorHAnsi"/>
                <w:color w:val="000000"/>
                <w:sz w:val="20"/>
                <w:szCs w:val="20"/>
              </w:rPr>
              <w:t>Miglioramento della soddisfazione degli utenti</w:t>
            </w:r>
            <w:r>
              <w:rPr>
                <w:rFonts w:asciiTheme="minorHAnsi" w:hAnsiTheme="minorHAnsi"/>
                <w:color w:val="000000"/>
                <w:sz w:val="20"/>
                <w:szCs w:val="20"/>
              </w:rPr>
              <w:t xml:space="preserve"> e rappresentatività dei questionari</w:t>
            </w:r>
          </w:p>
        </w:tc>
        <w:tc>
          <w:tcPr>
            <w:tcW w:w="664" w:type="dxa"/>
          </w:tcPr>
          <w:p w:rsidR="00192FAF" w:rsidRPr="004240E2" w:rsidRDefault="00192FAF" w:rsidP="00136013">
            <w:pPr>
              <w:tabs>
                <w:tab w:val="left" w:pos="6499"/>
              </w:tabs>
              <w:spacing w:line="360" w:lineRule="auto"/>
              <w:rPr>
                <w:rFonts w:asciiTheme="minorHAnsi" w:hAnsiTheme="minorHAnsi"/>
                <w:color w:val="000000"/>
                <w:sz w:val="20"/>
                <w:szCs w:val="20"/>
              </w:rPr>
            </w:pPr>
            <w:r w:rsidRPr="004240E2">
              <w:rPr>
                <w:rFonts w:asciiTheme="minorHAnsi" w:hAnsiTheme="minorHAnsi"/>
                <w:color w:val="000000"/>
                <w:sz w:val="20"/>
                <w:szCs w:val="20"/>
              </w:rPr>
              <w:t>A</w:t>
            </w:r>
          </w:p>
        </w:tc>
      </w:tr>
      <w:tr w:rsidR="00192FAF" w:rsidTr="00136013">
        <w:tc>
          <w:tcPr>
            <w:tcW w:w="476" w:type="dxa"/>
            <w:shd w:val="clear" w:color="auto" w:fill="95B3D7" w:themeFill="accent1" w:themeFillTint="99"/>
          </w:tcPr>
          <w:p w:rsidR="00192FAF" w:rsidRDefault="00192FAF" w:rsidP="00136013">
            <w:pPr>
              <w:tabs>
                <w:tab w:val="left" w:pos="6499"/>
              </w:tabs>
              <w:spacing w:line="360" w:lineRule="auto"/>
              <w:rPr>
                <w:rFonts w:asciiTheme="minorHAnsi" w:hAnsiTheme="minorHAnsi"/>
                <w:b/>
                <w:sz w:val="20"/>
                <w:szCs w:val="20"/>
              </w:rPr>
            </w:pPr>
            <w:r>
              <w:rPr>
                <w:rFonts w:asciiTheme="minorHAnsi" w:hAnsiTheme="minorHAnsi"/>
                <w:b/>
                <w:sz w:val="20"/>
                <w:szCs w:val="20"/>
              </w:rPr>
              <w:t>4</w:t>
            </w:r>
          </w:p>
        </w:tc>
        <w:tc>
          <w:tcPr>
            <w:tcW w:w="8488" w:type="dxa"/>
          </w:tcPr>
          <w:p w:rsidR="00192FAF" w:rsidRPr="004240E2" w:rsidRDefault="00192FAF" w:rsidP="00136013">
            <w:pPr>
              <w:tabs>
                <w:tab w:val="left" w:pos="6499"/>
              </w:tabs>
              <w:spacing w:line="360" w:lineRule="auto"/>
              <w:rPr>
                <w:rFonts w:asciiTheme="minorHAnsi" w:hAnsiTheme="minorHAnsi"/>
                <w:color w:val="000000"/>
                <w:sz w:val="20"/>
                <w:szCs w:val="20"/>
              </w:rPr>
            </w:pPr>
            <w:r w:rsidRPr="004240E2">
              <w:rPr>
                <w:rFonts w:asciiTheme="minorHAnsi" w:hAnsiTheme="minorHAnsi"/>
                <w:color w:val="000000"/>
                <w:sz w:val="20"/>
                <w:szCs w:val="20"/>
              </w:rPr>
              <w:t xml:space="preserve">Miglioramento </w:t>
            </w:r>
            <w:r>
              <w:rPr>
                <w:rFonts w:asciiTheme="minorHAnsi" w:hAnsiTheme="minorHAnsi"/>
                <w:color w:val="000000"/>
                <w:sz w:val="20"/>
                <w:szCs w:val="20"/>
              </w:rPr>
              <w:t>obiettivi terapeutici</w:t>
            </w:r>
          </w:p>
        </w:tc>
        <w:tc>
          <w:tcPr>
            <w:tcW w:w="664" w:type="dxa"/>
          </w:tcPr>
          <w:p w:rsidR="00192FAF" w:rsidRPr="004240E2" w:rsidRDefault="00192FAF" w:rsidP="00136013">
            <w:pPr>
              <w:tabs>
                <w:tab w:val="left" w:pos="6499"/>
              </w:tabs>
              <w:spacing w:line="360" w:lineRule="auto"/>
              <w:rPr>
                <w:rFonts w:asciiTheme="minorHAnsi" w:hAnsiTheme="minorHAnsi"/>
                <w:sz w:val="20"/>
                <w:szCs w:val="20"/>
              </w:rPr>
            </w:pPr>
            <w:r w:rsidRPr="004240E2">
              <w:rPr>
                <w:rFonts w:asciiTheme="minorHAnsi" w:hAnsiTheme="minorHAnsi"/>
                <w:sz w:val="20"/>
                <w:szCs w:val="20"/>
              </w:rPr>
              <w:t>A</w:t>
            </w:r>
          </w:p>
        </w:tc>
      </w:tr>
      <w:tr w:rsidR="00192FAF" w:rsidTr="00136013">
        <w:tc>
          <w:tcPr>
            <w:tcW w:w="476" w:type="dxa"/>
            <w:shd w:val="clear" w:color="auto" w:fill="95B3D7" w:themeFill="accent1" w:themeFillTint="99"/>
          </w:tcPr>
          <w:p w:rsidR="00192FAF" w:rsidRDefault="00192FAF" w:rsidP="00136013">
            <w:pPr>
              <w:tabs>
                <w:tab w:val="left" w:pos="6499"/>
              </w:tabs>
              <w:spacing w:line="360" w:lineRule="auto"/>
              <w:rPr>
                <w:rFonts w:asciiTheme="minorHAnsi" w:hAnsiTheme="minorHAnsi"/>
                <w:b/>
                <w:sz w:val="20"/>
                <w:szCs w:val="20"/>
              </w:rPr>
            </w:pPr>
            <w:r>
              <w:rPr>
                <w:rFonts w:asciiTheme="minorHAnsi" w:hAnsiTheme="minorHAnsi"/>
                <w:b/>
                <w:sz w:val="20"/>
                <w:szCs w:val="20"/>
              </w:rPr>
              <w:t>5</w:t>
            </w:r>
          </w:p>
        </w:tc>
        <w:tc>
          <w:tcPr>
            <w:tcW w:w="8488" w:type="dxa"/>
          </w:tcPr>
          <w:p w:rsidR="00192FAF" w:rsidRPr="00182141" w:rsidRDefault="00192FAF" w:rsidP="00136013">
            <w:pPr>
              <w:tabs>
                <w:tab w:val="left" w:pos="6499"/>
              </w:tabs>
              <w:spacing w:line="360" w:lineRule="auto"/>
              <w:rPr>
                <w:rFonts w:asciiTheme="minorHAnsi" w:hAnsiTheme="minorHAnsi"/>
                <w:color w:val="000000"/>
                <w:sz w:val="20"/>
                <w:szCs w:val="20"/>
              </w:rPr>
            </w:pPr>
            <w:r w:rsidRPr="008F2831">
              <w:rPr>
                <w:rFonts w:asciiTheme="minorHAnsi" w:hAnsiTheme="minorHAnsi"/>
                <w:color w:val="000000"/>
                <w:sz w:val="20"/>
                <w:szCs w:val="20"/>
              </w:rPr>
              <w:t>Potenziamento attività di riabilitazione - riab</w:t>
            </w:r>
            <w:r>
              <w:rPr>
                <w:rFonts w:asciiTheme="minorHAnsi" w:hAnsiTheme="minorHAnsi"/>
                <w:color w:val="000000"/>
                <w:sz w:val="20"/>
                <w:szCs w:val="20"/>
              </w:rPr>
              <w:t>ilitazione del pavimento pelvico</w:t>
            </w:r>
            <w:r w:rsidRPr="008F2831">
              <w:rPr>
                <w:rFonts w:asciiTheme="minorHAnsi" w:hAnsiTheme="minorHAnsi"/>
                <w:color w:val="000000"/>
                <w:sz w:val="20"/>
                <w:szCs w:val="20"/>
              </w:rPr>
              <w:t>, riabilitazione logopedica e neuropsicologica</w:t>
            </w:r>
            <w:r>
              <w:rPr>
                <w:rFonts w:asciiTheme="minorHAnsi" w:hAnsiTheme="minorHAnsi"/>
                <w:color w:val="000000"/>
                <w:sz w:val="20"/>
                <w:szCs w:val="20"/>
              </w:rPr>
              <w:t xml:space="preserve"> </w:t>
            </w:r>
          </w:p>
        </w:tc>
        <w:tc>
          <w:tcPr>
            <w:tcW w:w="664" w:type="dxa"/>
          </w:tcPr>
          <w:p w:rsidR="00192FAF" w:rsidRDefault="00192FAF" w:rsidP="00136013">
            <w:pPr>
              <w:tabs>
                <w:tab w:val="left" w:pos="6499"/>
              </w:tabs>
              <w:spacing w:line="360" w:lineRule="auto"/>
              <w:rPr>
                <w:rFonts w:asciiTheme="minorHAnsi" w:hAnsiTheme="minorHAnsi"/>
                <w:color w:val="000000"/>
                <w:sz w:val="20"/>
                <w:szCs w:val="20"/>
              </w:rPr>
            </w:pPr>
            <w:r>
              <w:rPr>
                <w:rFonts w:asciiTheme="minorHAnsi" w:hAnsiTheme="minorHAnsi"/>
                <w:color w:val="000000"/>
                <w:sz w:val="20"/>
                <w:szCs w:val="20"/>
              </w:rPr>
              <w:t>A</w:t>
            </w:r>
          </w:p>
        </w:tc>
      </w:tr>
      <w:tr w:rsidR="00192FAF" w:rsidTr="00136013">
        <w:tc>
          <w:tcPr>
            <w:tcW w:w="476" w:type="dxa"/>
            <w:shd w:val="clear" w:color="auto" w:fill="95B3D7" w:themeFill="accent1" w:themeFillTint="99"/>
          </w:tcPr>
          <w:p w:rsidR="00192FAF" w:rsidRPr="001E5666" w:rsidRDefault="00192FAF" w:rsidP="00136013">
            <w:pPr>
              <w:tabs>
                <w:tab w:val="left" w:pos="6499"/>
              </w:tabs>
              <w:spacing w:line="360" w:lineRule="auto"/>
              <w:rPr>
                <w:rFonts w:asciiTheme="minorHAnsi" w:hAnsiTheme="minorHAnsi"/>
                <w:b/>
                <w:color w:val="000000"/>
                <w:sz w:val="20"/>
                <w:szCs w:val="20"/>
              </w:rPr>
            </w:pPr>
            <w:r w:rsidRPr="001E5666">
              <w:rPr>
                <w:rFonts w:asciiTheme="minorHAnsi" w:hAnsiTheme="minorHAnsi"/>
                <w:b/>
                <w:color w:val="000000"/>
                <w:sz w:val="20"/>
                <w:szCs w:val="20"/>
              </w:rPr>
              <w:t>6</w:t>
            </w:r>
          </w:p>
        </w:tc>
        <w:tc>
          <w:tcPr>
            <w:tcW w:w="8488" w:type="dxa"/>
          </w:tcPr>
          <w:p w:rsidR="00192FAF" w:rsidRPr="00182141" w:rsidRDefault="00192FAF" w:rsidP="00136013">
            <w:pPr>
              <w:tabs>
                <w:tab w:val="left" w:pos="6499"/>
              </w:tabs>
              <w:spacing w:line="360" w:lineRule="auto"/>
              <w:rPr>
                <w:rFonts w:asciiTheme="minorHAnsi" w:hAnsiTheme="minorHAnsi"/>
                <w:color w:val="000000"/>
                <w:sz w:val="20"/>
                <w:szCs w:val="20"/>
              </w:rPr>
            </w:pPr>
            <w:r w:rsidRPr="008F2831">
              <w:rPr>
                <w:rFonts w:asciiTheme="minorHAnsi" w:hAnsiTheme="minorHAnsi"/>
                <w:color w:val="000000"/>
                <w:sz w:val="20"/>
                <w:szCs w:val="20"/>
              </w:rPr>
              <w:t>Potenziamento attività di ortopedia</w:t>
            </w:r>
            <w:r w:rsidRPr="0062257E">
              <w:rPr>
                <w:rFonts w:asciiTheme="minorHAnsi" w:hAnsiTheme="minorHAnsi"/>
                <w:b/>
                <w:bCs/>
                <w:sz w:val="20"/>
                <w:szCs w:val="20"/>
              </w:rPr>
              <w:t xml:space="preserve"> </w:t>
            </w:r>
          </w:p>
        </w:tc>
        <w:tc>
          <w:tcPr>
            <w:tcW w:w="664" w:type="dxa"/>
          </w:tcPr>
          <w:p w:rsidR="00192FAF" w:rsidRPr="00E96281" w:rsidRDefault="00192FAF" w:rsidP="00136013">
            <w:pPr>
              <w:tabs>
                <w:tab w:val="left" w:pos="6499"/>
              </w:tabs>
              <w:spacing w:line="360" w:lineRule="auto"/>
              <w:rPr>
                <w:rFonts w:asciiTheme="minorHAnsi" w:hAnsiTheme="minorHAnsi"/>
                <w:color w:val="000000"/>
                <w:sz w:val="20"/>
                <w:szCs w:val="20"/>
              </w:rPr>
            </w:pPr>
            <w:r>
              <w:rPr>
                <w:rFonts w:asciiTheme="minorHAnsi" w:hAnsiTheme="minorHAnsi"/>
                <w:color w:val="000000"/>
                <w:sz w:val="20"/>
                <w:szCs w:val="20"/>
              </w:rPr>
              <w:t>A</w:t>
            </w:r>
          </w:p>
        </w:tc>
      </w:tr>
      <w:tr w:rsidR="00192FAF" w:rsidTr="00136013">
        <w:tc>
          <w:tcPr>
            <w:tcW w:w="476" w:type="dxa"/>
            <w:shd w:val="clear" w:color="auto" w:fill="95B3D7" w:themeFill="accent1" w:themeFillTint="99"/>
          </w:tcPr>
          <w:p w:rsidR="00192FAF" w:rsidRPr="004240E2" w:rsidRDefault="00192FAF" w:rsidP="00136013">
            <w:pPr>
              <w:tabs>
                <w:tab w:val="left" w:pos="6499"/>
              </w:tabs>
              <w:spacing w:line="360" w:lineRule="auto"/>
              <w:rPr>
                <w:rFonts w:asciiTheme="minorHAnsi" w:hAnsiTheme="minorHAnsi"/>
                <w:b/>
                <w:sz w:val="20"/>
                <w:szCs w:val="20"/>
              </w:rPr>
            </w:pPr>
            <w:r>
              <w:rPr>
                <w:rFonts w:asciiTheme="minorHAnsi" w:hAnsiTheme="minorHAnsi"/>
                <w:b/>
                <w:sz w:val="20"/>
                <w:szCs w:val="20"/>
              </w:rPr>
              <w:t>7</w:t>
            </w:r>
          </w:p>
        </w:tc>
        <w:tc>
          <w:tcPr>
            <w:tcW w:w="8488" w:type="dxa"/>
          </w:tcPr>
          <w:p w:rsidR="00192FAF" w:rsidRPr="00182141" w:rsidRDefault="00192FAF" w:rsidP="00136013">
            <w:pPr>
              <w:tabs>
                <w:tab w:val="left" w:pos="6499"/>
              </w:tabs>
              <w:spacing w:line="360" w:lineRule="auto"/>
              <w:rPr>
                <w:rFonts w:asciiTheme="minorHAnsi" w:hAnsiTheme="minorHAnsi"/>
                <w:color w:val="000000"/>
                <w:sz w:val="20"/>
                <w:szCs w:val="20"/>
              </w:rPr>
            </w:pPr>
            <w:r>
              <w:rPr>
                <w:rFonts w:asciiTheme="minorHAnsi" w:hAnsiTheme="minorHAnsi"/>
                <w:color w:val="000000"/>
                <w:sz w:val="20"/>
                <w:szCs w:val="20"/>
              </w:rPr>
              <w:t>Miglioramento skill, comunicazione</w:t>
            </w:r>
            <w:r w:rsidRPr="00006D59">
              <w:rPr>
                <w:rFonts w:asciiTheme="minorHAnsi" w:hAnsiTheme="minorHAnsi"/>
                <w:color w:val="000000"/>
                <w:sz w:val="20"/>
                <w:szCs w:val="20"/>
              </w:rPr>
              <w:t xml:space="preserve"> </w:t>
            </w:r>
            <w:r>
              <w:rPr>
                <w:rFonts w:asciiTheme="minorHAnsi" w:hAnsiTheme="minorHAnsi"/>
                <w:color w:val="000000"/>
                <w:sz w:val="20"/>
                <w:szCs w:val="20"/>
              </w:rPr>
              <w:t xml:space="preserve">e autonomia </w:t>
            </w:r>
            <w:r w:rsidRPr="00006D59">
              <w:rPr>
                <w:rFonts w:asciiTheme="minorHAnsi" w:hAnsiTheme="minorHAnsi"/>
                <w:color w:val="000000"/>
                <w:sz w:val="20"/>
                <w:szCs w:val="20"/>
              </w:rPr>
              <w:t>personale front office</w:t>
            </w:r>
          </w:p>
        </w:tc>
        <w:tc>
          <w:tcPr>
            <w:tcW w:w="664" w:type="dxa"/>
          </w:tcPr>
          <w:p w:rsidR="00192FAF" w:rsidRPr="00E96281" w:rsidRDefault="00192FAF" w:rsidP="00136013">
            <w:pPr>
              <w:tabs>
                <w:tab w:val="left" w:pos="6499"/>
              </w:tabs>
              <w:spacing w:line="360" w:lineRule="auto"/>
              <w:rPr>
                <w:rFonts w:asciiTheme="minorHAnsi" w:hAnsiTheme="minorHAnsi"/>
                <w:color w:val="000000"/>
                <w:sz w:val="20"/>
                <w:szCs w:val="20"/>
              </w:rPr>
            </w:pPr>
            <w:r>
              <w:rPr>
                <w:rFonts w:asciiTheme="minorHAnsi" w:hAnsiTheme="minorHAnsi"/>
                <w:color w:val="000000"/>
                <w:sz w:val="20"/>
                <w:szCs w:val="20"/>
              </w:rPr>
              <w:t>P</w:t>
            </w:r>
          </w:p>
        </w:tc>
      </w:tr>
      <w:tr w:rsidR="00192FAF" w:rsidTr="00136013">
        <w:tc>
          <w:tcPr>
            <w:tcW w:w="476" w:type="dxa"/>
            <w:shd w:val="clear" w:color="auto" w:fill="95B3D7" w:themeFill="accent1" w:themeFillTint="99"/>
          </w:tcPr>
          <w:p w:rsidR="00192FAF" w:rsidRPr="004240E2" w:rsidRDefault="00192FAF" w:rsidP="00136013">
            <w:pPr>
              <w:tabs>
                <w:tab w:val="left" w:pos="6499"/>
              </w:tabs>
              <w:spacing w:line="360" w:lineRule="auto"/>
              <w:rPr>
                <w:rFonts w:asciiTheme="minorHAnsi" w:hAnsiTheme="minorHAnsi"/>
                <w:b/>
                <w:sz w:val="20"/>
                <w:szCs w:val="20"/>
              </w:rPr>
            </w:pPr>
            <w:r>
              <w:rPr>
                <w:rFonts w:asciiTheme="minorHAnsi" w:hAnsiTheme="minorHAnsi"/>
                <w:b/>
                <w:sz w:val="20"/>
                <w:szCs w:val="20"/>
              </w:rPr>
              <w:t>8</w:t>
            </w:r>
          </w:p>
        </w:tc>
        <w:tc>
          <w:tcPr>
            <w:tcW w:w="8488" w:type="dxa"/>
          </w:tcPr>
          <w:p w:rsidR="00192FAF" w:rsidRPr="004240E2" w:rsidRDefault="00192FAF" w:rsidP="00136013">
            <w:pPr>
              <w:tabs>
                <w:tab w:val="left" w:pos="6499"/>
              </w:tabs>
              <w:spacing w:line="360" w:lineRule="auto"/>
              <w:rPr>
                <w:rFonts w:asciiTheme="minorHAnsi" w:hAnsiTheme="minorHAnsi"/>
                <w:b/>
                <w:sz w:val="20"/>
                <w:szCs w:val="20"/>
              </w:rPr>
            </w:pPr>
            <w:r>
              <w:rPr>
                <w:rFonts w:asciiTheme="minorHAnsi" w:hAnsiTheme="minorHAnsi"/>
                <w:color w:val="000000"/>
                <w:sz w:val="20"/>
                <w:szCs w:val="20"/>
              </w:rPr>
              <w:t>Mantenimento</w:t>
            </w:r>
            <w:r w:rsidRPr="004240E2">
              <w:rPr>
                <w:rFonts w:asciiTheme="minorHAnsi" w:hAnsiTheme="minorHAnsi"/>
                <w:color w:val="000000"/>
                <w:sz w:val="20"/>
                <w:szCs w:val="20"/>
              </w:rPr>
              <w:t xml:space="preserve"> </w:t>
            </w:r>
            <w:r>
              <w:rPr>
                <w:rFonts w:asciiTheme="minorHAnsi" w:hAnsiTheme="minorHAnsi"/>
                <w:color w:val="000000"/>
                <w:sz w:val="20"/>
                <w:szCs w:val="20"/>
              </w:rPr>
              <w:t xml:space="preserve">del controllo delle attività di MFR: </w:t>
            </w:r>
            <w:r w:rsidRPr="004240E2">
              <w:rPr>
                <w:rFonts w:asciiTheme="minorHAnsi" w:hAnsiTheme="minorHAnsi"/>
                <w:color w:val="000000"/>
                <w:sz w:val="20"/>
                <w:szCs w:val="20"/>
              </w:rPr>
              <w:t xml:space="preserve">Implementazione </w:t>
            </w:r>
            <w:r>
              <w:rPr>
                <w:rFonts w:asciiTheme="minorHAnsi" w:hAnsiTheme="minorHAnsi"/>
                <w:color w:val="000000"/>
                <w:sz w:val="20"/>
                <w:szCs w:val="20"/>
              </w:rPr>
              <w:t xml:space="preserve"> analisi efficacia terapie (out come), mantenere audit periodici dei fisioterapisti</w:t>
            </w:r>
          </w:p>
        </w:tc>
        <w:tc>
          <w:tcPr>
            <w:tcW w:w="664" w:type="dxa"/>
          </w:tcPr>
          <w:p w:rsidR="00192FAF" w:rsidRPr="004240E2" w:rsidRDefault="00192FAF" w:rsidP="00136013">
            <w:pPr>
              <w:tabs>
                <w:tab w:val="left" w:pos="6499"/>
              </w:tabs>
              <w:spacing w:line="360" w:lineRule="auto"/>
              <w:rPr>
                <w:rFonts w:asciiTheme="minorHAnsi" w:hAnsiTheme="minorHAnsi"/>
                <w:color w:val="000000"/>
                <w:sz w:val="20"/>
                <w:szCs w:val="20"/>
              </w:rPr>
            </w:pPr>
            <w:r w:rsidRPr="004240E2">
              <w:rPr>
                <w:rFonts w:asciiTheme="minorHAnsi" w:hAnsiTheme="minorHAnsi"/>
                <w:color w:val="000000"/>
                <w:sz w:val="20"/>
                <w:szCs w:val="20"/>
              </w:rPr>
              <w:t>P</w:t>
            </w:r>
          </w:p>
        </w:tc>
      </w:tr>
      <w:tr w:rsidR="00192FAF" w:rsidTr="00136013">
        <w:tc>
          <w:tcPr>
            <w:tcW w:w="476" w:type="dxa"/>
            <w:shd w:val="clear" w:color="auto" w:fill="95B3D7" w:themeFill="accent1" w:themeFillTint="99"/>
          </w:tcPr>
          <w:p w:rsidR="00192FAF" w:rsidRPr="004240E2" w:rsidRDefault="00192FAF" w:rsidP="00136013">
            <w:pPr>
              <w:tabs>
                <w:tab w:val="left" w:pos="6499"/>
              </w:tabs>
              <w:spacing w:line="360" w:lineRule="auto"/>
              <w:rPr>
                <w:rFonts w:asciiTheme="minorHAnsi" w:hAnsiTheme="minorHAnsi"/>
                <w:b/>
                <w:sz w:val="20"/>
                <w:szCs w:val="20"/>
              </w:rPr>
            </w:pPr>
            <w:r>
              <w:rPr>
                <w:rFonts w:asciiTheme="minorHAnsi" w:hAnsiTheme="minorHAnsi"/>
                <w:b/>
                <w:sz w:val="20"/>
                <w:szCs w:val="20"/>
              </w:rPr>
              <w:t>9</w:t>
            </w:r>
          </w:p>
        </w:tc>
        <w:tc>
          <w:tcPr>
            <w:tcW w:w="8488" w:type="dxa"/>
          </w:tcPr>
          <w:p w:rsidR="00192FAF" w:rsidRPr="004240E2" w:rsidRDefault="00192FAF" w:rsidP="00136013">
            <w:pPr>
              <w:tabs>
                <w:tab w:val="left" w:pos="6499"/>
              </w:tabs>
              <w:spacing w:line="360" w:lineRule="auto"/>
              <w:rPr>
                <w:rFonts w:asciiTheme="minorHAnsi" w:hAnsiTheme="minorHAnsi"/>
                <w:b/>
                <w:sz w:val="20"/>
                <w:szCs w:val="20"/>
              </w:rPr>
            </w:pPr>
            <w:r>
              <w:rPr>
                <w:rFonts w:asciiTheme="minorHAnsi" w:hAnsiTheme="minorHAnsi"/>
                <w:color w:val="000000"/>
                <w:sz w:val="20"/>
                <w:szCs w:val="20"/>
              </w:rPr>
              <w:t xml:space="preserve">Aumento attività settore privato (non convenzionato). </w:t>
            </w:r>
            <w:r w:rsidRPr="00482587">
              <w:rPr>
                <w:rFonts w:ascii="Calibri" w:hAnsi="Calibri" w:cs="Arial"/>
                <w:iCs/>
                <w:sz w:val="20"/>
                <w:szCs w:val="20"/>
              </w:rPr>
              <w:t>Ampliare le attività  del poliambulatorio introducendo nuove specialità</w:t>
            </w:r>
            <w:r>
              <w:rPr>
                <w:rFonts w:ascii="Calibri" w:hAnsi="Calibri" w:cs="Arial"/>
                <w:iCs/>
                <w:sz w:val="20"/>
                <w:szCs w:val="20"/>
              </w:rPr>
              <w:t xml:space="preserve"> </w:t>
            </w:r>
          </w:p>
        </w:tc>
        <w:tc>
          <w:tcPr>
            <w:tcW w:w="664" w:type="dxa"/>
          </w:tcPr>
          <w:p w:rsidR="00192FAF" w:rsidRPr="004240E2" w:rsidRDefault="00192FAF" w:rsidP="00136013">
            <w:pPr>
              <w:tabs>
                <w:tab w:val="left" w:pos="6499"/>
              </w:tabs>
              <w:spacing w:line="360" w:lineRule="auto"/>
              <w:rPr>
                <w:rFonts w:asciiTheme="minorHAnsi" w:hAnsiTheme="minorHAnsi"/>
                <w:color w:val="000000"/>
                <w:sz w:val="20"/>
                <w:szCs w:val="20"/>
              </w:rPr>
            </w:pPr>
            <w:r>
              <w:rPr>
                <w:rFonts w:asciiTheme="minorHAnsi" w:hAnsiTheme="minorHAnsi"/>
                <w:color w:val="000000"/>
                <w:sz w:val="20"/>
                <w:szCs w:val="20"/>
              </w:rPr>
              <w:t>A/P</w:t>
            </w:r>
          </w:p>
        </w:tc>
      </w:tr>
      <w:tr w:rsidR="00192FAF" w:rsidTr="00136013">
        <w:tc>
          <w:tcPr>
            <w:tcW w:w="476" w:type="dxa"/>
            <w:shd w:val="clear" w:color="auto" w:fill="8DB3E2" w:themeFill="text2" w:themeFillTint="66"/>
          </w:tcPr>
          <w:p w:rsidR="00192FAF" w:rsidRDefault="00192FAF" w:rsidP="00136013">
            <w:pPr>
              <w:tabs>
                <w:tab w:val="left" w:pos="6499"/>
              </w:tabs>
              <w:spacing w:line="360" w:lineRule="auto"/>
              <w:rPr>
                <w:rFonts w:asciiTheme="minorHAnsi" w:hAnsiTheme="minorHAnsi"/>
                <w:b/>
                <w:sz w:val="20"/>
                <w:szCs w:val="20"/>
              </w:rPr>
            </w:pPr>
            <w:r>
              <w:rPr>
                <w:rFonts w:asciiTheme="minorHAnsi" w:hAnsiTheme="minorHAnsi"/>
                <w:b/>
                <w:sz w:val="20"/>
                <w:szCs w:val="20"/>
              </w:rPr>
              <w:t>10</w:t>
            </w:r>
          </w:p>
        </w:tc>
        <w:tc>
          <w:tcPr>
            <w:tcW w:w="8488" w:type="dxa"/>
          </w:tcPr>
          <w:p w:rsidR="00192FAF" w:rsidRPr="000D5284" w:rsidRDefault="00192FAF" w:rsidP="00136013">
            <w:pPr>
              <w:tabs>
                <w:tab w:val="left" w:pos="6499"/>
              </w:tabs>
              <w:spacing w:line="360" w:lineRule="auto"/>
              <w:rPr>
                <w:rFonts w:asciiTheme="minorHAnsi" w:hAnsiTheme="minorHAnsi"/>
                <w:color w:val="000000"/>
                <w:sz w:val="20"/>
                <w:szCs w:val="20"/>
                <w:highlight w:val="yellow"/>
              </w:rPr>
            </w:pPr>
            <w:r>
              <w:rPr>
                <w:rFonts w:asciiTheme="minorHAnsi" w:hAnsiTheme="minorHAnsi"/>
                <w:color w:val="000000"/>
                <w:sz w:val="20"/>
                <w:szCs w:val="20"/>
              </w:rPr>
              <w:t>Miglioramento della comunicazione interna, esterna e territoriale:  miglioramento sito internet, formazione su marketing e comunicazione</w:t>
            </w:r>
          </w:p>
        </w:tc>
        <w:tc>
          <w:tcPr>
            <w:tcW w:w="664" w:type="dxa"/>
          </w:tcPr>
          <w:p w:rsidR="00192FAF" w:rsidRDefault="00192FAF" w:rsidP="00136013">
            <w:pPr>
              <w:tabs>
                <w:tab w:val="left" w:pos="6499"/>
              </w:tabs>
              <w:spacing w:line="360" w:lineRule="auto"/>
              <w:rPr>
                <w:rFonts w:asciiTheme="minorHAnsi" w:hAnsiTheme="minorHAnsi"/>
                <w:color w:val="000000"/>
                <w:sz w:val="20"/>
                <w:szCs w:val="20"/>
              </w:rPr>
            </w:pPr>
            <w:r>
              <w:rPr>
                <w:rFonts w:asciiTheme="minorHAnsi" w:hAnsiTheme="minorHAnsi"/>
                <w:color w:val="000000"/>
                <w:sz w:val="20"/>
                <w:szCs w:val="20"/>
              </w:rPr>
              <w:t>P</w:t>
            </w:r>
          </w:p>
        </w:tc>
      </w:tr>
      <w:tr w:rsidR="00192FAF" w:rsidTr="00136013">
        <w:tc>
          <w:tcPr>
            <w:tcW w:w="476" w:type="dxa"/>
            <w:shd w:val="clear" w:color="auto" w:fill="8DB3E2" w:themeFill="text2" w:themeFillTint="66"/>
          </w:tcPr>
          <w:p w:rsidR="00192FAF" w:rsidRDefault="00192FAF" w:rsidP="00136013">
            <w:pPr>
              <w:tabs>
                <w:tab w:val="left" w:pos="6499"/>
              </w:tabs>
              <w:spacing w:line="360" w:lineRule="auto"/>
              <w:rPr>
                <w:rFonts w:asciiTheme="minorHAnsi" w:hAnsiTheme="minorHAnsi"/>
                <w:b/>
                <w:sz w:val="20"/>
                <w:szCs w:val="20"/>
              </w:rPr>
            </w:pPr>
            <w:r>
              <w:rPr>
                <w:rFonts w:asciiTheme="minorHAnsi" w:hAnsiTheme="minorHAnsi"/>
                <w:b/>
                <w:sz w:val="20"/>
                <w:szCs w:val="20"/>
              </w:rPr>
              <w:t>11</w:t>
            </w:r>
          </w:p>
        </w:tc>
        <w:tc>
          <w:tcPr>
            <w:tcW w:w="8488" w:type="dxa"/>
          </w:tcPr>
          <w:p w:rsidR="00192FAF" w:rsidRDefault="00192FAF" w:rsidP="00136013">
            <w:pPr>
              <w:tabs>
                <w:tab w:val="left" w:pos="6499"/>
              </w:tabs>
              <w:spacing w:line="360" w:lineRule="auto"/>
              <w:rPr>
                <w:rFonts w:asciiTheme="minorHAnsi" w:hAnsiTheme="minorHAnsi"/>
                <w:color w:val="000000"/>
                <w:sz w:val="20"/>
                <w:szCs w:val="20"/>
              </w:rPr>
            </w:pPr>
            <w:r>
              <w:rPr>
                <w:rFonts w:asciiTheme="minorHAnsi" w:hAnsiTheme="minorHAnsi"/>
                <w:color w:val="000000"/>
                <w:sz w:val="20"/>
                <w:szCs w:val="20"/>
              </w:rPr>
              <w:t>Attivazione servizio coordinato di psichiatria, psicologia e psicoterapia in regime privato (mini pool)</w:t>
            </w:r>
          </w:p>
        </w:tc>
        <w:tc>
          <w:tcPr>
            <w:tcW w:w="664" w:type="dxa"/>
          </w:tcPr>
          <w:p w:rsidR="00192FAF" w:rsidRDefault="00192FAF" w:rsidP="00136013">
            <w:pPr>
              <w:tabs>
                <w:tab w:val="left" w:pos="6499"/>
              </w:tabs>
              <w:spacing w:line="360" w:lineRule="auto"/>
              <w:rPr>
                <w:rFonts w:asciiTheme="minorHAnsi" w:hAnsiTheme="minorHAnsi"/>
                <w:color w:val="000000"/>
                <w:sz w:val="20"/>
                <w:szCs w:val="20"/>
              </w:rPr>
            </w:pPr>
            <w:r>
              <w:rPr>
                <w:rFonts w:asciiTheme="minorHAnsi" w:hAnsiTheme="minorHAnsi"/>
                <w:color w:val="000000"/>
                <w:sz w:val="20"/>
                <w:szCs w:val="20"/>
              </w:rPr>
              <w:t>P</w:t>
            </w:r>
          </w:p>
        </w:tc>
      </w:tr>
      <w:tr w:rsidR="00192FAF" w:rsidTr="00136013">
        <w:tc>
          <w:tcPr>
            <w:tcW w:w="476" w:type="dxa"/>
            <w:shd w:val="clear" w:color="auto" w:fill="8DB3E2" w:themeFill="text2" w:themeFillTint="66"/>
          </w:tcPr>
          <w:p w:rsidR="00192FAF" w:rsidRDefault="00192FAF" w:rsidP="00136013">
            <w:pPr>
              <w:tabs>
                <w:tab w:val="left" w:pos="6499"/>
              </w:tabs>
              <w:spacing w:line="360" w:lineRule="auto"/>
              <w:rPr>
                <w:rFonts w:asciiTheme="minorHAnsi" w:hAnsiTheme="minorHAnsi"/>
                <w:b/>
                <w:sz w:val="20"/>
                <w:szCs w:val="20"/>
              </w:rPr>
            </w:pPr>
            <w:r>
              <w:rPr>
                <w:rFonts w:asciiTheme="minorHAnsi" w:hAnsiTheme="minorHAnsi"/>
                <w:b/>
                <w:sz w:val="20"/>
                <w:szCs w:val="20"/>
              </w:rPr>
              <w:t>12</w:t>
            </w:r>
          </w:p>
        </w:tc>
        <w:tc>
          <w:tcPr>
            <w:tcW w:w="8488" w:type="dxa"/>
          </w:tcPr>
          <w:p w:rsidR="00192FAF" w:rsidRDefault="00192FAF" w:rsidP="00136013">
            <w:pPr>
              <w:tabs>
                <w:tab w:val="left" w:pos="6499"/>
              </w:tabs>
              <w:spacing w:line="360" w:lineRule="auto"/>
              <w:rPr>
                <w:rFonts w:asciiTheme="minorHAnsi" w:hAnsiTheme="minorHAnsi"/>
                <w:color w:val="000000"/>
                <w:sz w:val="20"/>
                <w:szCs w:val="20"/>
              </w:rPr>
            </w:pPr>
            <w:r>
              <w:rPr>
                <w:rFonts w:asciiTheme="minorHAnsi" w:hAnsiTheme="minorHAnsi"/>
                <w:color w:val="000000"/>
                <w:sz w:val="20"/>
                <w:szCs w:val="20"/>
              </w:rPr>
              <w:t>Apertura del punto prelievi</w:t>
            </w:r>
          </w:p>
        </w:tc>
        <w:tc>
          <w:tcPr>
            <w:tcW w:w="664" w:type="dxa"/>
          </w:tcPr>
          <w:p w:rsidR="00192FAF" w:rsidRDefault="00192FAF" w:rsidP="00136013">
            <w:pPr>
              <w:tabs>
                <w:tab w:val="left" w:pos="6499"/>
              </w:tabs>
              <w:spacing w:line="360" w:lineRule="auto"/>
              <w:rPr>
                <w:rFonts w:asciiTheme="minorHAnsi" w:hAnsiTheme="minorHAnsi"/>
                <w:color w:val="000000"/>
                <w:sz w:val="20"/>
                <w:szCs w:val="20"/>
              </w:rPr>
            </w:pPr>
            <w:r>
              <w:rPr>
                <w:rFonts w:asciiTheme="minorHAnsi" w:hAnsiTheme="minorHAnsi"/>
                <w:color w:val="000000"/>
                <w:sz w:val="20"/>
                <w:szCs w:val="20"/>
              </w:rPr>
              <w:t>A</w:t>
            </w:r>
          </w:p>
        </w:tc>
      </w:tr>
    </w:tbl>
    <w:p w:rsidR="004E676E" w:rsidRDefault="004E676E" w:rsidP="00D9092F">
      <w:pPr>
        <w:tabs>
          <w:tab w:val="left" w:pos="6499"/>
        </w:tabs>
        <w:spacing w:line="360" w:lineRule="auto"/>
        <w:rPr>
          <w:rFonts w:asciiTheme="minorHAnsi" w:hAnsiTheme="minorHAnsi"/>
          <w:b/>
          <w:sz w:val="20"/>
          <w:szCs w:val="20"/>
        </w:rPr>
      </w:pPr>
    </w:p>
    <w:p w:rsidR="00192FAF" w:rsidRDefault="00192FAF" w:rsidP="00D9092F">
      <w:pPr>
        <w:tabs>
          <w:tab w:val="left" w:pos="6499"/>
        </w:tabs>
        <w:spacing w:line="360" w:lineRule="auto"/>
        <w:rPr>
          <w:rFonts w:asciiTheme="minorHAnsi" w:hAnsiTheme="minorHAnsi"/>
          <w:b/>
          <w:sz w:val="20"/>
          <w:szCs w:val="20"/>
        </w:rPr>
      </w:pPr>
    </w:p>
    <w:p w:rsidR="00192FAF" w:rsidRDefault="00192FAF" w:rsidP="00192FAF">
      <w:pPr>
        <w:tabs>
          <w:tab w:val="left" w:pos="6499"/>
        </w:tabs>
        <w:spacing w:line="360" w:lineRule="auto"/>
        <w:rPr>
          <w:rFonts w:asciiTheme="minorHAnsi" w:hAnsiTheme="minorHAnsi"/>
          <w:b/>
          <w:sz w:val="20"/>
          <w:szCs w:val="20"/>
        </w:rPr>
      </w:pPr>
      <w:r w:rsidRPr="00192FAF">
        <w:rPr>
          <w:rFonts w:asciiTheme="minorHAnsi" w:hAnsiTheme="minorHAnsi"/>
          <w:b/>
          <w:sz w:val="20"/>
          <w:szCs w:val="20"/>
        </w:rPr>
        <w:t>Obiettivi qualità:</w:t>
      </w:r>
    </w:p>
    <w:tbl>
      <w:tblPr>
        <w:tblW w:w="9888" w:type="dxa"/>
        <w:shd w:val="clear" w:color="auto" w:fill="FFFFFF"/>
        <w:tblCellMar>
          <w:left w:w="0" w:type="dxa"/>
          <w:right w:w="0" w:type="dxa"/>
        </w:tblCellMar>
        <w:tblLook w:val="04A0" w:firstRow="1" w:lastRow="0" w:firstColumn="1" w:lastColumn="0" w:noHBand="0" w:noVBand="1"/>
      </w:tblPr>
      <w:tblGrid>
        <w:gridCol w:w="1520"/>
        <w:gridCol w:w="1399"/>
        <w:gridCol w:w="1404"/>
        <w:gridCol w:w="1131"/>
        <w:gridCol w:w="1543"/>
        <w:gridCol w:w="1108"/>
        <w:gridCol w:w="1783"/>
      </w:tblGrid>
      <w:tr w:rsidR="00192FAF" w:rsidTr="00136013">
        <w:trPr>
          <w:tblHeader/>
        </w:trPr>
        <w:tc>
          <w:tcPr>
            <w:tcW w:w="1520"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vAlign w:val="center"/>
            <w:hideMark/>
          </w:tcPr>
          <w:p w:rsidR="00192FAF" w:rsidRDefault="00192FAF" w:rsidP="00136013">
            <w:pPr>
              <w:pStyle w:val="NormaleWeb"/>
              <w:spacing w:before="0" w:beforeAutospacing="0" w:after="0" w:afterAutospacing="0"/>
              <w:rPr>
                <w:rFonts w:ascii="Tahoma" w:hAnsi="Tahoma" w:cs="Tahoma"/>
                <w:color w:val="222222"/>
                <w:sz w:val="22"/>
                <w:szCs w:val="22"/>
              </w:rPr>
            </w:pPr>
            <w:r>
              <w:rPr>
                <w:rFonts w:ascii="Calibri" w:hAnsi="Calibri" w:cs="Calibri"/>
                <w:b/>
                <w:bCs/>
                <w:color w:val="222222"/>
                <w:sz w:val="16"/>
                <w:szCs w:val="16"/>
              </w:rPr>
              <w:t>Obiettivo</w:t>
            </w:r>
          </w:p>
        </w:tc>
        <w:tc>
          <w:tcPr>
            <w:tcW w:w="1399"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192FAF" w:rsidRDefault="00192FAF" w:rsidP="00136013">
            <w:pPr>
              <w:pStyle w:val="NormaleWeb"/>
              <w:spacing w:before="0" w:beforeAutospacing="0" w:after="0" w:afterAutospacing="0"/>
              <w:jc w:val="center"/>
              <w:rPr>
                <w:rFonts w:ascii="Tahoma" w:hAnsi="Tahoma" w:cs="Tahoma"/>
                <w:color w:val="222222"/>
                <w:sz w:val="22"/>
                <w:szCs w:val="22"/>
              </w:rPr>
            </w:pPr>
            <w:r>
              <w:rPr>
                <w:rFonts w:ascii="Calibri" w:hAnsi="Calibri" w:cs="Calibri"/>
                <w:b/>
                <w:bCs/>
                <w:color w:val="222222"/>
                <w:sz w:val="16"/>
                <w:szCs w:val="16"/>
              </w:rPr>
              <w:t>Origine e motivazioni</w:t>
            </w:r>
          </w:p>
        </w:tc>
        <w:tc>
          <w:tcPr>
            <w:tcW w:w="1404"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192FAF" w:rsidRDefault="00192FAF" w:rsidP="00136013">
            <w:pPr>
              <w:pStyle w:val="NormaleWeb"/>
              <w:spacing w:before="0" w:beforeAutospacing="0" w:after="0" w:afterAutospacing="0"/>
              <w:rPr>
                <w:rFonts w:ascii="Tahoma" w:hAnsi="Tahoma" w:cs="Tahoma"/>
                <w:color w:val="222222"/>
                <w:sz w:val="22"/>
                <w:szCs w:val="22"/>
              </w:rPr>
            </w:pPr>
            <w:r>
              <w:rPr>
                <w:rFonts w:ascii="Calibri" w:hAnsi="Calibri" w:cs="Calibri"/>
                <w:b/>
                <w:bCs/>
                <w:color w:val="222222"/>
                <w:sz w:val="16"/>
                <w:szCs w:val="16"/>
              </w:rPr>
              <w:t>Indicatore</w:t>
            </w:r>
          </w:p>
        </w:tc>
        <w:tc>
          <w:tcPr>
            <w:tcW w:w="1131"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192FAF" w:rsidRDefault="00192FAF" w:rsidP="00136013">
            <w:pPr>
              <w:pStyle w:val="NormaleWeb"/>
              <w:spacing w:before="0" w:beforeAutospacing="0" w:after="0" w:afterAutospacing="0"/>
              <w:rPr>
                <w:rFonts w:ascii="Tahoma" w:hAnsi="Tahoma" w:cs="Tahoma"/>
                <w:color w:val="222222"/>
                <w:sz w:val="22"/>
                <w:szCs w:val="22"/>
              </w:rPr>
            </w:pPr>
            <w:r>
              <w:rPr>
                <w:rFonts w:ascii="Calibri" w:hAnsi="Calibri" w:cs="Calibri"/>
                <w:b/>
                <w:bCs/>
                <w:color w:val="222222"/>
                <w:sz w:val="16"/>
                <w:szCs w:val="16"/>
              </w:rPr>
              <w:t>Responsabile</w:t>
            </w:r>
          </w:p>
        </w:tc>
        <w:tc>
          <w:tcPr>
            <w:tcW w:w="1543"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192FAF" w:rsidRDefault="00192FAF" w:rsidP="00136013">
            <w:pPr>
              <w:pStyle w:val="NormaleWeb"/>
              <w:spacing w:before="0" w:beforeAutospacing="0" w:after="0" w:afterAutospacing="0"/>
              <w:rPr>
                <w:rFonts w:ascii="Tahoma" w:hAnsi="Tahoma" w:cs="Tahoma"/>
                <w:color w:val="222222"/>
                <w:sz w:val="22"/>
                <w:szCs w:val="22"/>
              </w:rPr>
            </w:pPr>
            <w:r>
              <w:rPr>
                <w:rFonts w:ascii="Calibri" w:hAnsi="Calibri" w:cs="Calibri"/>
                <w:b/>
                <w:bCs/>
                <w:color w:val="222222"/>
                <w:sz w:val="16"/>
                <w:szCs w:val="16"/>
              </w:rPr>
              <w:t>Risorse/supporto</w:t>
            </w:r>
          </w:p>
        </w:tc>
        <w:tc>
          <w:tcPr>
            <w:tcW w:w="1108"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192FAF" w:rsidRDefault="00192FAF" w:rsidP="00136013">
            <w:pPr>
              <w:pStyle w:val="NormaleWeb"/>
              <w:spacing w:before="0" w:beforeAutospacing="0" w:after="0" w:afterAutospacing="0"/>
              <w:rPr>
                <w:rFonts w:ascii="Tahoma" w:hAnsi="Tahoma" w:cs="Tahoma"/>
                <w:color w:val="222222"/>
                <w:sz w:val="22"/>
                <w:szCs w:val="22"/>
              </w:rPr>
            </w:pPr>
            <w:r>
              <w:rPr>
                <w:rFonts w:ascii="Calibri" w:hAnsi="Calibri" w:cs="Calibri"/>
                <w:b/>
                <w:bCs/>
                <w:color w:val="222222"/>
                <w:sz w:val="16"/>
                <w:szCs w:val="16"/>
              </w:rPr>
              <w:t>Tempi previsti</w:t>
            </w:r>
          </w:p>
        </w:tc>
        <w:tc>
          <w:tcPr>
            <w:tcW w:w="1783"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192FAF" w:rsidRDefault="00192FAF" w:rsidP="00136013">
            <w:pPr>
              <w:pStyle w:val="NormaleWeb"/>
              <w:spacing w:before="0" w:beforeAutospacing="0" w:after="0" w:afterAutospacing="0"/>
              <w:rPr>
                <w:rFonts w:ascii="Tahoma" w:hAnsi="Tahoma" w:cs="Tahoma"/>
                <w:color w:val="222222"/>
                <w:sz w:val="22"/>
                <w:szCs w:val="22"/>
              </w:rPr>
            </w:pPr>
            <w:r>
              <w:rPr>
                <w:rFonts w:ascii="Calibri" w:hAnsi="Calibri" w:cs="Calibri"/>
                <w:b/>
                <w:bCs/>
                <w:color w:val="222222"/>
                <w:sz w:val="16"/>
                <w:szCs w:val="16"/>
              </w:rPr>
              <w:t>Valore atteso</w:t>
            </w:r>
          </w:p>
        </w:tc>
      </w:tr>
      <w:tr w:rsidR="00192FAF" w:rsidRPr="00C01A92" w:rsidTr="00136013">
        <w:tc>
          <w:tcPr>
            <w:tcW w:w="1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Mantenimento certificazione Qualità</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192FAF" w:rsidRDefault="00192FAF" w:rsidP="00136013">
            <w:pPr>
              <w:pStyle w:val="NormaleWeb"/>
              <w:spacing w:before="0" w:beforeAutospacing="0" w:after="0" w:afterAutospacing="0"/>
              <w:rPr>
                <w:rFonts w:ascii="Tahoma" w:hAnsi="Tahoma" w:cs="Tahoma"/>
                <w:color w:val="222222"/>
                <w:sz w:val="22"/>
                <w:szCs w:val="22"/>
              </w:rPr>
            </w:pPr>
            <w:r w:rsidRPr="00192FAF">
              <w:rPr>
                <w:rFonts w:ascii="Calibri" w:hAnsi="Calibri" w:cs="Calibri"/>
                <w:bCs/>
                <w:color w:val="222222"/>
                <w:sz w:val="16"/>
                <w:szCs w:val="16"/>
              </w:rPr>
              <w:t>Il sistema è un elemento strategico</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Pr>
                <w:rFonts w:ascii="Calibri" w:hAnsi="Calibri" w:cs="Calibri"/>
                <w:color w:val="222222"/>
                <w:sz w:val="16"/>
                <w:szCs w:val="16"/>
              </w:rPr>
              <w:t xml:space="preserve">2 gg </w:t>
            </w:r>
            <w:r w:rsidRPr="00C01A92">
              <w:rPr>
                <w:rFonts w:ascii="Calibri" w:hAnsi="Calibri" w:cs="Calibri"/>
                <w:color w:val="222222"/>
                <w:sz w:val="16"/>
                <w:szCs w:val="16"/>
              </w:rPr>
              <w:t xml:space="preserve">Visita di </w:t>
            </w:r>
            <w:r>
              <w:rPr>
                <w:rFonts w:ascii="Calibri" w:hAnsi="Calibri" w:cs="Calibri"/>
                <w:color w:val="222222"/>
                <w:sz w:val="16"/>
                <w:szCs w:val="16"/>
              </w:rPr>
              <w:t>R</w:t>
            </w:r>
            <w:r w:rsidRPr="00C01A92">
              <w:rPr>
                <w:rFonts w:ascii="Calibri" w:hAnsi="Calibri" w:cs="Calibri"/>
                <w:color w:val="222222"/>
                <w:sz w:val="16"/>
                <w:szCs w:val="16"/>
              </w:rPr>
              <w:t>i</w:t>
            </w:r>
            <w:r>
              <w:rPr>
                <w:rFonts w:ascii="Calibri" w:hAnsi="Calibri" w:cs="Calibri"/>
                <w:color w:val="222222"/>
                <w:sz w:val="16"/>
                <w:szCs w:val="16"/>
              </w:rPr>
              <w:t>nnovo</w:t>
            </w:r>
            <w:r w:rsidRPr="00C01A92">
              <w:rPr>
                <w:rFonts w:ascii="Calibri" w:hAnsi="Calibri" w:cs="Calibri"/>
                <w:color w:val="222222"/>
                <w:sz w:val="16"/>
                <w:szCs w:val="16"/>
              </w:rPr>
              <w:t xml:space="preserve"> CSQ</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RGQ</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Carola Voltini</w:t>
            </w:r>
          </w:p>
        </w:tc>
        <w:tc>
          <w:tcPr>
            <w:tcW w:w="1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Maggio 202</w:t>
            </w:r>
            <w:r>
              <w:rPr>
                <w:rFonts w:ascii="Calibri" w:hAnsi="Calibri" w:cs="Calibri"/>
                <w:color w:val="222222"/>
                <w:sz w:val="16"/>
                <w:szCs w:val="16"/>
              </w:rPr>
              <w:t>4</w:t>
            </w:r>
          </w:p>
        </w:tc>
        <w:tc>
          <w:tcPr>
            <w:tcW w:w="17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Superamento della visita di rivalutazione CSQ</w:t>
            </w:r>
          </w:p>
        </w:tc>
      </w:tr>
      <w:tr w:rsidR="00192FAF" w:rsidRPr="00C01A92" w:rsidTr="00136013">
        <w:tc>
          <w:tcPr>
            <w:tcW w:w="1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Miglioramento soddisfazione utenti</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192FAF" w:rsidRDefault="00192FAF" w:rsidP="00136013">
            <w:pPr>
              <w:pStyle w:val="NormaleWeb"/>
              <w:spacing w:before="0" w:beforeAutospacing="0" w:after="0" w:afterAutospacing="0"/>
              <w:rPr>
                <w:rFonts w:ascii="Tahoma" w:hAnsi="Tahoma" w:cs="Tahoma"/>
                <w:color w:val="222222"/>
                <w:sz w:val="22"/>
                <w:szCs w:val="22"/>
              </w:rPr>
            </w:pPr>
            <w:r w:rsidRPr="00192FAF">
              <w:rPr>
                <w:rFonts w:ascii="Calibri" w:hAnsi="Calibri" w:cs="Calibri"/>
                <w:bCs/>
                <w:color w:val="222222"/>
                <w:sz w:val="16"/>
                <w:szCs w:val="16"/>
              </w:rPr>
              <w:t>La soddisfazione degli utenti è strategica</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Questionari</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DS, DT</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Carola Voltini</w:t>
            </w:r>
          </w:p>
        </w:tc>
        <w:tc>
          <w:tcPr>
            <w:tcW w:w="1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ED2F22" w:rsidRDefault="00192FAF" w:rsidP="00136013">
            <w:pPr>
              <w:pStyle w:val="NormaleWeb"/>
              <w:spacing w:before="0" w:beforeAutospacing="0" w:after="0" w:afterAutospacing="0"/>
              <w:rPr>
                <w:rFonts w:ascii="Calibri" w:hAnsi="Calibri" w:cs="Calibri"/>
                <w:color w:val="222222"/>
                <w:sz w:val="16"/>
                <w:szCs w:val="16"/>
              </w:rPr>
            </w:pPr>
            <w:r w:rsidRPr="00C01A92">
              <w:rPr>
                <w:rFonts w:ascii="Calibri" w:hAnsi="Calibri" w:cs="Calibri"/>
                <w:color w:val="222222"/>
                <w:sz w:val="16"/>
                <w:szCs w:val="16"/>
              </w:rPr>
              <w:t>Dicembre 202</w:t>
            </w:r>
            <w:r>
              <w:rPr>
                <w:rFonts w:ascii="Calibri" w:hAnsi="Calibri" w:cs="Calibri"/>
                <w:color w:val="222222"/>
                <w:sz w:val="16"/>
                <w:szCs w:val="16"/>
              </w:rPr>
              <w:t>4</w:t>
            </w:r>
          </w:p>
        </w:tc>
        <w:tc>
          <w:tcPr>
            <w:tcW w:w="17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ED2F22" w:rsidRDefault="00192FAF" w:rsidP="00136013">
            <w:pPr>
              <w:pStyle w:val="NormaleWeb"/>
              <w:spacing w:before="0" w:beforeAutospacing="0" w:after="0" w:afterAutospacing="0"/>
              <w:rPr>
                <w:rFonts w:ascii="Calibri" w:hAnsi="Calibri" w:cs="Calibri"/>
                <w:color w:val="222222"/>
                <w:sz w:val="16"/>
                <w:szCs w:val="16"/>
              </w:rPr>
            </w:pPr>
            <w:r w:rsidRPr="00ED2F22">
              <w:rPr>
                <w:rFonts w:ascii="Calibri" w:hAnsi="Calibri" w:cs="Calibri"/>
                <w:color w:val="222222"/>
                <w:sz w:val="16"/>
                <w:szCs w:val="16"/>
              </w:rPr>
              <w:t xml:space="preserve">mantenerlo per il prossimo anno almeno al </w:t>
            </w:r>
            <w:r>
              <w:rPr>
                <w:rFonts w:ascii="Calibri" w:hAnsi="Calibri" w:cs="Calibri"/>
                <w:color w:val="222222"/>
                <w:sz w:val="16"/>
                <w:szCs w:val="16"/>
              </w:rPr>
              <w:t>80/90%</w:t>
            </w:r>
          </w:p>
        </w:tc>
      </w:tr>
      <w:tr w:rsidR="00192FAF" w:rsidRPr="00C01A92" w:rsidTr="00136013">
        <w:tc>
          <w:tcPr>
            <w:tcW w:w="1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lastRenderedPageBreak/>
              <w:t>Miglioramento Obiettivi terapeutici</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192FAF" w:rsidRDefault="00192FAF" w:rsidP="00136013">
            <w:pPr>
              <w:pStyle w:val="NormaleWeb"/>
              <w:spacing w:before="0" w:beforeAutospacing="0" w:after="0" w:afterAutospacing="0"/>
              <w:rPr>
                <w:rFonts w:ascii="Tahoma" w:hAnsi="Tahoma" w:cs="Tahoma"/>
                <w:color w:val="222222"/>
                <w:sz w:val="22"/>
                <w:szCs w:val="22"/>
              </w:rPr>
            </w:pPr>
            <w:r w:rsidRPr="00192FAF">
              <w:rPr>
                <w:rFonts w:ascii="Calibri" w:hAnsi="Calibri" w:cs="Calibri"/>
                <w:bCs/>
                <w:color w:val="222222"/>
                <w:sz w:val="16"/>
                <w:szCs w:val="16"/>
              </w:rPr>
              <w:t>Analisi oggettiva dei risultati ottenuti sui pazienti</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Raggiungimento obiettivi terapeutici – riduzione dolore VAS</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proofErr w:type="spellStart"/>
            <w:r w:rsidRPr="00C01A92">
              <w:rPr>
                <w:rFonts w:ascii="Calibri" w:hAnsi="Calibri" w:cs="Calibri"/>
                <w:color w:val="222222"/>
                <w:sz w:val="16"/>
                <w:szCs w:val="16"/>
              </w:rPr>
              <w:t>Resp</w:t>
            </w:r>
            <w:proofErr w:type="spellEnd"/>
            <w:r w:rsidRPr="00C01A92">
              <w:rPr>
                <w:rFonts w:ascii="Calibri" w:hAnsi="Calibri" w:cs="Calibri"/>
                <w:color w:val="222222"/>
                <w:sz w:val="16"/>
                <w:szCs w:val="16"/>
              </w:rPr>
              <w:t xml:space="preserve"> fisioterapisti</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Fisioterapisti</w:t>
            </w:r>
          </w:p>
        </w:tc>
        <w:tc>
          <w:tcPr>
            <w:tcW w:w="1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Dicembre 202</w:t>
            </w:r>
            <w:r>
              <w:rPr>
                <w:rFonts w:ascii="Calibri" w:hAnsi="Calibri" w:cs="Calibri"/>
                <w:color w:val="222222"/>
                <w:sz w:val="16"/>
                <w:szCs w:val="16"/>
              </w:rPr>
              <w:t>4</w:t>
            </w:r>
          </w:p>
        </w:tc>
        <w:tc>
          <w:tcPr>
            <w:tcW w:w="17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&gt; 50% raggiungimento degli obiettivi del protocollo terapeutico</w:t>
            </w:r>
          </w:p>
        </w:tc>
      </w:tr>
      <w:tr w:rsidR="00192FAF" w:rsidRPr="00C01A92" w:rsidTr="00136013">
        <w:tc>
          <w:tcPr>
            <w:tcW w:w="1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 xml:space="preserve">Implementazione controlli MFR: </w:t>
            </w:r>
            <w:proofErr w:type="spellStart"/>
            <w:r w:rsidRPr="00C01A92">
              <w:rPr>
                <w:rFonts w:ascii="Calibri" w:hAnsi="Calibri" w:cs="Calibri"/>
                <w:color w:val="222222"/>
                <w:sz w:val="16"/>
                <w:szCs w:val="16"/>
              </w:rPr>
              <w:t>outcome</w:t>
            </w:r>
            <w:proofErr w:type="spellEnd"/>
            <w:r w:rsidRPr="00C01A92">
              <w:rPr>
                <w:rFonts w:ascii="Calibri" w:hAnsi="Calibri" w:cs="Calibri"/>
                <w:color w:val="222222"/>
                <w:sz w:val="16"/>
                <w:szCs w:val="16"/>
              </w:rPr>
              <w:t xml:space="preserve"> clinico, audit resp. </w:t>
            </w:r>
            <w:proofErr w:type="spellStart"/>
            <w:r w:rsidRPr="00C01A92">
              <w:rPr>
                <w:rFonts w:ascii="Calibri" w:hAnsi="Calibri" w:cs="Calibri"/>
                <w:color w:val="222222"/>
                <w:sz w:val="16"/>
                <w:szCs w:val="16"/>
              </w:rPr>
              <w:t>fisio</w:t>
            </w:r>
            <w:proofErr w:type="spellEnd"/>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192FAF" w:rsidRDefault="00192FAF" w:rsidP="00136013">
            <w:pPr>
              <w:pStyle w:val="NormaleWeb"/>
              <w:spacing w:before="0" w:beforeAutospacing="0" w:after="0" w:afterAutospacing="0"/>
              <w:rPr>
                <w:rFonts w:ascii="Tahoma" w:hAnsi="Tahoma" w:cs="Tahoma"/>
                <w:color w:val="222222"/>
                <w:sz w:val="22"/>
                <w:szCs w:val="22"/>
              </w:rPr>
            </w:pPr>
            <w:r w:rsidRPr="00192FAF">
              <w:rPr>
                <w:rFonts w:ascii="Calibri" w:hAnsi="Calibri" w:cs="Calibri"/>
                <w:bCs/>
                <w:color w:val="222222"/>
                <w:sz w:val="16"/>
                <w:szCs w:val="16"/>
              </w:rPr>
              <w:t>Aumentare controllo e qualità del servizio</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Esiti valutazioni</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proofErr w:type="spellStart"/>
            <w:r w:rsidRPr="00C01A92">
              <w:rPr>
                <w:rFonts w:ascii="Calibri" w:hAnsi="Calibri" w:cs="Calibri"/>
                <w:color w:val="222222"/>
                <w:sz w:val="16"/>
                <w:szCs w:val="16"/>
              </w:rPr>
              <w:t>Resp</w:t>
            </w:r>
            <w:proofErr w:type="spellEnd"/>
            <w:r w:rsidRPr="00C01A92">
              <w:rPr>
                <w:rFonts w:ascii="Calibri" w:hAnsi="Calibri" w:cs="Calibri"/>
                <w:color w:val="222222"/>
                <w:sz w:val="16"/>
                <w:szCs w:val="16"/>
              </w:rPr>
              <w:t xml:space="preserve"> Fisi</w:t>
            </w:r>
            <w:r>
              <w:rPr>
                <w:rFonts w:ascii="Calibri" w:hAnsi="Calibri" w:cs="Calibri"/>
                <w:color w:val="222222"/>
                <w:sz w:val="16"/>
                <w:szCs w:val="16"/>
              </w:rPr>
              <w:t>o</w:t>
            </w:r>
            <w:r w:rsidRPr="00C01A92">
              <w:rPr>
                <w:rFonts w:ascii="Calibri" w:hAnsi="Calibri" w:cs="Calibri"/>
                <w:color w:val="222222"/>
                <w:sz w:val="16"/>
                <w:szCs w:val="16"/>
              </w:rPr>
              <w:t>terapia</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Fisioterapisti</w:t>
            </w:r>
          </w:p>
        </w:tc>
        <w:tc>
          <w:tcPr>
            <w:tcW w:w="1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Dicembre 202</w:t>
            </w:r>
            <w:r>
              <w:rPr>
                <w:rFonts w:ascii="Calibri" w:hAnsi="Calibri" w:cs="Calibri"/>
                <w:color w:val="222222"/>
                <w:sz w:val="16"/>
                <w:szCs w:val="16"/>
              </w:rPr>
              <w:t>4</w:t>
            </w:r>
          </w:p>
        </w:tc>
        <w:tc>
          <w:tcPr>
            <w:tcW w:w="17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92FAF">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 xml:space="preserve">Almeno </w:t>
            </w:r>
            <w:r>
              <w:rPr>
                <w:rFonts w:ascii="Calibri" w:hAnsi="Calibri" w:cs="Calibri"/>
                <w:color w:val="222222"/>
                <w:sz w:val="16"/>
                <w:szCs w:val="16"/>
              </w:rPr>
              <w:t>1</w:t>
            </w:r>
            <w:r w:rsidRPr="00C01A92">
              <w:rPr>
                <w:rFonts w:ascii="Calibri" w:hAnsi="Calibri" w:cs="Calibri"/>
                <w:color w:val="222222"/>
                <w:sz w:val="16"/>
                <w:szCs w:val="16"/>
              </w:rPr>
              <w:t xml:space="preserve">audit Resp. aumentare dati </w:t>
            </w:r>
            <w:proofErr w:type="spellStart"/>
            <w:r w:rsidRPr="00C01A92">
              <w:rPr>
                <w:rFonts w:ascii="Calibri" w:hAnsi="Calibri" w:cs="Calibri"/>
                <w:color w:val="222222"/>
                <w:sz w:val="16"/>
                <w:szCs w:val="16"/>
              </w:rPr>
              <w:t>ou</w:t>
            </w:r>
            <w:r>
              <w:rPr>
                <w:rFonts w:ascii="Calibri" w:hAnsi="Calibri" w:cs="Calibri"/>
                <w:color w:val="222222"/>
                <w:sz w:val="16"/>
                <w:szCs w:val="16"/>
              </w:rPr>
              <w:t>t</w:t>
            </w:r>
            <w:r w:rsidRPr="00C01A92">
              <w:rPr>
                <w:rFonts w:ascii="Calibri" w:hAnsi="Calibri" w:cs="Calibri"/>
                <w:color w:val="222222"/>
                <w:sz w:val="16"/>
                <w:szCs w:val="16"/>
              </w:rPr>
              <w:t>come</w:t>
            </w:r>
            <w:proofErr w:type="spellEnd"/>
            <w:r w:rsidRPr="00C01A92">
              <w:rPr>
                <w:rFonts w:ascii="Calibri" w:hAnsi="Calibri" w:cs="Calibri"/>
                <w:color w:val="222222"/>
                <w:sz w:val="16"/>
                <w:szCs w:val="16"/>
              </w:rPr>
              <w:t xml:space="preserve"> anche per il 202</w:t>
            </w:r>
            <w:r>
              <w:rPr>
                <w:rFonts w:ascii="Calibri" w:hAnsi="Calibri" w:cs="Calibri"/>
                <w:color w:val="222222"/>
                <w:sz w:val="16"/>
                <w:szCs w:val="16"/>
              </w:rPr>
              <w:t>4</w:t>
            </w:r>
          </w:p>
        </w:tc>
      </w:tr>
      <w:tr w:rsidR="00192FAF" w:rsidRPr="00C01A92" w:rsidTr="00136013">
        <w:tc>
          <w:tcPr>
            <w:tcW w:w="1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sidRPr="00C01A92">
              <w:rPr>
                <w:rFonts w:ascii="Calibri" w:hAnsi="Calibri" w:cs="Calibri"/>
                <w:color w:val="222222"/>
                <w:sz w:val="16"/>
                <w:szCs w:val="16"/>
              </w:rPr>
              <w:t>Potenziamento attività di MFR privata</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192FAF" w:rsidRDefault="00192FAF" w:rsidP="00136013">
            <w:pPr>
              <w:pStyle w:val="NormaleWeb"/>
              <w:spacing w:before="0" w:beforeAutospacing="0" w:after="0" w:afterAutospacing="0"/>
              <w:rPr>
                <w:rFonts w:ascii="Calibri" w:hAnsi="Calibri" w:cs="Calibri"/>
                <w:color w:val="222222"/>
                <w:sz w:val="16"/>
                <w:szCs w:val="16"/>
              </w:rPr>
            </w:pPr>
            <w:r w:rsidRPr="00192FAF">
              <w:rPr>
                <w:rFonts w:ascii="Calibri" w:hAnsi="Calibri" w:cs="Calibri"/>
                <w:color w:val="222222"/>
                <w:sz w:val="16"/>
                <w:szCs w:val="16"/>
              </w:rPr>
              <w:t>Aumento n prestazioni</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sidRPr="00C01A92">
              <w:rPr>
                <w:rFonts w:ascii="Calibri" w:hAnsi="Calibri" w:cs="Calibri"/>
                <w:color w:val="222222"/>
                <w:sz w:val="16"/>
                <w:szCs w:val="16"/>
              </w:rPr>
              <w:t xml:space="preserve">n </w:t>
            </w:r>
            <w:proofErr w:type="spellStart"/>
            <w:r w:rsidRPr="00C01A92">
              <w:rPr>
                <w:rFonts w:ascii="Calibri" w:hAnsi="Calibri" w:cs="Calibri"/>
                <w:color w:val="222222"/>
                <w:sz w:val="16"/>
                <w:szCs w:val="16"/>
              </w:rPr>
              <w:t>prestazion</w:t>
            </w:r>
            <w:proofErr w:type="spellEnd"/>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sidRPr="00C01A92">
              <w:rPr>
                <w:rFonts w:ascii="Calibri" w:hAnsi="Calibri" w:cs="Calibri"/>
                <w:color w:val="222222"/>
                <w:sz w:val="16"/>
                <w:szCs w:val="16"/>
              </w:rPr>
              <w:t>DT, DS</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sidRPr="00C01A92">
              <w:rPr>
                <w:rFonts w:ascii="Calibri" w:hAnsi="Calibri" w:cs="Calibri"/>
                <w:color w:val="222222"/>
                <w:sz w:val="16"/>
                <w:szCs w:val="16"/>
              </w:rPr>
              <w:t>Fisiatri</w:t>
            </w:r>
          </w:p>
        </w:tc>
        <w:tc>
          <w:tcPr>
            <w:tcW w:w="1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Pr>
                <w:rFonts w:ascii="Calibri" w:hAnsi="Calibri" w:cs="Calibri"/>
                <w:color w:val="222222"/>
                <w:sz w:val="16"/>
                <w:szCs w:val="16"/>
              </w:rPr>
              <w:t>Dicembre 2024</w:t>
            </w:r>
          </w:p>
        </w:tc>
        <w:tc>
          <w:tcPr>
            <w:tcW w:w="17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Pr>
                <w:rFonts w:ascii="Calibri" w:hAnsi="Calibri" w:cs="Calibri"/>
                <w:color w:val="222222"/>
                <w:sz w:val="16"/>
                <w:szCs w:val="16"/>
              </w:rPr>
              <w:t>+ 10% sul 2023</w:t>
            </w:r>
          </w:p>
        </w:tc>
      </w:tr>
      <w:tr w:rsidR="00192FAF" w:rsidRPr="00C01A92" w:rsidTr="00136013">
        <w:tc>
          <w:tcPr>
            <w:tcW w:w="1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sidRPr="00C01A92">
              <w:rPr>
                <w:rFonts w:ascii="Calibri" w:hAnsi="Calibri" w:cs="Calibri"/>
                <w:color w:val="222222"/>
                <w:sz w:val="16"/>
                <w:szCs w:val="16"/>
              </w:rPr>
              <w:t>Ampliare le attività  del poliambulatorio introducendo nuove specialità</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192FAF" w:rsidRDefault="00192FAF" w:rsidP="00136013">
            <w:pPr>
              <w:pStyle w:val="NormaleWeb"/>
              <w:spacing w:before="0" w:beforeAutospacing="0" w:after="0" w:afterAutospacing="0"/>
              <w:rPr>
                <w:rFonts w:ascii="Calibri" w:hAnsi="Calibri" w:cs="Calibri"/>
                <w:color w:val="222222"/>
                <w:sz w:val="16"/>
                <w:szCs w:val="16"/>
              </w:rPr>
            </w:pPr>
            <w:r w:rsidRPr="00192FAF">
              <w:rPr>
                <w:rFonts w:ascii="Calibri" w:hAnsi="Calibri" w:cs="Calibri"/>
                <w:color w:val="222222"/>
                <w:sz w:val="16"/>
                <w:szCs w:val="16"/>
              </w:rPr>
              <w:t>Aumento n prestazioni</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sidRPr="00C01A92">
              <w:rPr>
                <w:rFonts w:ascii="Calibri" w:hAnsi="Calibri" w:cs="Calibri"/>
                <w:color w:val="222222"/>
                <w:sz w:val="16"/>
                <w:szCs w:val="16"/>
              </w:rPr>
              <w:t xml:space="preserve">n </w:t>
            </w:r>
            <w:proofErr w:type="spellStart"/>
            <w:r w:rsidRPr="00C01A92">
              <w:rPr>
                <w:rFonts w:ascii="Calibri" w:hAnsi="Calibri" w:cs="Calibri"/>
                <w:color w:val="222222"/>
                <w:sz w:val="16"/>
                <w:szCs w:val="16"/>
              </w:rPr>
              <w:t>prestazion</w:t>
            </w:r>
            <w:proofErr w:type="spellEnd"/>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sidRPr="00C01A92">
              <w:rPr>
                <w:rFonts w:ascii="Calibri" w:hAnsi="Calibri" w:cs="Calibri"/>
                <w:color w:val="222222"/>
                <w:sz w:val="16"/>
                <w:szCs w:val="16"/>
              </w:rPr>
              <w:t>DS, DT, DG</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sidRPr="00C01A92">
              <w:rPr>
                <w:rFonts w:ascii="Calibri" w:hAnsi="Calibri" w:cs="Calibri"/>
                <w:color w:val="222222"/>
                <w:sz w:val="16"/>
                <w:szCs w:val="16"/>
              </w:rPr>
              <w:t>Medici, DG</w:t>
            </w:r>
          </w:p>
        </w:tc>
        <w:tc>
          <w:tcPr>
            <w:tcW w:w="1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Pr>
                <w:rFonts w:ascii="Calibri" w:hAnsi="Calibri" w:cs="Calibri"/>
                <w:color w:val="222222"/>
                <w:sz w:val="16"/>
                <w:szCs w:val="16"/>
              </w:rPr>
              <w:t>Dicembre 2024</w:t>
            </w:r>
          </w:p>
        </w:tc>
        <w:tc>
          <w:tcPr>
            <w:tcW w:w="17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Pr>
                <w:rFonts w:ascii="Calibri" w:hAnsi="Calibri" w:cs="Calibri"/>
                <w:color w:val="222222"/>
                <w:sz w:val="16"/>
                <w:szCs w:val="16"/>
              </w:rPr>
              <w:t>+ 20% sul 2023</w:t>
            </w:r>
          </w:p>
        </w:tc>
      </w:tr>
      <w:tr w:rsidR="00192FAF" w:rsidRPr="00C01A92" w:rsidTr="00136013">
        <w:tc>
          <w:tcPr>
            <w:tcW w:w="1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Potenziamento attività di riabilitazione - riabilitazione del pavimento pelvico</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192FAF" w:rsidRDefault="00192FAF" w:rsidP="00136013">
            <w:pPr>
              <w:pStyle w:val="NormaleWeb"/>
              <w:spacing w:before="0" w:beforeAutospacing="0" w:after="0" w:afterAutospacing="0"/>
              <w:rPr>
                <w:rFonts w:ascii="Tahoma" w:hAnsi="Tahoma" w:cs="Tahoma"/>
                <w:color w:val="222222"/>
                <w:sz w:val="22"/>
                <w:szCs w:val="22"/>
              </w:rPr>
            </w:pPr>
            <w:r w:rsidRPr="00192FAF">
              <w:rPr>
                <w:rFonts w:ascii="Calibri" w:hAnsi="Calibri" w:cs="Calibri"/>
                <w:bCs/>
                <w:color w:val="222222"/>
                <w:sz w:val="16"/>
                <w:szCs w:val="16"/>
              </w:rPr>
              <w:t>E’ un servizio sempre più richiesto e destinato a crescere</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Numero di visite</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DT, DS</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Medici e terapisti</w:t>
            </w:r>
          </w:p>
        </w:tc>
        <w:tc>
          <w:tcPr>
            <w:tcW w:w="1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Dicembre 202</w:t>
            </w:r>
            <w:r>
              <w:rPr>
                <w:rFonts w:ascii="Calibri" w:hAnsi="Calibri" w:cs="Calibri"/>
                <w:color w:val="222222"/>
                <w:sz w:val="16"/>
                <w:szCs w:val="16"/>
              </w:rPr>
              <w:t>4</w:t>
            </w:r>
          </w:p>
        </w:tc>
        <w:tc>
          <w:tcPr>
            <w:tcW w:w="17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+ 10% sul 202</w:t>
            </w:r>
            <w:r>
              <w:rPr>
                <w:rFonts w:ascii="Calibri" w:hAnsi="Calibri" w:cs="Calibri"/>
                <w:color w:val="222222"/>
                <w:sz w:val="16"/>
                <w:szCs w:val="16"/>
              </w:rPr>
              <w:t>3</w:t>
            </w:r>
          </w:p>
        </w:tc>
      </w:tr>
      <w:tr w:rsidR="00192FAF" w:rsidRPr="00C01A92" w:rsidTr="00136013">
        <w:tc>
          <w:tcPr>
            <w:tcW w:w="1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Potenziamento attività di riabilitazione logopedica e neuropsicologo</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192FAF" w:rsidRDefault="00192FAF" w:rsidP="00136013">
            <w:pPr>
              <w:pStyle w:val="NormaleWeb"/>
              <w:spacing w:before="0" w:beforeAutospacing="0" w:after="0" w:afterAutospacing="0"/>
              <w:rPr>
                <w:rFonts w:ascii="Tahoma" w:hAnsi="Tahoma" w:cs="Tahoma"/>
                <w:color w:val="222222"/>
                <w:sz w:val="22"/>
                <w:szCs w:val="22"/>
              </w:rPr>
            </w:pPr>
            <w:r w:rsidRPr="00192FAF">
              <w:rPr>
                <w:rFonts w:ascii="Calibri" w:hAnsi="Calibri" w:cs="Calibri"/>
                <w:bCs/>
                <w:color w:val="222222"/>
                <w:sz w:val="16"/>
                <w:szCs w:val="16"/>
              </w:rPr>
              <w:t>E’ un servizio sempre più richiesto e destinato a crescere</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Numero di visite</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DT, DS</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Medici, logopedisti</w:t>
            </w:r>
          </w:p>
        </w:tc>
        <w:tc>
          <w:tcPr>
            <w:tcW w:w="1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Dicembre 202</w:t>
            </w:r>
            <w:r>
              <w:rPr>
                <w:rFonts w:ascii="Calibri" w:hAnsi="Calibri" w:cs="Calibri"/>
                <w:color w:val="222222"/>
                <w:sz w:val="16"/>
                <w:szCs w:val="16"/>
              </w:rPr>
              <w:t>4</w:t>
            </w:r>
          </w:p>
        </w:tc>
        <w:tc>
          <w:tcPr>
            <w:tcW w:w="17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+ 20% sul 202</w:t>
            </w:r>
            <w:r>
              <w:rPr>
                <w:rFonts w:ascii="Calibri" w:hAnsi="Calibri" w:cs="Calibri"/>
                <w:color w:val="222222"/>
                <w:sz w:val="16"/>
                <w:szCs w:val="16"/>
              </w:rPr>
              <w:t>3</w:t>
            </w:r>
          </w:p>
        </w:tc>
      </w:tr>
      <w:tr w:rsidR="00192FAF" w:rsidRPr="00C01A92" w:rsidTr="00136013">
        <w:tc>
          <w:tcPr>
            <w:tcW w:w="1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Potenziamento attività di ortopedia</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192FAF" w:rsidRDefault="00192FAF" w:rsidP="00136013">
            <w:pPr>
              <w:pStyle w:val="NormaleWeb"/>
              <w:spacing w:before="0" w:beforeAutospacing="0" w:after="0" w:afterAutospacing="0"/>
              <w:rPr>
                <w:rFonts w:ascii="Tahoma" w:hAnsi="Tahoma" w:cs="Tahoma"/>
                <w:color w:val="222222"/>
                <w:sz w:val="22"/>
                <w:szCs w:val="22"/>
              </w:rPr>
            </w:pPr>
            <w:r w:rsidRPr="00192FAF">
              <w:rPr>
                <w:rFonts w:ascii="Calibri" w:hAnsi="Calibri" w:cs="Calibri"/>
                <w:bCs/>
                <w:color w:val="222222"/>
                <w:sz w:val="16"/>
                <w:szCs w:val="16"/>
              </w:rPr>
              <w:t>Ampliamento della gamma di servizi</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Numero di visite</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DT, DS</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Medici</w:t>
            </w:r>
          </w:p>
        </w:tc>
        <w:tc>
          <w:tcPr>
            <w:tcW w:w="1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Dicembre 202</w:t>
            </w:r>
            <w:r>
              <w:rPr>
                <w:rFonts w:ascii="Calibri" w:hAnsi="Calibri" w:cs="Calibri"/>
                <w:color w:val="222222"/>
                <w:sz w:val="16"/>
                <w:szCs w:val="16"/>
              </w:rPr>
              <w:t>4</w:t>
            </w:r>
          </w:p>
        </w:tc>
        <w:tc>
          <w:tcPr>
            <w:tcW w:w="17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+ 10% sul 202</w:t>
            </w:r>
            <w:r>
              <w:rPr>
                <w:rFonts w:ascii="Calibri" w:hAnsi="Calibri" w:cs="Calibri"/>
                <w:color w:val="222222"/>
                <w:sz w:val="16"/>
                <w:szCs w:val="16"/>
              </w:rPr>
              <w:t>3</w:t>
            </w:r>
          </w:p>
        </w:tc>
      </w:tr>
      <w:tr w:rsidR="00192FAF" w:rsidRPr="00C01A92" w:rsidTr="00136013">
        <w:tc>
          <w:tcPr>
            <w:tcW w:w="1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sidRPr="00C01A92">
              <w:rPr>
                <w:rFonts w:ascii="Calibri" w:hAnsi="Calibri" w:cs="Calibri"/>
                <w:color w:val="222222"/>
                <w:sz w:val="16"/>
                <w:szCs w:val="16"/>
              </w:rPr>
              <w:t>Miglioramento comunicazione con utenza</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192FAF" w:rsidRDefault="00192FAF" w:rsidP="00136013">
            <w:pPr>
              <w:pStyle w:val="NormaleWeb"/>
              <w:spacing w:before="0" w:beforeAutospacing="0" w:after="0" w:afterAutospacing="0"/>
              <w:rPr>
                <w:rFonts w:ascii="Calibri" w:hAnsi="Calibri" w:cs="Calibri"/>
                <w:color w:val="222222"/>
                <w:sz w:val="16"/>
                <w:szCs w:val="16"/>
              </w:rPr>
            </w:pPr>
            <w:r w:rsidRPr="00192FAF">
              <w:rPr>
                <w:rFonts w:ascii="Calibri" w:hAnsi="Calibri" w:cs="Calibri"/>
                <w:color w:val="222222"/>
                <w:sz w:val="16"/>
                <w:szCs w:val="16"/>
              </w:rPr>
              <w:t>miglioramento sito internet</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sidRPr="00C01A92">
              <w:rPr>
                <w:rFonts w:ascii="Calibri" w:hAnsi="Calibri" w:cs="Calibri"/>
                <w:color w:val="222222"/>
                <w:sz w:val="16"/>
                <w:szCs w:val="16"/>
              </w:rPr>
              <w:t>Come punto precedente</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sidRPr="00C01A92">
              <w:rPr>
                <w:rFonts w:ascii="Calibri" w:hAnsi="Calibri" w:cs="Calibri"/>
                <w:color w:val="222222"/>
                <w:sz w:val="16"/>
                <w:szCs w:val="16"/>
              </w:rPr>
              <w:t>DG</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sidRPr="00C01A92">
              <w:rPr>
                <w:rFonts w:ascii="Calibri" w:hAnsi="Calibri" w:cs="Calibri"/>
                <w:color w:val="222222"/>
                <w:sz w:val="16"/>
                <w:szCs w:val="16"/>
              </w:rPr>
              <w:t>Coordinatrice di struttura, URP</w:t>
            </w:r>
          </w:p>
        </w:tc>
        <w:tc>
          <w:tcPr>
            <w:tcW w:w="1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Dicembre</w:t>
            </w:r>
          </w:p>
          <w:p w:rsidR="00192FAF" w:rsidRPr="00C01A92" w:rsidRDefault="00192FAF" w:rsidP="00136013">
            <w:pPr>
              <w:pStyle w:val="NormaleWeb"/>
              <w:spacing w:before="0" w:beforeAutospacing="0" w:after="0" w:afterAutospacing="0"/>
              <w:rPr>
                <w:rFonts w:ascii="Calibri" w:hAnsi="Calibri" w:cs="Calibri"/>
                <w:color w:val="222222"/>
                <w:sz w:val="16"/>
                <w:szCs w:val="16"/>
              </w:rPr>
            </w:pPr>
            <w:r>
              <w:rPr>
                <w:rFonts w:ascii="Calibri" w:hAnsi="Calibri" w:cs="Calibri"/>
                <w:color w:val="222222"/>
                <w:sz w:val="16"/>
                <w:szCs w:val="16"/>
              </w:rPr>
              <w:t>2024</w:t>
            </w:r>
          </w:p>
        </w:tc>
        <w:tc>
          <w:tcPr>
            <w:tcW w:w="17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r w:rsidRPr="00C01A92">
              <w:rPr>
                <w:rFonts w:ascii="Calibri" w:hAnsi="Calibri" w:cs="Calibri"/>
                <w:color w:val="222222"/>
                <w:sz w:val="16"/>
                <w:szCs w:val="16"/>
              </w:rPr>
              <w:t>miglioramento sito internet</w:t>
            </w:r>
          </w:p>
        </w:tc>
      </w:tr>
      <w:tr w:rsidR="00192FAF" w:rsidRPr="00C01A92" w:rsidTr="00136013">
        <w:tc>
          <w:tcPr>
            <w:tcW w:w="15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Miglioramento skill ed autosufficienza del personale di front office</w:t>
            </w:r>
          </w:p>
        </w:tc>
        <w:tc>
          <w:tcPr>
            <w:tcW w:w="139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192FAF" w:rsidRPr="00192FAF" w:rsidRDefault="00192FAF" w:rsidP="00136013">
            <w:pPr>
              <w:pStyle w:val="NormaleWeb"/>
              <w:spacing w:before="0" w:beforeAutospacing="0" w:after="0" w:afterAutospacing="0"/>
              <w:rPr>
                <w:rFonts w:ascii="Tahoma" w:hAnsi="Tahoma" w:cs="Tahoma"/>
                <w:color w:val="222222"/>
                <w:sz w:val="22"/>
                <w:szCs w:val="22"/>
              </w:rPr>
            </w:pPr>
            <w:r w:rsidRPr="00192FAF">
              <w:rPr>
                <w:rFonts w:ascii="Calibri" w:hAnsi="Calibri" w:cs="Calibri"/>
                <w:bCs/>
                <w:color w:val="222222"/>
                <w:sz w:val="16"/>
                <w:szCs w:val="16"/>
              </w:rPr>
              <w:t>Necessità efficace comunicazione</w:t>
            </w:r>
          </w:p>
        </w:tc>
        <w:tc>
          <w:tcPr>
            <w:tcW w:w="140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Soddisfazione del personale e dei pazienti</w:t>
            </w:r>
          </w:p>
        </w:tc>
        <w:tc>
          <w:tcPr>
            <w:tcW w:w="113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proofErr w:type="spellStart"/>
            <w:r w:rsidRPr="00C01A92">
              <w:rPr>
                <w:rFonts w:ascii="Calibri" w:hAnsi="Calibri" w:cs="Calibri"/>
                <w:color w:val="222222"/>
                <w:sz w:val="16"/>
                <w:szCs w:val="16"/>
              </w:rPr>
              <w:t>Resp</w:t>
            </w:r>
            <w:proofErr w:type="spellEnd"/>
            <w:r w:rsidRPr="00C01A92">
              <w:rPr>
                <w:rFonts w:ascii="Calibri" w:hAnsi="Calibri" w:cs="Calibri"/>
                <w:color w:val="222222"/>
                <w:sz w:val="16"/>
                <w:szCs w:val="16"/>
              </w:rPr>
              <w:t xml:space="preserve"> Formazione</w:t>
            </w:r>
          </w:p>
        </w:tc>
        <w:tc>
          <w:tcPr>
            <w:tcW w:w="154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Personale di segreteria</w:t>
            </w:r>
          </w:p>
        </w:tc>
        <w:tc>
          <w:tcPr>
            <w:tcW w:w="11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Dicembre</w:t>
            </w:r>
          </w:p>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202</w:t>
            </w:r>
            <w:r>
              <w:rPr>
                <w:rFonts w:ascii="Calibri" w:hAnsi="Calibri" w:cs="Calibri"/>
                <w:color w:val="222222"/>
                <w:sz w:val="16"/>
                <w:szCs w:val="16"/>
              </w:rPr>
              <w:t>4</w:t>
            </w:r>
          </w:p>
        </w:tc>
        <w:tc>
          <w:tcPr>
            <w:tcW w:w="178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192FAF" w:rsidRPr="00C01A92" w:rsidRDefault="00192FAF" w:rsidP="00136013">
            <w:pPr>
              <w:pStyle w:val="NormaleWeb"/>
              <w:spacing w:before="0" w:beforeAutospacing="0" w:after="0" w:afterAutospacing="0"/>
              <w:rPr>
                <w:rFonts w:ascii="Tahoma" w:hAnsi="Tahoma" w:cs="Tahoma"/>
                <w:color w:val="222222"/>
                <w:sz w:val="22"/>
                <w:szCs w:val="22"/>
              </w:rPr>
            </w:pPr>
            <w:r w:rsidRPr="00C01A92">
              <w:rPr>
                <w:rFonts w:ascii="Calibri" w:hAnsi="Calibri" w:cs="Calibri"/>
                <w:color w:val="222222"/>
                <w:sz w:val="16"/>
                <w:szCs w:val="16"/>
              </w:rPr>
              <w:t>Miglioramento soddisfazione del personale e dei pazienti</w:t>
            </w:r>
          </w:p>
        </w:tc>
      </w:tr>
      <w:tr w:rsidR="00192FAF" w:rsidRPr="00C01A92" w:rsidTr="00136013">
        <w:tc>
          <w:tcPr>
            <w:tcW w:w="1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b/>
                <w:bCs/>
                <w:color w:val="222222"/>
                <w:sz w:val="16"/>
                <w:szCs w:val="16"/>
              </w:rPr>
            </w:pP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p>
        </w:tc>
        <w:tc>
          <w:tcPr>
            <w:tcW w:w="1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p>
        </w:tc>
        <w:tc>
          <w:tcPr>
            <w:tcW w:w="17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2FAF" w:rsidRPr="00C01A92" w:rsidRDefault="00192FAF" w:rsidP="00136013">
            <w:pPr>
              <w:pStyle w:val="NormaleWeb"/>
              <w:spacing w:before="0" w:beforeAutospacing="0" w:after="0" w:afterAutospacing="0"/>
              <w:rPr>
                <w:rFonts w:ascii="Calibri" w:hAnsi="Calibri" w:cs="Calibri"/>
                <w:color w:val="222222"/>
                <w:sz w:val="16"/>
                <w:szCs w:val="16"/>
              </w:rPr>
            </w:pPr>
          </w:p>
        </w:tc>
      </w:tr>
    </w:tbl>
    <w:p w:rsidR="00192FAF" w:rsidRPr="00C01A92" w:rsidRDefault="00192FAF" w:rsidP="00192FAF">
      <w:pPr>
        <w:shd w:val="clear" w:color="auto" w:fill="FFFFFF"/>
        <w:spacing w:line="360" w:lineRule="atLeast"/>
        <w:rPr>
          <w:rFonts w:ascii="Calibri" w:hAnsi="Calibri" w:cs="Calibri"/>
          <w:b/>
          <w:bCs/>
          <w:color w:val="222222"/>
          <w:sz w:val="20"/>
          <w:szCs w:val="20"/>
        </w:rPr>
      </w:pPr>
      <w:r w:rsidRPr="00C01A92">
        <w:rPr>
          <w:rFonts w:ascii="Calibri" w:hAnsi="Calibri" w:cs="Calibri"/>
          <w:b/>
          <w:bCs/>
          <w:color w:val="222222"/>
          <w:sz w:val="20"/>
          <w:szCs w:val="20"/>
        </w:rPr>
        <w:t> </w:t>
      </w:r>
    </w:p>
    <w:p w:rsidR="00192FAF" w:rsidRPr="00192FAF" w:rsidRDefault="00192FAF" w:rsidP="00192FAF">
      <w:pPr>
        <w:pStyle w:val="Titolo1"/>
        <w:numPr>
          <w:ilvl w:val="0"/>
          <w:numId w:val="3"/>
        </w:numPr>
        <w:spacing w:line="360" w:lineRule="auto"/>
        <w:ind w:left="709" w:hanging="709"/>
        <w:rPr>
          <w:rFonts w:asciiTheme="minorHAnsi" w:hAnsiTheme="minorHAnsi"/>
          <w:sz w:val="20"/>
          <w:szCs w:val="20"/>
        </w:rPr>
      </w:pPr>
      <w:r w:rsidRPr="00192FAF">
        <w:rPr>
          <w:rFonts w:asciiTheme="minorHAnsi" w:hAnsiTheme="minorHAnsi"/>
          <w:sz w:val="20"/>
          <w:szCs w:val="20"/>
        </w:rPr>
        <w:t>CONCLUSIONI</w:t>
      </w:r>
    </w:p>
    <w:p w:rsidR="00192FAF" w:rsidRPr="00C01A92" w:rsidRDefault="00192FAF" w:rsidP="00192FAF">
      <w:pPr>
        <w:shd w:val="clear" w:color="auto" w:fill="FFFFFF"/>
        <w:jc w:val="both"/>
        <w:rPr>
          <w:rFonts w:asciiTheme="minorHAnsi" w:hAnsiTheme="minorHAnsi" w:cstheme="minorHAnsi"/>
          <w:color w:val="222222"/>
          <w:sz w:val="20"/>
          <w:szCs w:val="20"/>
        </w:rPr>
      </w:pPr>
      <w:r w:rsidRPr="00DE6BD4">
        <w:rPr>
          <w:rFonts w:asciiTheme="minorHAnsi" w:hAnsiTheme="minorHAnsi" w:cstheme="minorHAnsi"/>
          <w:color w:val="222222"/>
        </w:rPr>
        <w:t>L</w:t>
      </w:r>
      <w:r w:rsidRPr="00C01A92">
        <w:rPr>
          <w:rFonts w:asciiTheme="minorHAnsi" w:hAnsiTheme="minorHAnsi" w:cstheme="minorHAnsi"/>
          <w:color w:val="222222"/>
          <w:sz w:val="20"/>
          <w:szCs w:val="20"/>
        </w:rPr>
        <w:t>’anno 202</w:t>
      </w:r>
      <w:r>
        <w:rPr>
          <w:rFonts w:asciiTheme="minorHAnsi" w:hAnsiTheme="minorHAnsi" w:cstheme="minorHAnsi"/>
          <w:color w:val="222222"/>
          <w:sz w:val="20"/>
          <w:szCs w:val="20"/>
        </w:rPr>
        <w:t>3</w:t>
      </w:r>
      <w:r w:rsidRPr="00C01A92">
        <w:rPr>
          <w:rFonts w:asciiTheme="minorHAnsi" w:hAnsiTheme="minorHAnsi" w:cstheme="minorHAnsi"/>
          <w:color w:val="222222"/>
          <w:sz w:val="20"/>
          <w:szCs w:val="20"/>
        </w:rPr>
        <w:t xml:space="preserve"> è stato caratterizzato da molti impegni e cambiamenti. Uno fra tutti, l’impegno della Direzione, nel portare a termine il progetto più faticoso ed importante:</w:t>
      </w:r>
    </w:p>
    <w:p w:rsidR="00192FAF" w:rsidRPr="00C01A92" w:rsidRDefault="00192FAF" w:rsidP="00192FAF">
      <w:pPr>
        <w:shd w:val="clear" w:color="auto" w:fill="FFFFFF"/>
        <w:jc w:val="both"/>
        <w:rPr>
          <w:rFonts w:asciiTheme="minorHAnsi" w:hAnsiTheme="minorHAnsi" w:cstheme="minorHAnsi"/>
          <w:color w:val="222222"/>
          <w:sz w:val="20"/>
          <w:szCs w:val="20"/>
        </w:rPr>
      </w:pPr>
      <w:r>
        <w:rPr>
          <w:rFonts w:asciiTheme="minorHAnsi" w:hAnsiTheme="minorHAnsi" w:cstheme="minorHAnsi"/>
          <w:color w:val="222222"/>
          <w:sz w:val="20"/>
          <w:szCs w:val="20"/>
        </w:rPr>
        <w:t>-</w:t>
      </w:r>
      <w:r w:rsidRPr="00C01A92">
        <w:rPr>
          <w:rFonts w:asciiTheme="minorHAnsi" w:hAnsiTheme="minorHAnsi" w:cstheme="minorHAnsi"/>
          <w:color w:val="222222"/>
          <w:sz w:val="20"/>
          <w:szCs w:val="20"/>
        </w:rPr>
        <w:t>al fine di implem</w:t>
      </w:r>
      <w:r w:rsidR="00DC1EFC">
        <w:rPr>
          <w:rFonts w:asciiTheme="minorHAnsi" w:hAnsiTheme="minorHAnsi" w:cstheme="minorHAnsi"/>
          <w:color w:val="222222"/>
          <w:sz w:val="20"/>
          <w:szCs w:val="20"/>
        </w:rPr>
        <w:t>entare i servizi sul territorio</w:t>
      </w:r>
      <w:r w:rsidRPr="00C01A92">
        <w:rPr>
          <w:rFonts w:asciiTheme="minorHAnsi" w:hAnsiTheme="minorHAnsi" w:cstheme="minorHAnsi"/>
          <w:color w:val="222222"/>
          <w:sz w:val="20"/>
          <w:szCs w:val="20"/>
        </w:rPr>
        <w:t>, incrementare e migliorare i servizi dedicati ai pazienti, l’azienda ha completato un lungo percorso di modifica societaria che ha visto interessare (oltre alla proprietà</w:t>
      </w:r>
      <w:r>
        <w:rPr>
          <w:rFonts w:asciiTheme="minorHAnsi" w:hAnsiTheme="minorHAnsi" w:cstheme="minorHAnsi"/>
          <w:color w:val="222222"/>
          <w:sz w:val="20"/>
          <w:szCs w:val="20"/>
        </w:rPr>
        <w:t xml:space="preserve"> precedente e alla proprietà entrante</w:t>
      </w:r>
      <w:r w:rsidRPr="00C01A92">
        <w:rPr>
          <w:rFonts w:asciiTheme="minorHAnsi" w:hAnsiTheme="minorHAnsi" w:cstheme="minorHAnsi"/>
          <w:color w:val="222222"/>
          <w:sz w:val="20"/>
          <w:szCs w:val="20"/>
        </w:rPr>
        <w:t>) alcune figure interne ed esterne. Impegno che si è concluso</w:t>
      </w:r>
      <w:r>
        <w:rPr>
          <w:rFonts w:asciiTheme="minorHAnsi" w:hAnsiTheme="minorHAnsi" w:cstheme="minorHAnsi"/>
          <w:color w:val="222222"/>
          <w:sz w:val="20"/>
          <w:szCs w:val="20"/>
        </w:rPr>
        <w:t xml:space="preserve"> il 05 febbraio 2024 con la nomina del nuovo Legale Rappresentante</w:t>
      </w:r>
      <w:r w:rsidRPr="00C01A92">
        <w:rPr>
          <w:rFonts w:asciiTheme="minorHAnsi" w:hAnsiTheme="minorHAnsi" w:cstheme="minorHAnsi"/>
          <w:color w:val="222222"/>
          <w:sz w:val="20"/>
          <w:szCs w:val="20"/>
        </w:rPr>
        <w:t xml:space="preserve"> </w:t>
      </w:r>
      <w:r>
        <w:rPr>
          <w:rFonts w:asciiTheme="minorHAnsi" w:hAnsiTheme="minorHAnsi" w:cstheme="minorHAnsi"/>
          <w:color w:val="222222"/>
          <w:sz w:val="20"/>
          <w:szCs w:val="20"/>
        </w:rPr>
        <w:t xml:space="preserve">e dei membri del Consiglio di Amministrazione. </w:t>
      </w:r>
    </w:p>
    <w:p w:rsidR="00192FAF" w:rsidRPr="00C01A92" w:rsidRDefault="00192FAF" w:rsidP="00192FAF">
      <w:pPr>
        <w:shd w:val="clear" w:color="auto" w:fill="FFFFFF"/>
        <w:jc w:val="both"/>
        <w:rPr>
          <w:rFonts w:asciiTheme="minorHAnsi" w:hAnsiTheme="minorHAnsi" w:cstheme="minorHAnsi"/>
          <w:color w:val="222222"/>
          <w:sz w:val="20"/>
          <w:szCs w:val="20"/>
        </w:rPr>
      </w:pPr>
      <w:r w:rsidRPr="00C01A92">
        <w:rPr>
          <w:rFonts w:asciiTheme="minorHAnsi" w:hAnsiTheme="minorHAnsi" w:cstheme="minorHAnsi"/>
          <w:color w:val="222222"/>
          <w:sz w:val="20"/>
          <w:szCs w:val="20"/>
        </w:rPr>
        <w:t> </w:t>
      </w:r>
    </w:p>
    <w:p w:rsidR="00192FAF" w:rsidRPr="00C01A92" w:rsidRDefault="00192FAF" w:rsidP="00192FAF">
      <w:pPr>
        <w:shd w:val="clear" w:color="auto" w:fill="FFFFFF"/>
        <w:jc w:val="both"/>
        <w:rPr>
          <w:rFonts w:asciiTheme="minorHAnsi" w:hAnsiTheme="minorHAnsi" w:cstheme="minorHAnsi"/>
          <w:color w:val="222222"/>
          <w:sz w:val="20"/>
          <w:szCs w:val="20"/>
        </w:rPr>
      </w:pPr>
      <w:r w:rsidRPr="00C01A92">
        <w:rPr>
          <w:rFonts w:asciiTheme="minorHAnsi" w:hAnsiTheme="minorHAnsi" w:cstheme="minorHAnsi"/>
          <w:color w:val="222222"/>
          <w:sz w:val="20"/>
          <w:szCs w:val="20"/>
        </w:rPr>
        <w:t> </w:t>
      </w:r>
    </w:p>
    <w:p w:rsidR="00192FAF" w:rsidRPr="00C01A92"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b/>
          <w:bCs/>
          <w:color w:val="222222"/>
          <w:sz w:val="20"/>
          <w:szCs w:val="20"/>
        </w:rPr>
        <w:t>RISORSE UMANE</w:t>
      </w:r>
      <w:r w:rsidRPr="00192FAF">
        <w:rPr>
          <w:rFonts w:asciiTheme="minorHAnsi" w:hAnsiTheme="minorHAnsi" w:cstheme="minorHAnsi"/>
          <w:color w:val="222222"/>
          <w:sz w:val="20"/>
          <w:szCs w:val="20"/>
        </w:rPr>
        <w:t>:</w:t>
      </w:r>
    </w:p>
    <w:p w:rsidR="00192FAF" w:rsidRPr="00C01A92" w:rsidRDefault="00192FAF" w:rsidP="00192FAF">
      <w:pPr>
        <w:shd w:val="clear" w:color="auto" w:fill="FFFFFF"/>
        <w:jc w:val="both"/>
        <w:rPr>
          <w:rFonts w:asciiTheme="minorHAnsi" w:hAnsiTheme="minorHAnsi" w:cstheme="minorHAnsi"/>
          <w:color w:val="222222"/>
          <w:sz w:val="20"/>
          <w:szCs w:val="20"/>
        </w:rPr>
      </w:pPr>
      <w:r w:rsidRPr="00C01A92">
        <w:rPr>
          <w:rFonts w:asciiTheme="minorHAnsi" w:hAnsiTheme="minorHAnsi" w:cstheme="minorHAnsi"/>
          <w:color w:val="222222"/>
          <w:sz w:val="20"/>
          <w:szCs w:val="20"/>
        </w:rPr>
        <w:t>Dal punto di vista sanitario vi sono stati diversi avvicendamenti che hanno visto coinvolte l’Area Medica</w:t>
      </w:r>
      <w:r>
        <w:rPr>
          <w:rFonts w:asciiTheme="minorHAnsi" w:hAnsiTheme="minorHAnsi" w:cstheme="minorHAnsi"/>
          <w:color w:val="222222"/>
          <w:sz w:val="20"/>
          <w:szCs w:val="20"/>
        </w:rPr>
        <w:t>,</w:t>
      </w:r>
      <w:r w:rsidRPr="00C01A92">
        <w:rPr>
          <w:rFonts w:asciiTheme="minorHAnsi" w:hAnsiTheme="minorHAnsi" w:cstheme="minorHAnsi"/>
          <w:color w:val="222222"/>
          <w:sz w:val="20"/>
          <w:szCs w:val="20"/>
        </w:rPr>
        <w:t xml:space="preserve"> l’Area Fisioterapica</w:t>
      </w:r>
      <w:r>
        <w:rPr>
          <w:rFonts w:asciiTheme="minorHAnsi" w:hAnsiTheme="minorHAnsi" w:cstheme="minorHAnsi"/>
          <w:color w:val="222222"/>
          <w:sz w:val="20"/>
          <w:szCs w:val="20"/>
        </w:rPr>
        <w:t xml:space="preserve"> e l’Area Impiegatizia. </w:t>
      </w:r>
      <w:r w:rsidRPr="00C01A92">
        <w:rPr>
          <w:rFonts w:asciiTheme="minorHAnsi" w:hAnsiTheme="minorHAnsi" w:cstheme="minorHAnsi"/>
          <w:color w:val="222222"/>
          <w:sz w:val="20"/>
          <w:szCs w:val="20"/>
        </w:rPr>
        <w:t xml:space="preserve">Relativamente alla prima </w:t>
      </w:r>
      <w:r>
        <w:rPr>
          <w:rFonts w:asciiTheme="minorHAnsi" w:hAnsiTheme="minorHAnsi" w:cstheme="minorHAnsi"/>
          <w:color w:val="222222"/>
          <w:sz w:val="20"/>
          <w:szCs w:val="20"/>
        </w:rPr>
        <w:t>c’</w:t>
      </w:r>
      <w:r w:rsidRPr="00C01A92">
        <w:rPr>
          <w:rFonts w:asciiTheme="minorHAnsi" w:hAnsiTheme="minorHAnsi" w:cstheme="minorHAnsi"/>
          <w:color w:val="222222"/>
          <w:sz w:val="20"/>
          <w:szCs w:val="20"/>
        </w:rPr>
        <w:t>è stat</w:t>
      </w:r>
      <w:r>
        <w:rPr>
          <w:rFonts w:asciiTheme="minorHAnsi" w:hAnsiTheme="minorHAnsi" w:cstheme="minorHAnsi"/>
          <w:color w:val="222222"/>
          <w:sz w:val="20"/>
          <w:szCs w:val="20"/>
        </w:rPr>
        <w:t>o l’inserimento dell’urologia con una risorsa dedicata, l’inserimento di una figura dedicata alla radiodiagnostica, il consolidamento della cardiologia, l’avvicendamento dell’oculistica (i precedenti di cardiologia e di oculistica, entrati in area pubblica, hanno dovuto abbandonare per incompatibilità)</w:t>
      </w:r>
      <w:r w:rsidRPr="00C01A92">
        <w:rPr>
          <w:rFonts w:asciiTheme="minorHAnsi" w:hAnsiTheme="minorHAnsi" w:cstheme="minorHAnsi"/>
          <w:color w:val="222222"/>
          <w:sz w:val="20"/>
          <w:szCs w:val="20"/>
        </w:rPr>
        <w:t xml:space="preserve">. Le uscite sono state </w:t>
      </w:r>
      <w:r>
        <w:rPr>
          <w:rFonts w:asciiTheme="minorHAnsi" w:hAnsiTheme="minorHAnsi" w:cstheme="minorHAnsi"/>
          <w:color w:val="222222"/>
          <w:sz w:val="20"/>
          <w:szCs w:val="20"/>
        </w:rPr>
        <w:t xml:space="preserve">subito </w:t>
      </w:r>
      <w:r w:rsidRPr="00C01A92">
        <w:rPr>
          <w:rFonts w:asciiTheme="minorHAnsi" w:hAnsiTheme="minorHAnsi" w:cstheme="minorHAnsi"/>
          <w:color w:val="222222"/>
          <w:sz w:val="20"/>
          <w:szCs w:val="20"/>
        </w:rPr>
        <w:t>compensate. Per tutti gli altri medici collaboratori la situazione è rimasta invariata.</w:t>
      </w:r>
    </w:p>
    <w:p w:rsidR="00192FAF" w:rsidRPr="00C01A92" w:rsidRDefault="00192FAF" w:rsidP="00192FAF">
      <w:pPr>
        <w:shd w:val="clear" w:color="auto" w:fill="FFFFFF"/>
        <w:jc w:val="both"/>
        <w:rPr>
          <w:rFonts w:asciiTheme="minorHAnsi" w:hAnsiTheme="minorHAnsi" w:cstheme="minorHAnsi"/>
          <w:color w:val="222222"/>
          <w:sz w:val="20"/>
          <w:szCs w:val="20"/>
        </w:rPr>
      </w:pPr>
      <w:r w:rsidRPr="00C01A92">
        <w:rPr>
          <w:rFonts w:asciiTheme="minorHAnsi" w:hAnsiTheme="minorHAnsi" w:cstheme="minorHAnsi"/>
          <w:color w:val="222222"/>
          <w:sz w:val="20"/>
          <w:szCs w:val="20"/>
        </w:rPr>
        <w:t xml:space="preserve">Relativamente all’Area Riabilitazione rimane difficile il reperimento delle risorse.  Durante l’anno si sono avvicendati </w:t>
      </w:r>
      <w:r>
        <w:rPr>
          <w:rFonts w:asciiTheme="minorHAnsi" w:hAnsiTheme="minorHAnsi" w:cstheme="minorHAnsi"/>
          <w:color w:val="222222"/>
          <w:sz w:val="20"/>
          <w:szCs w:val="20"/>
        </w:rPr>
        <w:t>molti</w:t>
      </w:r>
      <w:r w:rsidRPr="00C01A92">
        <w:rPr>
          <w:rFonts w:asciiTheme="minorHAnsi" w:hAnsiTheme="minorHAnsi" w:cstheme="minorHAnsi"/>
          <w:color w:val="222222"/>
          <w:sz w:val="20"/>
          <w:szCs w:val="20"/>
        </w:rPr>
        <w:t xml:space="preserve"> terapisti. Un</w:t>
      </w:r>
      <w:r>
        <w:rPr>
          <w:rFonts w:asciiTheme="minorHAnsi" w:hAnsiTheme="minorHAnsi" w:cstheme="minorHAnsi"/>
          <w:color w:val="222222"/>
          <w:sz w:val="20"/>
          <w:szCs w:val="20"/>
        </w:rPr>
        <w:t>a</w:t>
      </w:r>
      <w:r w:rsidRPr="00C01A92">
        <w:rPr>
          <w:rFonts w:asciiTheme="minorHAnsi" w:hAnsiTheme="minorHAnsi" w:cstheme="minorHAnsi"/>
          <w:color w:val="222222"/>
          <w:sz w:val="20"/>
          <w:szCs w:val="20"/>
        </w:rPr>
        <w:t xml:space="preserve"> in particolare si è trasferit</w:t>
      </w:r>
      <w:r>
        <w:rPr>
          <w:rFonts w:asciiTheme="minorHAnsi" w:hAnsiTheme="minorHAnsi" w:cstheme="minorHAnsi"/>
          <w:color w:val="222222"/>
          <w:sz w:val="20"/>
          <w:szCs w:val="20"/>
        </w:rPr>
        <w:t>a</w:t>
      </w:r>
      <w:r w:rsidRPr="00C01A92">
        <w:rPr>
          <w:rFonts w:asciiTheme="minorHAnsi" w:hAnsiTheme="minorHAnsi" w:cstheme="minorHAnsi"/>
          <w:color w:val="222222"/>
          <w:sz w:val="20"/>
          <w:szCs w:val="20"/>
        </w:rPr>
        <w:t xml:space="preserve"> in </w:t>
      </w:r>
      <w:r>
        <w:rPr>
          <w:rFonts w:asciiTheme="minorHAnsi" w:hAnsiTheme="minorHAnsi" w:cstheme="minorHAnsi"/>
          <w:color w:val="222222"/>
          <w:sz w:val="20"/>
          <w:szCs w:val="20"/>
        </w:rPr>
        <w:t>America</w:t>
      </w:r>
      <w:r w:rsidRPr="00C01A92">
        <w:rPr>
          <w:rFonts w:asciiTheme="minorHAnsi" w:hAnsiTheme="minorHAnsi" w:cstheme="minorHAnsi"/>
          <w:color w:val="222222"/>
          <w:sz w:val="20"/>
          <w:szCs w:val="20"/>
        </w:rPr>
        <w:t xml:space="preserve"> per motivi familiari, un altro è approdato nella sanità pubblica (quindi incompatibile), </w:t>
      </w:r>
      <w:r>
        <w:rPr>
          <w:rFonts w:asciiTheme="minorHAnsi" w:hAnsiTheme="minorHAnsi" w:cstheme="minorHAnsi"/>
          <w:color w:val="222222"/>
          <w:sz w:val="20"/>
          <w:szCs w:val="20"/>
        </w:rPr>
        <w:t xml:space="preserve">alcuni si sono avvicinati al Comune di residenza, altri hanno scelto la libera professione fra cui </w:t>
      </w:r>
      <w:r>
        <w:rPr>
          <w:rFonts w:asciiTheme="minorHAnsi" w:hAnsiTheme="minorHAnsi" w:cstheme="minorHAnsi"/>
          <w:color w:val="222222"/>
          <w:sz w:val="20"/>
          <w:szCs w:val="20"/>
        </w:rPr>
        <w:lastRenderedPageBreak/>
        <w:t>una storica responsabile di fisioterapia per dichiarati problemi di gestione familiare. Ottima la risposta dell’azienda che ha prontamente sostituito la responsabile e che ha gestito con appropriatezza il delicato passaggio di consegne</w:t>
      </w:r>
      <w:r w:rsidRPr="00C01A92">
        <w:rPr>
          <w:rFonts w:asciiTheme="minorHAnsi" w:hAnsiTheme="minorHAnsi" w:cstheme="minorHAnsi"/>
          <w:color w:val="222222"/>
          <w:sz w:val="20"/>
          <w:szCs w:val="20"/>
        </w:rPr>
        <w:t>. Dall’analisi effettuata sul territorio veneto vi sono molte realtà come la nostra</w:t>
      </w:r>
      <w:r>
        <w:rPr>
          <w:rFonts w:asciiTheme="minorHAnsi" w:hAnsiTheme="minorHAnsi" w:cstheme="minorHAnsi"/>
          <w:color w:val="222222"/>
          <w:sz w:val="20"/>
          <w:szCs w:val="20"/>
        </w:rPr>
        <w:t>, realtà</w:t>
      </w:r>
      <w:r w:rsidRPr="00C01A92">
        <w:rPr>
          <w:rFonts w:asciiTheme="minorHAnsi" w:hAnsiTheme="minorHAnsi" w:cstheme="minorHAnsi"/>
          <w:color w:val="222222"/>
          <w:sz w:val="20"/>
          <w:szCs w:val="20"/>
        </w:rPr>
        <w:t xml:space="preserve"> che hanno difficoltà nel reperimento di fisioterapisti. L’azienda si è adoperata </w:t>
      </w:r>
      <w:r>
        <w:rPr>
          <w:rFonts w:asciiTheme="minorHAnsi" w:hAnsiTheme="minorHAnsi" w:cstheme="minorHAnsi"/>
          <w:color w:val="222222"/>
          <w:sz w:val="20"/>
          <w:szCs w:val="20"/>
        </w:rPr>
        <w:t>subito</w:t>
      </w:r>
      <w:r w:rsidRPr="00C01A92">
        <w:rPr>
          <w:rFonts w:asciiTheme="minorHAnsi" w:hAnsiTheme="minorHAnsi" w:cstheme="minorHAnsi"/>
          <w:color w:val="222222"/>
          <w:sz w:val="20"/>
          <w:szCs w:val="20"/>
        </w:rPr>
        <w:t xml:space="preserve"> per sostituire le risorse mancanti. Per quanto concerne l’Area Impiegatizia</w:t>
      </w:r>
      <w:r>
        <w:rPr>
          <w:rFonts w:asciiTheme="minorHAnsi" w:hAnsiTheme="minorHAnsi" w:cstheme="minorHAnsi"/>
          <w:color w:val="222222"/>
          <w:sz w:val="20"/>
          <w:szCs w:val="20"/>
        </w:rPr>
        <w:t xml:space="preserve"> l’intenzione voleva una integrazione relativa all’area commerciale/marketing da affiancare alla responsabile ma nel 2023 l’obiettivo non è stato raggiunto. Il nuovo </w:t>
      </w:r>
      <w:proofErr w:type="spellStart"/>
      <w:r>
        <w:rPr>
          <w:rFonts w:asciiTheme="minorHAnsi" w:hAnsiTheme="minorHAnsi" w:cstheme="minorHAnsi"/>
          <w:color w:val="222222"/>
          <w:sz w:val="20"/>
          <w:szCs w:val="20"/>
        </w:rPr>
        <w:t>CdA</w:t>
      </w:r>
      <w:proofErr w:type="spellEnd"/>
      <w:r>
        <w:rPr>
          <w:rFonts w:asciiTheme="minorHAnsi" w:hAnsiTheme="minorHAnsi" w:cstheme="minorHAnsi"/>
          <w:color w:val="222222"/>
          <w:sz w:val="20"/>
          <w:szCs w:val="20"/>
        </w:rPr>
        <w:t xml:space="preserve"> ha già dichiarato di voler analizzare tale possibilità. Anche in area impiegatizia vi sono stati degli avvicendamenti. Uno nello specifico per sostituzione di maternità.</w:t>
      </w:r>
    </w:p>
    <w:p w:rsidR="00192FAF" w:rsidRPr="00C01A92" w:rsidRDefault="00192FAF" w:rsidP="00192FAF">
      <w:pPr>
        <w:shd w:val="clear" w:color="auto" w:fill="FFFFFF"/>
        <w:rPr>
          <w:rFonts w:asciiTheme="minorHAnsi" w:hAnsiTheme="minorHAnsi" w:cstheme="minorHAnsi"/>
          <w:color w:val="222222"/>
          <w:sz w:val="20"/>
          <w:szCs w:val="20"/>
        </w:rPr>
      </w:pPr>
      <w:r w:rsidRPr="00C01A92">
        <w:rPr>
          <w:rFonts w:asciiTheme="minorHAnsi" w:hAnsiTheme="minorHAnsi" w:cstheme="minorHAnsi"/>
          <w:color w:val="222222"/>
          <w:sz w:val="20"/>
          <w:szCs w:val="20"/>
        </w:rPr>
        <w:t> </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b/>
          <w:bCs/>
          <w:color w:val="222222"/>
          <w:sz w:val="20"/>
          <w:szCs w:val="20"/>
        </w:rPr>
        <w:t>POLIAMBULATORIO:</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color w:val="222222"/>
          <w:sz w:val="20"/>
          <w:szCs w:val="20"/>
        </w:rPr>
        <w:t>Il 2023 ha visto consolidare alcune scelte relative ad alcune esigenze che erano state individuate negli anni precedenti.</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color w:val="222222"/>
          <w:sz w:val="20"/>
          <w:szCs w:val="20"/>
        </w:rPr>
        <w:t xml:space="preserve">Relativamente al 2024 la direzione ha espresso la volontà di continuare ad investire nella ricerca delle risorse umane che andranno ad ampliare e potenziare ulteriormente i servizi di Poliambulatorio. A tal proposito nel 2024 saranno introdotti due professionisti afferenti all’Area Osteopatica per adulti (il primo) e Osteopatica Pediatrica quindi per i bimbi (il secondo). Continuerà la ricerca degli Specialisti in Area Medica. </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color w:val="222222"/>
          <w:sz w:val="20"/>
          <w:szCs w:val="20"/>
        </w:rPr>
        <w:t> </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b/>
          <w:bCs/>
          <w:color w:val="222222"/>
          <w:sz w:val="20"/>
          <w:szCs w:val="20"/>
        </w:rPr>
        <w:t>FISIOTERAPIA:</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color w:val="222222"/>
          <w:sz w:val="20"/>
          <w:szCs w:val="20"/>
        </w:rPr>
        <w:t xml:space="preserve">Per tutto il 2023 ma soprattutto dal 01.04.23 sono rimasti attivi tutti i corsi di mantenimento nella piscina grande (divenuta sanitaria il 31.08.2021) e dove c’è stato un incremento dovuto alla sempre maggiore richiesta dei pazienti di poter “mantenere” i benefici ottenuti con le terapie in acqua. Permangono i pazienti storici ma vi sono state alcune new entry. Nella seconda parte dell’anno è stato necessario implementare leggermente l’orario. Nel 2023 vi è stata una richiesta meno crescente dell’attività di mantenimento a secco. Sono state mantenute le posizioni dell’anno precedente con un lieve aumento durante il pomeriggio (i corsi della mattina sono full). </w:t>
      </w:r>
      <w:r w:rsidR="007651E7">
        <w:rPr>
          <w:rFonts w:asciiTheme="minorHAnsi" w:hAnsiTheme="minorHAnsi" w:cstheme="minorHAnsi"/>
          <w:color w:val="222222"/>
          <w:sz w:val="20"/>
          <w:szCs w:val="20"/>
        </w:rPr>
        <w:t xml:space="preserve"> </w:t>
      </w:r>
      <w:r w:rsidRPr="00192FAF">
        <w:rPr>
          <w:rFonts w:asciiTheme="minorHAnsi" w:hAnsiTheme="minorHAnsi" w:cstheme="minorHAnsi"/>
          <w:color w:val="222222"/>
          <w:sz w:val="20"/>
          <w:szCs w:val="20"/>
        </w:rPr>
        <w:t>La difficoltà maggiore (essendo entrambe attività sanitarie) è stata l’ottimizzazione delle risorse. Da settembre a novembre 2023 sono state presentate parecchie dimissioni legate ai terapisti per motivi logistici e/o motivi familiari. Vi è stato anche un buon incremento relativamente alla richiesta di riabilitazione del Pavimento Pelvico.</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color w:val="222222"/>
          <w:sz w:val="20"/>
          <w:szCs w:val="20"/>
        </w:rPr>
        <w:t> </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b/>
          <w:bCs/>
          <w:color w:val="222222"/>
          <w:sz w:val="20"/>
          <w:szCs w:val="20"/>
        </w:rPr>
        <w:t>INVESTIMENTI:</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color w:val="222222"/>
          <w:sz w:val="20"/>
          <w:szCs w:val="20"/>
        </w:rPr>
        <w:t xml:space="preserve">Nel 2023 si è ravvisata la necessità di acquistare e rinnovare alcune importantissime macchine legate al core business dell’azienda. Sono state acquistate macchine di ultima generazione per la riabilitazione (anche del pavimento pelvico) nuovi </w:t>
      </w:r>
      <w:proofErr w:type="gramStart"/>
      <w:r w:rsidRPr="00192FAF">
        <w:rPr>
          <w:rFonts w:asciiTheme="minorHAnsi" w:hAnsiTheme="minorHAnsi" w:cstheme="minorHAnsi"/>
          <w:color w:val="222222"/>
          <w:sz w:val="20"/>
          <w:szCs w:val="20"/>
        </w:rPr>
        <w:t>laser,  macchine</w:t>
      </w:r>
      <w:proofErr w:type="gramEnd"/>
      <w:r w:rsidRPr="00192FAF">
        <w:rPr>
          <w:rFonts w:asciiTheme="minorHAnsi" w:hAnsiTheme="minorHAnsi" w:cstheme="minorHAnsi"/>
          <w:color w:val="222222"/>
          <w:sz w:val="20"/>
          <w:szCs w:val="20"/>
        </w:rPr>
        <w:t xml:space="preserve">, in generale, che amplificano i benefici aiutando il consolidamento dei risultati. L’azienda ha ascoltato le richieste specifiche e le esigenze territoriali dell’Utenza, ribadendo ancora una </w:t>
      </w:r>
      <w:proofErr w:type="gramStart"/>
      <w:r w:rsidRPr="00192FAF">
        <w:rPr>
          <w:rFonts w:asciiTheme="minorHAnsi" w:hAnsiTheme="minorHAnsi" w:cstheme="minorHAnsi"/>
          <w:color w:val="222222"/>
          <w:sz w:val="20"/>
          <w:szCs w:val="20"/>
        </w:rPr>
        <w:t>volta  la</w:t>
      </w:r>
      <w:proofErr w:type="gramEnd"/>
      <w:r w:rsidRPr="00192FAF">
        <w:rPr>
          <w:rFonts w:asciiTheme="minorHAnsi" w:hAnsiTheme="minorHAnsi" w:cstheme="minorHAnsi"/>
          <w:color w:val="222222"/>
          <w:sz w:val="20"/>
          <w:szCs w:val="20"/>
        </w:rPr>
        <w:t xml:space="preserve"> “</w:t>
      </w:r>
      <w:proofErr w:type="spellStart"/>
      <w:r w:rsidRPr="00192FAF">
        <w:rPr>
          <w:rFonts w:asciiTheme="minorHAnsi" w:hAnsiTheme="minorHAnsi" w:cstheme="minorHAnsi"/>
          <w:color w:val="222222"/>
          <w:sz w:val="20"/>
          <w:szCs w:val="20"/>
        </w:rPr>
        <w:t>centralita</w:t>
      </w:r>
      <w:proofErr w:type="spellEnd"/>
      <w:r w:rsidRPr="00192FAF">
        <w:rPr>
          <w:rFonts w:asciiTheme="minorHAnsi" w:hAnsiTheme="minorHAnsi" w:cstheme="minorHAnsi"/>
          <w:color w:val="222222"/>
          <w:sz w:val="20"/>
          <w:szCs w:val="20"/>
        </w:rPr>
        <w:t xml:space="preserve">’” del Paziente ponendo come obiettivo primario il suo benessere. </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color w:val="222222"/>
          <w:sz w:val="20"/>
          <w:szCs w:val="20"/>
        </w:rPr>
        <w:t>Il nuovo Management ha ravvisato la necessità di rinnovare anche</w:t>
      </w:r>
      <w:r w:rsidR="007651E7">
        <w:rPr>
          <w:rFonts w:asciiTheme="minorHAnsi" w:hAnsiTheme="minorHAnsi" w:cstheme="minorHAnsi"/>
          <w:color w:val="222222"/>
          <w:sz w:val="20"/>
          <w:szCs w:val="20"/>
        </w:rPr>
        <w:t xml:space="preserve"> molte importanti attrezzature </w:t>
      </w:r>
      <w:r w:rsidRPr="00192FAF">
        <w:rPr>
          <w:rFonts w:asciiTheme="minorHAnsi" w:hAnsiTheme="minorHAnsi" w:cstheme="minorHAnsi"/>
          <w:color w:val="222222"/>
          <w:sz w:val="20"/>
          <w:szCs w:val="20"/>
        </w:rPr>
        <w:t xml:space="preserve">fra cui i lettini riabilitativi, volti (in primis) al comfort dei pazienti e volti (in secondo luogo ma non meno importante) a </w:t>
      </w:r>
      <w:proofErr w:type="gramStart"/>
      <w:r w:rsidRPr="00192FAF">
        <w:rPr>
          <w:rFonts w:asciiTheme="minorHAnsi" w:hAnsiTheme="minorHAnsi" w:cstheme="minorHAnsi"/>
          <w:color w:val="222222"/>
          <w:sz w:val="20"/>
          <w:szCs w:val="20"/>
        </w:rPr>
        <w:t>facilitarne  la</w:t>
      </w:r>
      <w:proofErr w:type="gramEnd"/>
      <w:r w:rsidRPr="00192FAF">
        <w:rPr>
          <w:rFonts w:asciiTheme="minorHAnsi" w:hAnsiTheme="minorHAnsi" w:cstheme="minorHAnsi"/>
          <w:color w:val="222222"/>
          <w:sz w:val="20"/>
          <w:szCs w:val="20"/>
        </w:rPr>
        <w:t xml:space="preserve"> movimentazione e l’uso da parte dei terapisti. </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color w:val="222222"/>
          <w:sz w:val="20"/>
          <w:szCs w:val="20"/>
        </w:rPr>
        <w:t> </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b/>
          <w:bCs/>
          <w:color w:val="222222"/>
          <w:sz w:val="20"/>
          <w:szCs w:val="20"/>
        </w:rPr>
        <w:t>FORMAZIONE:</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color w:val="222222"/>
          <w:sz w:val="20"/>
          <w:szCs w:val="20"/>
        </w:rPr>
        <w:t>Sempre attiva e regolare quella obbligatoria. Il 2023 ha visto l’azienda investire consistentemente in formazione relativamente al polo riabilitativo con corsi di importanza strategica per tutto il personale sanitario. Fisioterapisti e Medici.</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color w:val="222222"/>
          <w:sz w:val="20"/>
          <w:szCs w:val="20"/>
        </w:rPr>
        <w:t> </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b/>
          <w:bCs/>
          <w:color w:val="222222"/>
          <w:sz w:val="20"/>
          <w:szCs w:val="20"/>
        </w:rPr>
        <w:t>MARKETING E COMUNICAZIONE:</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color w:val="222222"/>
          <w:sz w:val="20"/>
          <w:szCs w:val="20"/>
        </w:rPr>
        <w:t xml:space="preserve">Il 2023 è stato un anno particolare, ha visto le risorse impegnate nel periodo di transito da una ragione sociale all’altra. Situazione gestionale ed operativa che ha avuto come obiettivo un sensibile ribilanciamento. L’inserimento di una risorsa in area (da affiancare alla </w:t>
      </w:r>
      <w:proofErr w:type="gramStart"/>
      <w:r w:rsidRPr="00192FAF">
        <w:rPr>
          <w:rFonts w:asciiTheme="minorHAnsi" w:hAnsiTheme="minorHAnsi" w:cstheme="minorHAnsi"/>
          <w:color w:val="222222"/>
          <w:sz w:val="20"/>
          <w:szCs w:val="20"/>
        </w:rPr>
        <w:t>responsabile)  potrebbe</w:t>
      </w:r>
      <w:proofErr w:type="gramEnd"/>
      <w:r w:rsidRPr="00192FAF">
        <w:rPr>
          <w:rFonts w:asciiTheme="minorHAnsi" w:hAnsiTheme="minorHAnsi" w:cstheme="minorHAnsi"/>
          <w:color w:val="222222"/>
          <w:sz w:val="20"/>
          <w:szCs w:val="20"/>
        </w:rPr>
        <w:t xml:space="preserve"> costituire un plus per dare un impulso all’operatività.</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color w:val="222222"/>
          <w:sz w:val="20"/>
          <w:szCs w:val="20"/>
        </w:rPr>
        <w:t xml:space="preserve">Nel 2023 non sono stati portati a termine alcuni obiettivi di comunicazione. Sarà compito della direzione inserirli ed incrementarli per il 2024. Il </w:t>
      </w:r>
      <w:proofErr w:type="spellStart"/>
      <w:r w:rsidRPr="00192FAF">
        <w:rPr>
          <w:rFonts w:asciiTheme="minorHAnsi" w:hAnsiTheme="minorHAnsi" w:cstheme="minorHAnsi"/>
          <w:color w:val="222222"/>
          <w:sz w:val="20"/>
          <w:szCs w:val="20"/>
        </w:rPr>
        <w:t>CdA</w:t>
      </w:r>
      <w:proofErr w:type="spellEnd"/>
      <w:r w:rsidRPr="00192FAF">
        <w:rPr>
          <w:rFonts w:asciiTheme="minorHAnsi" w:hAnsiTheme="minorHAnsi" w:cstheme="minorHAnsi"/>
          <w:color w:val="222222"/>
          <w:sz w:val="20"/>
          <w:szCs w:val="20"/>
        </w:rPr>
        <w:t xml:space="preserve"> ha espresso la volontà di verificare se vi sono le condizioni per allocare delle risorse in area marketing e comunicazione. A tal proposito la responsabile appronterà un prospetto/piano da proporre al </w:t>
      </w:r>
      <w:proofErr w:type="spellStart"/>
      <w:r w:rsidRPr="00192FAF">
        <w:rPr>
          <w:rFonts w:asciiTheme="minorHAnsi" w:hAnsiTheme="minorHAnsi" w:cstheme="minorHAnsi"/>
          <w:color w:val="222222"/>
          <w:sz w:val="20"/>
          <w:szCs w:val="20"/>
        </w:rPr>
        <w:t>CdA</w:t>
      </w:r>
      <w:proofErr w:type="spellEnd"/>
      <w:r w:rsidRPr="00192FAF">
        <w:rPr>
          <w:rFonts w:asciiTheme="minorHAnsi" w:hAnsiTheme="minorHAnsi" w:cstheme="minorHAnsi"/>
          <w:color w:val="222222"/>
          <w:sz w:val="20"/>
          <w:szCs w:val="20"/>
        </w:rPr>
        <w:t>. Piano che possa evidenziare una ottimizzazione laddove vi fosse la possibilità d’investimento.</w:t>
      </w:r>
    </w:p>
    <w:p w:rsidR="00192FAF" w:rsidRPr="00192FAF"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color w:val="222222"/>
          <w:sz w:val="20"/>
          <w:szCs w:val="20"/>
        </w:rPr>
        <w:t> </w:t>
      </w:r>
    </w:p>
    <w:p w:rsidR="00192FAF" w:rsidRPr="007651E7" w:rsidRDefault="00192FAF" w:rsidP="00192FAF">
      <w:pPr>
        <w:shd w:val="clear" w:color="auto" w:fill="FFFFFF"/>
        <w:jc w:val="both"/>
        <w:rPr>
          <w:rFonts w:asciiTheme="minorHAnsi" w:hAnsiTheme="minorHAnsi" w:cstheme="minorHAnsi"/>
          <w:b/>
          <w:bCs/>
          <w:color w:val="222222"/>
          <w:sz w:val="20"/>
          <w:szCs w:val="20"/>
        </w:rPr>
      </w:pPr>
      <w:r w:rsidRPr="007651E7">
        <w:rPr>
          <w:rFonts w:asciiTheme="minorHAnsi" w:hAnsiTheme="minorHAnsi" w:cstheme="minorHAnsi"/>
          <w:b/>
          <w:bCs/>
          <w:color w:val="222222"/>
          <w:sz w:val="20"/>
          <w:szCs w:val="20"/>
        </w:rPr>
        <w:t>CERTIFICAZIONE:</w:t>
      </w:r>
    </w:p>
    <w:p w:rsidR="00192FAF" w:rsidRPr="00C01A92" w:rsidRDefault="00192FAF" w:rsidP="00192FAF">
      <w:pPr>
        <w:shd w:val="clear" w:color="auto" w:fill="FFFFFF"/>
        <w:jc w:val="both"/>
        <w:rPr>
          <w:rFonts w:asciiTheme="minorHAnsi" w:hAnsiTheme="minorHAnsi" w:cstheme="minorHAnsi"/>
          <w:color w:val="222222"/>
          <w:sz w:val="20"/>
          <w:szCs w:val="20"/>
        </w:rPr>
      </w:pPr>
      <w:r w:rsidRPr="00192FAF">
        <w:rPr>
          <w:rFonts w:asciiTheme="minorHAnsi" w:hAnsiTheme="minorHAnsi" w:cstheme="minorHAnsi"/>
          <w:color w:val="222222"/>
          <w:sz w:val="20"/>
          <w:szCs w:val="20"/>
        </w:rPr>
        <w:t>Il 2024 vedrà impegnata l’azienda nel Rinnovo della Certificazione ISO 9001:2015</w:t>
      </w:r>
    </w:p>
    <w:p w:rsidR="00192FAF" w:rsidRDefault="00192FAF" w:rsidP="00D9092F">
      <w:pPr>
        <w:tabs>
          <w:tab w:val="left" w:pos="6499"/>
        </w:tabs>
        <w:spacing w:line="360" w:lineRule="auto"/>
        <w:rPr>
          <w:rFonts w:asciiTheme="minorHAnsi" w:hAnsiTheme="minorHAnsi"/>
          <w:b/>
          <w:sz w:val="20"/>
          <w:szCs w:val="20"/>
        </w:rPr>
      </w:pPr>
    </w:p>
    <w:p w:rsidR="00192FAF" w:rsidRDefault="00192FAF" w:rsidP="00D9092F">
      <w:pPr>
        <w:tabs>
          <w:tab w:val="left" w:pos="6499"/>
        </w:tabs>
        <w:spacing w:line="360" w:lineRule="auto"/>
        <w:rPr>
          <w:rFonts w:asciiTheme="minorHAnsi" w:hAnsiTheme="minorHAnsi"/>
          <w:b/>
          <w:sz w:val="20"/>
          <w:szCs w:val="20"/>
        </w:rPr>
      </w:pPr>
    </w:p>
    <w:p w:rsidR="009A45AD" w:rsidRDefault="00CE1362" w:rsidP="009A45AD">
      <w:pPr>
        <w:spacing w:line="360" w:lineRule="auto"/>
        <w:jc w:val="both"/>
        <w:rPr>
          <w:rFonts w:asciiTheme="minorHAnsi" w:hAnsiTheme="minorHAnsi"/>
          <w:iCs/>
          <w:sz w:val="20"/>
        </w:rPr>
      </w:pPr>
      <w:r w:rsidRPr="004E676E">
        <w:rPr>
          <w:rFonts w:asciiTheme="minorHAnsi" w:hAnsiTheme="minorHAnsi"/>
          <w:iCs/>
          <w:sz w:val="20"/>
        </w:rPr>
        <w:t xml:space="preserve">Oltre agli obiettivi strategici e di qualità del paragrafo precedente gli obiettivi derivanti dall’analisi del rischio sono riportati </w:t>
      </w:r>
      <w:r w:rsidR="00C037CD" w:rsidRPr="004E676E">
        <w:rPr>
          <w:rFonts w:asciiTheme="minorHAnsi" w:hAnsiTheme="minorHAnsi"/>
          <w:iCs/>
          <w:sz w:val="20"/>
        </w:rPr>
        <w:t xml:space="preserve">nel </w:t>
      </w:r>
      <w:proofErr w:type="spellStart"/>
      <w:r w:rsidR="00C037CD" w:rsidRPr="004E676E">
        <w:rPr>
          <w:rFonts w:asciiTheme="minorHAnsi" w:hAnsiTheme="minorHAnsi"/>
          <w:iCs/>
          <w:sz w:val="20"/>
        </w:rPr>
        <w:t>mod</w:t>
      </w:r>
      <w:proofErr w:type="spellEnd"/>
      <w:r w:rsidR="00C037CD" w:rsidRPr="004E676E">
        <w:rPr>
          <w:rFonts w:asciiTheme="minorHAnsi" w:hAnsiTheme="minorHAnsi"/>
          <w:iCs/>
          <w:sz w:val="20"/>
        </w:rPr>
        <w:t>. 5.4.1. PGR –FMEA.</w:t>
      </w:r>
    </w:p>
    <w:p w:rsidR="00E96281" w:rsidRDefault="00E96281" w:rsidP="00EC256C">
      <w:pPr>
        <w:spacing w:line="360" w:lineRule="auto"/>
        <w:rPr>
          <w:rFonts w:asciiTheme="minorHAnsi" w:hAnsiTheme="minorHAnsi"/>
          <w:sz w:val="20"/>
          <w:szCs w:val="20"/>
        </w:rPr>
      </w:pPr>
    </w:p>
    <w:p w:rsidR="00E96281" w:rsidRDefault="00E96281" w:rsidP="00EC256C">
      <w:pPr>
        <w:spacing w:line="360" w:lineRule="auto"/>
        <w:rPr>
          <w:rFonts w:asciiTheme="minorHAnsi" w:hAnsiTheme="minorHAnsi"/>
          <w:sz w:val="20"/>
          <w:szCs w:val="20"/>
        </w:rPr>
      </w:pPr>
      <w:r>
        <w:rPr>
          <w:rFonts w:asciiTheme="minorHAnsi" w:hAnsiTheme="minorHAnsi"/>
          <w:sz w:val="20"/>
          <w:szCs w:val="20"/>
        </w:rPr>
        <w:t>Allegati:</w:t>
      </w:r>
    </w:p>
    <w:p w:rsidR="00B428FA" w:rsidRPr="00773E4A" w:rsidRDefault="004E4E05" w:rsidP="0067092B">
      <w:pPr>
        <w:pStyle w:val="Paragrafoelenco"/>
        <w:numPr>
          <w:ilvl w:val="0"/>
          <w:numId w:val="12"/>
        </w:numPr>
        <w:spacing w:line="360" w:lineRule="auto"/>
        <w:rPr>
          <w:rFonts w:asciiTheme="minorHAnsi" w:hAnsiTheme="minorHAnsi"/>
          <w:b/>
          <w:sz w:val="20"/>
          <w:szCs w:val="20"/>
        </w:rPr>
      </w:pPr>
      <w:r>
        <w:rPr>
          <w:rFonts w:asciiTheme="minorHAnsi" w:hAnsiTheme="minorHAnsi"/>
          <w:b/>
          <w:sz w:val="20"/>
          <w:szCs w:val="20"/>
        </w:rPr>
        <w:t>PGR- FMEA dic</w:t>
      </w:r>
      <w:r w:rsidR="00486BDC">
        <w:rPr>
          <w:rFonts w:asciiTheme="minorHAnsi" w:hAnsiTheme="minorHAnsi"/>
          <w:b/>
          <w:sz w:val="20"/>
          <w:szCs w:val="20"/>
        </w:rPr>
        <w:t>embre 2023</w:t>
      </w:r>
    </w:p>
    <w:p w:rsidR="00E96281" w:rsidRPr="00773E4A" w:rsidRDefault="00E96281" w:rsidP="0067092B">
      <w:pPr>
        <w:pStyle w:val="Paragrafoelenco"/>
        <w:numPr>
          <w:ilvl w:val="0"/>
          <w:numId w:val="12"/>
        </w:numPr>
        <w:spacing w:line="360" w:lineRule="auto"/>
        <w:rPr>
          <w:rFonts w:asciiTheme="minorHAnsi" w:hAnsiTheme="minorHAnsi"/>
          <w:b/>
          <w:sz w:val="20"/>
          <w:szCs w:val="20"/>
        </w:rPr>
      </w:pPr>
      <w:r w:rsidRPr="00773E4A">
        <w:rPr>
          <w:rFonts w:asciiTheme="minorHAnsi" w:hAnsiTheme="minorHAnsi"/>
          <w:b/>
          <w:sz w:val="20"/>
          <w:szCs w:val="20"/>
        </w:rPr>
        <w:t>Analisi contesto interno/esterno SWOT</w:t>
      </w:r>
    </w:p>
    <w:p w:rsidR="00E96281" w:rsidRPr="00773E4A" w:rsidRDefault="00E96281" w:rsidP="0067092B">
      <w:pPr>
        <w:pStyle w:val="Paragrafoelenco"/>
        <w:numPr>
          <w:ilvl w:val="0"/>
          <w:numId w:val="12"/>
        </w:numPr>
        <w:spacing w:line="360" w:lineRule="auto"/>
        <w:rPr>
          <w:rFonts w:asciiTheme="minorHAnsi" w:hAnsiTheme="minorHAnsi"/>
          <w:b/>
          <w:sz w:val="20"/>
          <w:szCs w:val="20"/>
        </w:rPr>
      </w:pPr>
      <w:r w:rsidRPr="00773E4A">
        <w:rPr>
          <w:rFonts w:asciiTheme="minorHAnsi" w:hAnsiTheme="minorHAnsi"/>
          <w:b/>
          <w:sz w:val="20"/>
          <w:szCs w:val="20"/>
        </w:rPr>
        <w:t>Organigramma</w:t>
      </w:r>
    </w:p>
    <w:p w:rsidR="00E96281" w:rsidRDefault="00E96281" w:rsidP="00EC256C">
      <w:pPr>
        <w:spacing w:line="360" w:lineRule="auto"/>
        <w:rPr>
          <w:rFonts w:asciiTheme="minorHAnsi" w:hAnsiTheme="minorHAnsi"/>
          <w:sz w:val="20"/>
          <w:szCs w:val="20"/>
        </w:rPr>
      </w:pPr>
    </w:p>
    <w:p w:rsidR="00E96281" w:rsidRPr="00F05AC4" w:rsidRDefault="00E96281" w:rsidP="00EC256C">
      <w:pPr>
        <w:spacing w:line="360" w:lineRule="auto"/>
        <w:rPr>
          <w:rFonts w:asciiTheme="minorHAnsi" w:hAnsiTheme="minorHAnsi"/>
          <w:sz w:val="20"/>
          <w:szCs w:val="20"/>
        </w:rPr>
      </w:pPr>
    </w:p>
    <w:p w:rsidR="00050156" w:rsidRDefault="00050156" w:rsidP="00050156">
      <w:pPr>
        <w:spacing w:line="276" w:lineRule="auto"/>
        <w:rPr>
          <w:rFonts w:asciiTheme="minorHAnsi" w:hAnsiTheme="minorHAnsi"/>
          <w:sz w:val="20"/>
          <w:szCs w:val="20"/>
        </w:rPr>
      </w:pPr>
      <w:r w:rsidRPr="00F05AC4">
        <w:rPr>
          <w:rFonts w:asciiTheme="minorHAnsi" w:hAnsiTheme="minorHAnsi"/>
          <w:sz w:val="20"/>
          <w:szCs w:val="20"/>
        </w:rPr>
        <w:t>FIRMA DG</w:t>
      </w:r>
      <w:r w:rsidR="00102C2A">
        <w:rPr>
          <w:rFonts w:asciiTheme="minorHAnsi" w:hAnsiTheme="minorHAnsi"/>
          <w:sz w:val="20"/>
          <w:szCs w:val="20"/>
        </w:rPr>
        <w:tab/>
      </w:r>
      <w:r w:rsidR="00102C2A">
        <w:rPr>
          <w:rFonts w:asciiTheme="minorHAnsi" w:hAnsiTheme="minorHAnsi"/>
          <w:sz w:val="20"/>
          <w:szCs w:val="20"/>
        </w:rPr>
        <w:tab/>
      </w:r>
      <w:r w:rsidR="00102C2A">
        <w:rPr>
          <w:rFonts w:asciiTheme="minorHAnsi" w:hAnsiTheme="minorHAnsi"/>
          <w:sz w:val="20"/>
          <w:szCs w:val="20"/>
        </w:rPr>
        <w:tab/>
      </w:r>
      <w:r w:rsidR="00102C2A">
        <w:rPr>
          <w:rFonts w:asciiTheme="minorHAnsi" w:hAnsiTheme="minorHAnsi"/>
          <w:sz w:val="20"/>
          <w:szCs w:val="20"/>
        </w:rPr>
        <w:tab/>
        <w:t>FIRMA D</w:t>
      </w:r>
      <w:r w:rsidR="00BC45E3">
        <w:rPr>
          <w:rFonts w:asciiTheme="minorHAnsi" w:hAnsiTheme="minorHAnsi"/>
          <w:sz w:val="20"/>
          <w:szCs w:val="20"/>
        </w:rPr>
        <w:t>S</w:t>
      </w:r>
      <w:r w:rsidR="00102C2A">
        <w:rPr>
          <w:rFonts w:asciiTheme="minorHAnsi" w:hAnsiTheme="minorHAnsi"/>
          <w:sz w:val="20"/>
          <w:szCs w:val="20"/>
        </w:rPr>
        <w:tab/>
      </w:r>
      <w:r w:rsidR="00102C2A">
        <w:rPr>
          <w:rFonts w:asciiTheme="minorHAnsi" w:hAnsiTheme="minorHAnsi"/>
          <w:sz w:val="20"/>
          <w:szCs w:val="20"/>
        </w:rPr>
        <w:tab/>
      </w:r>
      <w:r w:rsidR="00102C2A">
        <w:rPr>
          <w:rFonts w:asciiTheme="minorHAnsi" w:hAnsiTheme="minorHAnsi"/>
          <w:sz w:val="20"/>
          <w:szCs w:val="20"/>
        </w:rPr>
        <w:tab/>
      </w:r>
      <w:r w:rsidR="00102C2A">
        <w:rPr>
          <w:rFonts w:asciiTheme="minorHAnsi" w:hAnsiTheme="minorHAnsi"/>
          <w:sz w:val="20"/>
          <w:szCs w:val="20"/>
        </w:rPr>
        <w:tab/>
        <w:t xml:space="preserve">FIRMA </w:t>
      </w:r>
      <w:r w:rsidR="00F254D0">
        <w:rPr>
          <w:rFonts w:asciiTheme="minorHAnsi" w:hAnsiTheme="minorHAnsi"/>
          <w:sz w:val="20"/>
          <w:szCs w:val="20"/>
        </w:rPr>
        <w:t>DT</w:t>
      </w:r>
    </w:p>
    <w:p w:rsidR="00102C2A" w:rsidRPr="00F05AC4" w:rsidRDefault="00102C2A" w:rsidP="00050156">
      <w:pPr>
        <w:spacing w:line="276" w:lineRule="auto"/>
        <w:rPr>
          <w:rFonts w:asciiTheme="minorHAnsi" w:hAnsiTheme="minorHAnsi"/>
          <w:sz w:val="20"/>
          <w:szCs w:val="20"/>
        </w:rPr>
      </w:pPr>
    </w:p>
    <w:p w:rsidR="00050156" w:rsidRDefault="00050156" w:rsidP="00050156">
      <w:pPr>
        <w:spacing w:line="276" w:lineRule="auto"/>
        <w:rPr>
          <w:rFonts w:asciiTheme="minorHAnsi" w:hAnsiTheme="minorHAnsi"/>
          <w:sz w:val="20"/>
          <w:szCs w:val="20"/>
        </w:rPr>
      </w:pPr>
      <w:r w:rsidRPr="00F05AC4">
        <w:rPr>
          <w:rFonts w:asciiTheme="minorHAnsi" w:hAnsiTheme="minorHAnsi"/>
          <w:sz w:val="20"/>
          <w:szCs w:val="20"/>
        </w:rPr>
        <w:t>________________________</w:t>
      </w:r>
      <w:r w:rsidR="00102C2A">
        <w:rPr>
          <w:rFonts w:asciiTheme="minorHAnsi" w:hAnsiTheme="minorHAnsi"/>
          <w:sz w:val="20"/>
          <w:szCs w:val="20"/>
        </w:rPr>
        <w:tab/>
      </w:r>
      <w:r w:rsidR="00102C2A">
        <w:rPr>
          <w:rFonts w:asciiTheme="minorHAnsi" w:hAnsiTheme="minorHAnsi"/>
          <w:sz w:val="20"/>
          <w:szCs w:val="20"/>
        </w:rPr>
        <w:tab/>
      </w:r>
      <w:r w:rsidR="00102C2A" w:rsidRPr="00F05AC4">
        <w:rPr>
          <w:rFonts w:asciiTheme="minorHAnsi" w:hAnsiTheme="minorHAnsi"/>
          <w:sz w:val="20"/>
          <w:szCs w:val="20"/>
        </w:rPr>
        <w:t>________________________</w:t>
      </w:r>
      <w:r w:rsidR="00102C2A">
        <w:rPr>
          <w:rFonts w:asciiTheme="minorHAnsi" w:hAnsiTheme="minorHAnsi"/>
          <w:sz w:val="20"/>
          <w:szCs w:val="20"/>
        </w:rPr>
        <w:tab/>
      </w:r>
      <w:r w:rsidR="00102C2A">
        <w:rPr>
          <w:rFonts w:asciiTheme="minorHAnsi" w:hAnsiTheme="minorHAnsi"/>
          <w:sz w:val="20"/>
          <w:szCs w:val="20"/>
        </w:rPr>
        <w:tab/>
      </w:r>
      <w:r w:rsidR="00102C2A" w:rsidRPr="00F05AC4">
        <w:rPr>
          <w:rFonts w:asciiTheme="minorHAnsi" w:hAnsiTheme="minorHAnsi"/>
          <w:sz w:val="20"/>
          <w:szCs w:val="20"/>
        </w:rPr>
        <w:t>________________________</w:t>
      </w:r>
    </w:p>
    <w:p w:rsidR="007F7730" w:rsidRDefault="007F7730" w:rsidP="00050156">
      <w:pPr>
        <w:spacing w:line="276" w:lineRule="auto"/>
        <w:rPr>
          <w:rFonts w:asciiTheme="minorHAnsi" w:hAnsiTheme="minorHAnsi"/>
          <w:sz w:val="20"/>
          <w:szCs w:val="20"/>
        </w:rPr>
      </w:pPr>
    </w:p>
    <w:p w:rsidR="00F254D0" w:rsidRDefault="00F254D0" w:rsidP="00050156">
      <w:pPr>
        <w:spacing w:line="276" w:lineRule="auto"/>
        <w:rPr>
          <w:rFonts w:asciiTheme="minorHAnsi" w:hAnsiTheme="minorHAnsi"/>
          <w:sz w:val="20"/>
          <w:szCs w:val="20"/>
        </w:rPr>
      </w:pPr>
    </w:p>
    <w:p w:rsidR="007F7730" w:rsidRDefault="007F7730" w:rsidP="00050156">
      <w:pPr>
        <w:spacing w:line="276" w:lineRule="auto"/>
        <w:rPr>
          <w:rFonts w:asciiTheme="minorHAnsi" w:hAnsiTheme="minorHAnsi"/>
          <w:sz w:val="20"/>
          <w:szCs w:val="20"/>
        </w:rPr>
      </w:pPr>
    </w:p>
    <w:p w:rsidR="00F254D0" w:rsidRDefault="00F254D0" w:rsidP="00F254D0">
      <w:pPr>
        <w:spacing w:line="276" w:lineRule="auto"/>
        <w:rPr>
          <w:rFonts w:asciiTheme="minorHAnsi" w:hAnsiTheme="minorHAnsi"/>
          <w:sz w:val="20"/>
          <w:szCs w:val="20"/>
        </w:rPr>
      </w:pPr>
      <w:r>
        <w:rPr>
          <w:rFonts w:asciiTheme="minorHAnsi" w:hAnsiTheme="minorHAnsi"/>
          <w:sz w:val="20"/>
          <w:szCs w:val="20"/>
        </w:rPr>
        <w:t>FIRMA RQ</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FIRMA COORDINATRICE DI STRUTTURA</w:t>
      </w:r>
    </w:p>
    <w:p w:rsidR="00F254D0" w:rsidRDefault="00F254D0" w:rsidP="00F254D0">
      <w:pPr>
        <w:spacing w:line="276" w:lineRule="auto"/>
        <w:rPr>
          <w:rFonts w:asciiTheme="minorHAnsi" w:hAnsiTheme="minorHAnsi"/>
          <w:sz w:val="20"/>
          <w:szCs w:val="20"/>
        </w:rPr>
      </w:pPr>
    </w:p>
    <w:p w:rsidR="00F254D0" w:rsidRDefault="00F254D0" w:rsidP="00F254D0">
      <w:pPr>
        <w:spacing w:line="276" w:lineRule="auto"/>
        <w:rPr>
          <w:rFonts w:asciiTheme="minorHAnsi" w:hAnsiTheme="minorHAnsi"/>
          <w:sz w:val="20"/>
          <w:szCs w:val="20"/>
        </w:rPr>
      </w:pPr>
      <w:r w:rsidRPr="00F05AC4">
        <w:rPr>
          <w:rFonts w:asciiTheme="minorHAnsi" w:hAnsiTheme="minorHAnsi"/>
          <w:sz w:val="20"/>
          <w:szCs w:val="20"/>
        </w:rPr>
        <w:t>________________________</w:t>
      </w:r>
      <w:r>
        <w:rPr>
          <w:rFonts w:asciiTheme="minorHAnsi" w:hAnsiTheme="minorHAnsi"/>
          <w:sz w:val="20"/>
          <w:szCs w:val="20"/>
        </w:rPr>
        <w:tab/>
      </w:r>
      <w:r>
        <w:rPr>
          <w:rFonts w:asciiTheme="minorHAnsi" w:hAnsiTheme="minorHAnsi"/>
          <w:sz w:val="20"/>
          <w:szCs w:val="20"/>
        </w:rPr>
        <w:tab/>
      </w:r>
      <w:r w:rsidRPr="00F05AC4">
        <w:rPr>
          <w:rFonts w:asciiTheme="minorHAnsi" w:hAnsiTheme="minorHAnsi"/>
          <w:sz w:val="20"/>
          <w:szCs w:val="20"/>
        </w:rPr>
        <w:t>________________________</w:t>
      </w:r>
      <w:r>
        <w:rPr>
          <w:rFonts w:asciiTheme="minorHAnsi" w:hAnsiTheme="minorHAnsi"/>
          <w:sz w:val="20"/>
          <w:szCs w:val="20"/>
        </w:rPr>
        <w:t>________</w:t>
      </w:r>
    </w:p>
    <w:p w:rsidR="00F254D0" w:rsidRDefault="00F254D0" w:rsidP="00F254D0">
      <w:pPr>
        <w:spacing w:line="276" w:lineRule="auto"/>
        <w:rPr>
          <w:rFonts w:asciiTheme="minorHAnsi" w:hAnsiTheme="minorHAnsi"/>
          <w:sz w:val="20"/>
          <w:szCs w:val="20"/>
        </w:rPr>
      </w:pPr>
    </w:p>
    <w:p w:rsidR="00F254D0" w:rsidRDefault="00F254D0" w:rsidP="00050156">
      <w:pPr>
        <w:spacing w:line="276" w:lineRule="auto"/>
        <w:rPr>
          <w:rFonts w:asciiTheme="minorHAnsi" w:hAnsiTheme="minorHAnsi"/>
          <w:sz w:val="20"/>
          <w:szCs w:val="20"/>
        </w:rPr>
      </w:pPr>
    </w:p>
    <w:sectPr w:rsidR="00F254D0" w:rsidSect="00A747A6">
      <w:headerReference w:type="default" r:id="rId25"/>
      <w:footerReference w:type="even" r:id="rId26"/>
      <w:footerReference w:type="default" r:id="rId27"/>
      <w:pgSz w:w="11906" w:h="16838"/>
      <w:pgMar w:top="1417"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935" w:rsidRDefault="00A63935">
      <w:r>
        <w:separator/>
      </w:r>
    </w:p>
  </w:endnote>
  <w:endnote w:type="continuationSeparator" w:id="0">
    <w:p w:rsidR="00A63935" w:rsidRDefault="00A6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013" w:rsidRDefault="0013601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11</w:t>
    </w:r>
    <w:r>
      <w:rPr>
        <w:rStyle w:val="Numeropagina"/>
      </w:rPr>
      <w:fldChar w:fldCharType="end"/>
    </w:r>
  </w:p>
  <w:p w:rsidR="00136013" w:rsidRDefault="001360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013" w:rsidRDefault="00136013" w:rsidP="00E8258D">
    <w:pPr>
      <w:pStyle w:val="Pidipagina"/>
      <w:tabs>
        <w:tab w:val="clear" w:pos="4819"/>
        <w:tab w:val="clear" w:pos="9638"/>
        <w:tab w:val="left" w:pos="70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935" w:rsidRDefault="00A63935">
      <w:r>
        <w:separator/>
      </w:r>
    </w:p>
  </w:footnote>
  <w:footnote w:type="continuationSeparator" w:id="0">
    <w:p w:rsidR="00A63935" w:rsidRDefault="00A63935">
      <w:r>
        <w:continuationSeparator/>
      </w:r>
    </w:p>
  </w:footnote>
  <w:footnote w:id="1">
    <w:p w:rsidR="00136013" w:rsidRDefault="00136013" w:rsidP="002626D7">
      <w:pPr>
        <w:rPr>
          <w:rFonts w:ascii="Arial" w:hAnsi="Arial" w:cs="Arial"/>
          <w:sz w:val="16"/>
        </w:rPr>
      </w:pPr>
      <w:r>
        <w:rPr>
          <w:rStyle w:val="Rimandonotaapidipagina"/>
          <w:rFonts w:ascii="Arial" w:hAnsi="Arial" w:cs="Arial"/>
          <w:sz w:val="16"/>
        </w:rPr>
        <w:footnoteRef/>
      </w:r>
      <w:r>
        <w:rPr>
          <w:rFonts w:ascii="Arial" w:hAnsi="Arial" w:cs="Arial"/>
          <w:sz w:val="16"/>
        </w:rPr>
        <w:t xml:space="preserve"> Devono essere ispezionati tutti i processi in modo da coprire I punti della norma UNI EN ISO 9000 applicati almeno una volta all’anno; fare riferimento alla tabella dei processi riportata nella Mappatura dei Processi Aziendali</w:t>
      </w:r>
    </w:p>
  </w:footnote>
  <w:footnote w:id="2">
    <w:p w:rsidR="00136013" w:rsidRDefault="00136013" w:rsidP="002626D7">
      <w:pPr>
        <w:pStyle w:val="Testonotaapidipagina"/>
        <w:rPr>
          <w:rFonts w:ascii="Arial" w:hAnsi="Arial" w:cs="Arial"/>
          <w:sz w:val="16"/>
        </w:rPr>
      </w:pPr>
      <w:r>
        <w:rPr>
          <w:rStyle w:val="Rimandonotaapidipagina"/>
          <w:rFonts w:ascii="Arial" w:hAnsi="Arial" w:cs="Arial"/>
          <w:sz w:val="16"/>
        </w:rPr>
        <w:footnoteRef/>
      </w:r>
      <w:r>
        <w:rPr>
          <w:rFonts w:ascii="Arial" w:hAnsi="Arial" w:cs="Arial"/>
          <w:sz w:val="16"/>
        </w:rPr>
        <w:t xml:space="preserve"> Responsabile del gruppo di audit, auditor interno/esterno, esperto </w:t>
      </w:r>
      <w:proofErr w:type="gramStart"/>
      <w:r>
        <w:rPr>
          <w:rFonts w:ascii="Arial" w:hAnsi="Arial" w:cs="Arial"/>
          <w:sz w:val="16"/>
        </w:rPr>
        <w:t>tecnico,…</w:t>
      </w:r>
      <w:proofErr w:type="gramEnd"/>
    </w:p>
  </w:footnote>
  <w:footnote w:id="3">
    <w:p w:rsidR="00136013" w:rsidRDefault="00136013" w:rsidP="002626D7">
      <w:pPr>
        <w:pStyle w:val="Testonotaapidipagina"/>
        <w:rPr>
          <w:rFonts w:ascii="Arial" w:hAnsi="Arial" w:cs="Arial"/>
          <w:sz w:val="16"/>
        </w:rPr>
      </w:pPr>
      <w:r>
        <w:rPr>
          <w:rStyle w:val="Rimandonotaapidipagina"/>
          <w:rFonts w:ascii="Arial" w:hAnsi="Arial" w:cs="Arial"/>
          <w:sz w:val="16"/>
        </w:rPr>
        <w:footnoteRef/>
      </w:r>
      <w:r>
        <w:rPr>
          <w:rFonts w:ascii="Arial" w:hAnsi="Arial" w:cs="Arial"/>
          <w:sz w:val="16"/>
        </w:rPr>
        <w:t xml:space="preserve"> Manuale, procedure, istruzioni di riferimento,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52"/>
      <w:gridCol w:w="4820"/>
      <w:gridCol w:w="2267"/>
    </w:tblGrid>
    <w:tr w:rsidR="00136013" w:rsidRPr="007E70C4" w:rsidTr="00E8258D">
      <w:trPr>
        <w:trHeight w:val="1121"/>
        <w:jc w:val="center"/>
      </w:trPr>
      <w:tc>
        <w:tcPr>
          <w:tcW w:w="2552" w:type="dxa"/>
          <w:vAlign w:val="center"/>
        </w:tcPr>
        <w:p w:rsidR="00136013" w:rsidRPr="007E70C4" w:rsidRDefault="00136013" w:rsidP="00862CDD">
          <w:pPr>
            <w:jc w:val="center"/>
            <w:rPr>
              <w:rFonts w:ascii="Calibri" w:hAnsi="Calibri"/>
            </w:rPr>
          </w:pPr>
          <w:r>
            <w:rPr>
              <w:noProof/>
            </w:rPr>
            <w:drawing>
              <wp:inline distT="0" distB="0" distL="0" distR="0" wp14:anchorId="608B1D6A" wp14:editId="53F45D06">
                <wp:extent cx="587049" cy="702128"/>
                <wp:effectExtent l="0" t="0" r="3810" b="3175"/>
                <wp:docPr id="44" name="Immagine 44" descr="D:\Documents\Documents\QUALITA'\AREA SANITA'\contec\Area Sanità\Aziende\Centro Riviera\Fisiopolimedica Riviera\logo\Logo SFR Fisiopolimedico\Jpg\Colori\FR-logo_02.jpg"/>
                <wp:cNvGraphicFramePr/>
                <a:graphic xmlns:a="http://schemas.openxmlformats.org/drawingml/2006/main">
                  <a:graphicData uri="http://schemas.openxmlformats.org/drawingml/2006/picture">
                    <pic:pic xmlns:pic="http://schemas.openxmlformats.org/drawingml/2006/picture">
                      <pic:nvPicPr>
                        <pic:cNvPr id="32" name="Immagine 32" descr="D:\Documents\Documents\QUALITA'\AREA SANITA'\contec\Area Sanità\Aziende\Centro Riviera\Fisiopolimedica Riviera\logo\Logo SFR Fisiopolimedico\Jpg\Colori\FR-logo_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515" cy="732587"/>
                        </a:xfrm>
                        <a:prstGeom prst="rect">
                          <a:avLst/>
                        </a:prstGeom>
                        <a:noFill/>
                        <a:ln>
                          <a:noFill/>
                        </a:ln>
                      </pic:spPr>
                    </pic:pic>
                  </a:graphicData>
                </a:graphic>
              </wp:inline>
            </w:drawing>
          </w:r>
        </w:p>
      </w:tc>
      <w:tc>
        <w:tcPr>
          <w:tcW w:w="4820" w:type="dxa"/>
          <w:vAlign w:val="center"/>
        </w:tcPr>
        <w:p w:rsidR="00136013" w:rsidRPr="00AF7B49" w:rsidRDefault="00136013" w:rsidP="00862CDD">
          <w:pPr>
            <w:jc w:val="center"/>
            <w:rPr>
              <w:rFonts w:ascii="Calibri" w:hAnsi="Calibri" w:cs="Tahoma"/>
              <w:b/>
              <w:sz w:val="28"/>
            </w:rPr>
          </w:pPr>
          <w:r>
            <w:rPr>
              <w:rFonts w:ascii="Calibri" w:hAnsi="Calibri" w:cs="Tahoma"/>
              <w:b/>
              <w:bCs/>
              <w:sz w:val="28"/>
            </w:rPr>
            <w:t>MODULO</w:t>
          </w:r>
        </w:p>
      </w:tc>
      <w:tc>
        <w:tcPr>
          <w:tcW w:w="2267" w:type="dxa"/>
          <w:vAlign w:val="center"/>
        </w:tcPr>
        <w:p w:rsidR="00136013" w:rsidRPr="004B7164" w:rsidRDefault="00136013" w:rsidP="00EB5D0E">
          <w:pPr>
            <w:snapToGrid w:val="0"/>
            <w:jc w:val="center"/>
            <w:rPr>
              <w:rFonts w:ascii="Calibri" w:hAnsi="Calibri" w:cs="Tahoma"/>
              <w:bCs/>
              <w:sz w:val="20"/>
            </w:rPr>
          </w:pPr>
          <w:proofErr w:type="spellStart"/>
          <w:r w:rsidRPr="004B7164">
            <w:rPr>
              <w:rFonts w:ascii="Calibri" w:hAnsi="Calibri" w:cs="Tahoma"/>
              <w:bCs/>
              <w:sz w:val="20"/>
            </w:rPr>
            <w:t>Mod</w:t>
          </w:r>
          <w:proofErr w:type="spellEnd"/>
          <w:r w:rsidRPr="004B7164">
            <w:rPr>
              <w:rFonts w:ascii="Calibri" w:hAnsi="Calibri" w:cs="Tahoma"/>
              <w:bCs/>
              <w:sz w:val="20"/>
            </w:rPr>
            <w:t>. 1.1.6</w:t>
          </w:r>
        </w:p>
        <w:p w:rsidR="00136013" w:rsidRPr="00D02B07" w:rsidRDefault="00136013" w:rsidP="00EB5D0E">
          <w:pPr>
            <w:snapToGrid w:val="0"/>
            <w:jc w:val="center"/>
            <w:rPr>
              <w:rFonts w:ascii="Calibri" w:hAnsi="Calibri" w:cs="Tahoma"/>
              <w:bCs/>
              <w:sz w:val="20"/>
            </w:rPr>
          </w:pPr>
          <w:r w:rsidRPr="00D02B07">
            <w:rPr>
              <w:rFonts w:ascii="Calibri" w:hAnsi="Calibri" w:cs="Tahoma"/>
              <w:bCs/>
              <w:sz w:val="20"/>
            </w:rPr>
            <w:t>Rev. 00 del 01/03/2023</w:t>
          </w:r>
        </w:p>
        <w:p w:rsidR="00136013" w:rsidRPr="007E70C4" w:rsidRDefault="00136013" w:rsidP="00EB5D0E">
          <w:pPr>
            <w:jc w:val="center"/>
            <w:rPr>
              <w:rFonts w:ascii="Calibri" w:hAnsi="Calibri"/>
              <w:sz w:val="12"/>
            </w:rPr>
          </w:pPr>
          <w:r w:rsidRPr="004B7164">
            <w:rPr>
              <w:rFonts w:ascii="Calibri" w:hAnsi="Calibri" w:cs="Tahoma"/>
              <w:bCs/>
              <w:sz w:val="20"/>
            </w:rPr>
            <w:t xml:space="preserve">Pag. </w:t>
          </w:r>
          <w:r w:rsidRPr="004B7164">
            <w:rPr>
              <w:rStyle w:val="Numeropagina"/>
              <w:rFonts w:ascii="Calibri" w:hAnsi="Calibri" w:cs="Tahoma"/>
              <w:bCs/>
              <w:sz w:val="20"/>
            </w:rPr>
            <w:fldChar w:fldCharType="begin"/>
          </w:r>
          <w:r w:rsidRPr="004B7164">
            <w:rPr>
              <w:rStyle w:val="Numeropagina"/>
              <w:rFonts w:ascii="Calibri" w:hAnsi="Calibri" w:cs="Tahoma"/>
              <w:bCs/>
              <w:sz w:val="20"/>
            </w:rPr>
            <w:instrText xml:space="preserve"> PAGE </w:instrText>
          </w:r>
          <w:r w:rsidRPr="004B7164">
            <w:rPr>
              <w:rStyle w:val="Numeropagina"/>
              <w:rFonts w:ascii="Calibri" w:hAnsi="Calibri" w:cs="Tahoma"/>
              <w:bCs/>
              <w:sz w:val="20"/>
            </w:rPr>
            <w:fldChar w:fldCharType="separate"/>
          </w:r>
          <w:r w:rsidR="00837C24">
            <w:rPr>
              <w:rStyle w:val="Numeropagina"/>
              <w:rFonts w:ascii="Calibri" w:hAnsi="Calibri" w:cs="Tahoma"/>
              <w:bCs/>
              <w:noProof/>
              <w:sz w:val="20"/>
            </w:rPr>
            <w:t>33</w:t>
          </w:r>
          <w:r w:rsidRPr="004B7164">
            <w:rPr>
              <w:rStyle w:val="Numeropagina"/>
              <w:rFonts w:ascii="Calibri" w:hAnsi="Calibri" w:cs="Tahoma"/>
              <w:bCs/>
              <w:sz w:val="20"/>
            </w:rPr>
            <w:fldChar w:fldCharType="end"/>
          </w:r>
          <w:r w:rsidRPr="004B7164">
            <w:rPr>
              <w:rStyle w:val="Numeropagina"/>
              <w:rFonts w:ascii="Calibri" w:hAnsi="Calibri" w:cs="Tahoma"/>
              <w:bCs/>
              <w:sz w:val="20"/>
            </w:rPr>
            <w:t xml:space="preserve"> di </w:t>
          </w:r>
          <w:r w:rsidRPr="004B7164">
            <w:rPr>
              <w:rStyle w:val="Numeropagina"/>
              <w:rFonts w:ascii="Calibri" w:hAnsi="Calibri" w:cs="Tahoma"/>
              <w:sz w:val="20"/>
            </w:rPr>
            <w:fldChar w:fldCharType="begin"/>
          </w:r>
          <w:r w:rsidRPr="004B7164">
            <w:rPr>
              <w:rStyle w:val="Numeropagina"/>
              <w:rFonts w:ascii="Calibri" w:hAnsi="Calibri" w:cs="Tahoma"/>
              <w:sz w:val="20"/>
            </w:rPr>
            <w:instrText xml:space="preserve"> NUMPAGES \*Arabic </w:instrText>
          </w:r>
          <w:r w:rsidRPr="004B7164">
            <w:rPr>
              <w:rStyle w:val="Numeropagina"/>
              <w:rFonts w:ascii="Calibri" w:hAnsi="Calibri" w:cs="Tahoma"/>
              <w:sz w:val="20"/>
            </w:rPr>
            <w:fldChar w:fldCharType="separate"/>
          </w:r>
          <w:r w:rsidR="00837C24">
            <w:rPr>
              <w:rStyle w:val="Numeropagina"/>
              <w:rFonts w:ascii="Calibri" w:hAnsi="Calibri" w:cs="Tahoma"/>
              <w:noProof/>
              <w:sz w:val="20"/>
            </w:rPr>
            <w:t>33</w:t>
          </w:r>
          <w:r w:rsidRPr="004B7164">
            <w:rPr>
              <w:rStyle w:val="Numeropagina"/>
              <w:rFonts w:ascii="Calibri" w:hAnsi="Calibri" w:cs="Tahoma"/>
              <w:sz w:val="20"/>
            </w:rPr>
            <w:fldChar w:fldCharType="end"/>
          </w:r>
        </w:p>
      </w:tc>
    </w:tr>
    <w:tr w:rsidR="00136013" w:rsidRPr="007E70C4" w:rsidTr="00E8258D">
      <w:trPr>
        <w:jc w:val="center"/>
      </w:trPr>
      <w:tc>
        <w:tcPr>
          <w:tcW w:w="9639" w:type="dxa"/>
          <w:gridSpan w:val="3"/>
        </w:tcPr>
        <w:p w:rsidR="00136013" w:rsidRPr="00AF7B49" w:rsidRDefault="00136013" w:rsidP="00862CDD">
          <w:pPr>
            <w:jc w:val="center"/>
            <w:rPr>
              <w:rFonts w:ascii="Calibri" w:hAnsi="Calibri"/>
              <w:b/>
            </w:rPr>
          </w:pPr>
          <w:r>
            <w:rPr>
              <w:rFonts w:ascii="Calibri" w:hAnsi="Calibri" w:cs="Tahoma"/>
              <w:b/>
              <w:sz w:val="32"/>
              <w:szCs w:val="36"/>
            </w:rPr>
            <w:t>RIESAME DELLA DIREZIONE</w:t>
          </w:r>
        </w:p>
      </w:tc>
    </w:tr>
  </w:tbl>
  <w:p w:rsidR="00136013" w:rsidRPr="00862CDD" w:rsidRDefault="00136013" w:rsidP="00862CDD">
    <w:pPr>
      <w:pStyle w:val="Intestazione"/>
      <w:tabs>
        <w:tab w:val="clear" w:pos="4819"/>
        <w:tab w:val="left" w:pos="8300"/>
      </w:tabs>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Arial" w:hAnsi="Arial" w:cs="Arial"/>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6D662C9"/>
    <w:multiLevelType w:val="hybridMultilevel"/>
    <w:tmpl w:val="13F61B26"/>
    <w:lvl w:ilvl="0" w:tplc="0410000F">
      <w:start w:val="1"/>
      <w:numFmt w:val="decimal"/>
      <w:lvlText w:val="%1."/>
      <w:lvlJc w:val="left"/>
      <w:pPr>
        <w:ind w:left="720" w:hanging="360"/>
      </w:pPr>
      <w:rPr>
        <w:rFonts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F21BFE"/>
    <w:multiLevelType w:val="multilevel"/>
    <w:tmpl w:val="1596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483AAC"/>
    <w:multiLevelType w:val="hybridMultilevel"/>
    <w:tmpl w:val="19BEFE9C"/>
    <w:lvl w:ilvl="0" w:tplc="4710C7B0">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3504E8"/>
    <w:multiLevelType w:val="hybridMultilevel"/>
    <w:tmpl w:val="AB5A3E56"/>
    <w:lvl w:ilvl="0" w:tplc="F34EB9EE">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592903"/>
    <w:multiLevelType w:val="hybridMultilevel"/>
    <w:tmpl w:val="1B724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A83E60"/>
    <w:multiLevelType w:val="hybridMultilevel"/>
    <w:tmpl w:val="6E8ED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3834F8"/>
    <w:multiLevelType w:val="hybridMultilevel"/>
    <w:tmpl w:val="98E8AA90"/>
    <w:lvl w:ilvl="0" w:tplc="1CA89B4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2159AD"/>
    <w:multiLevelType w:val="hybridMultilevel"/>
    <w:tmpl w:val="2AA691FE"/>
    <w:lvl w:ilvl="0" w:tplc="1CA89B4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645F59"/>
    <w:multiLevelType w:val="multilevel"/>
    <w:tmpl w:val="593E27FA"/>
    <w:lvl w:ilvl="0">
      <w:start w:val="1"/>
      <w:numFmt w:val="upperLetter"/>
      <w:lvlText w:val="%1."/>
      <w:lvlJc w:val="left"/>
      <w:pPr>
        <w:ind w:left="720" w:hanging="360"/>
      </w:pPr>
      <w:rPr>
        <w:rFonts w:hint="default"/>
        <w:b w:val="0"/>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E8695F"/>
    <w:multiLevelType w:val="hybridMultilevel"/>
    <w:tmpl w:val="7D2EBB90"/>
    <w:lvl w:ilvl="0" w:tplc="1CA89B4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3A424C"/>
    <w:multiLevelType w:val="multilevel"/>
    <w:tmpl w:val="1D7E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6630F"/>
    <w:multiLevelType w:val="hybridMultilevel"/>
    <w:tmpl w:val="E056F0E0"/>
    <w:lvl w:ilvl="0" w:tplc="04100001">
      <w:start w:val="1"/>
      <w:numFmt w:val="bullet"/>
      <w:lvlText w:val=""/>
      <w:lvlJc w:val="left"/>
      <w:pPr>
        <w:tabs>
          <w:tab w:val="num" w:pos="720"/>
        </w:tabs>
        <w:ind w:left="720" w:hanging="360"/>
      </w:pPr>
      <w:rPr>
        <w:rFonts w:ascii="Symbol" w:hAnsi="Symbol" w:hint="default"/>
      </w:rPr>
    </w:lvl>
    <w:lvl w:ilvl="1" w:tplc="CAE64F98">
      <w:numFmt w:val="bullet"/>
      <w:lvlText w:val="-"/>
      <w:lvlJc w:val="left"/>
      <w:pPr>
        <w:tabs>
          <w:tab w:val="num" w:pos="1440"/>
        </w:tabs>
        <w:ind w:left="1440" w:hanging="360"/>
      </w:pPr>
      <w:rPr>
        <w:rFonts w:ascii="Tahoma" w:eastAsia="Times New Roman" w:hAnsi="Tahoma" w:cs="Tahoma" w:hint="default"/>
        <w:sz w:val="20"/>
      </w:rPr>
    </w:lvl>
    <w:lvl w:ilvl="2" w:tplc="47CAA3AC" w:tentative="1">
      <w:start w:val="1"/>
      <w:numFmt w:val="bullet"/>
      <w:lvlText w:val="•"/>
      <w:lvlJc w:val="left"/>
      <w:pPr>
        <w:tabs>
          <w:tab w:val="num" w:pos="2160"/>
        </w:tabs>
        <w:ind w:left="2160" w:hanging="360"/>
      </w:pPr>
      <w:rPr>
        <w:rFonts w:ascii="Times New Roman" w:hAnsi="Times New Roman" w:hint="default"/>
      </w:rPr>
    </w:lvl>
    <w:lvl w:ilvl="3" w:tplc="9D184676" w:tentative="1">
      <w:start w:val="1"/>
      <w:numFmt w:val="bullet"/>
      <w:lvlText w:val="•"/>
      <w:lvlJc w:val="left"/>
      <w:pPr>
        <w:tabs>
          <w:tab w:val="num" w:pos="2880"/>
        </w:tabs>
        <w:ind w:left="2880" w:hanging="360"/>
      </w:pPr>
      <w:rPr>
        <w:rFonts w:ascii="Times New Roman" w:hAnsi="Times New Roman" w:hint="default"/>
      </w:rPr>
    </w:lvl>
    <w:lvl w:ilvl="4" w:tplc="7DB61D46" w:tentative="1">
      <w:start w:val="1"/>
      <w:numFmt w:val="bullet"/>
      <w:lvlText w:val="•"/>
      <w:lvlJc w:val="left"/>
      <w:pPr>
        <w:tabs>
          <w:tab w:val="num" w:pos="3600"/>
        </w:tabs>
        <w:ind w:left="3600" w:hanging="360"/>
      </w:pPr>
      <w:rPr>
        <w:rFonts w:ascii="Times New Roman" w:hAnsi="Times New Roman" w:hint="default"/>
      </w:rPr>
    </w:lvl>
    <w:lvl w:ilvl="5" w:tplc="4A74ACBC" w:tentative="1">
      <w:start w:val="1"/>
      <w:numFmt w:val="bullet"/>
      <w:lvlText w:val="•"/>
      <w:lvlJc w:val="left"/>
      <w:pPr>
        <w:tabs>
          <w:tab w:val="num" w:pos="4320"/>
        </w:tabs>
        <w:ind w:left="4320" w:hanging="360"/>
      </w:pPr>
      <w:rPr>
        <w:rFonts w:ascii="Times New Roman" w:hAnsi="Times New Roman" w:hint="default"/>
      </w:rPr>
    </w:lvl>
    <w:lvl w:ilvl="6" w:tplc="3E8CDACC" w:tentative="1">
      <w:start w:val="1"/>
      <w:numFmt w:val="bullet"/>
      <w:lvlText w:val="•"/>
      <w:lvlJc w:val="left"/>
      <w:pPr>
        <w:tabs>
          <w:tab w:val="num" w:pos="5040"/>
        </w:tabs>
        <w:ind w:left="5040" w:hanging="360"/>
      </w:pPr>
      <w:rPr>
        <w:rFonts w:ascii="Times New Roman" w:hAnsi="Times New Roman" w:hint="default"/>
      </w:rPr>
    </w:lvl>
    <w:lvl w:ilvl="7" w:tplc="58BE04C6" w:tentative="1">
      <w:start w:val="1"/>
      <w:numFmt w:val="bullet"/>
      <w:lvlText w:val="•"/>
      <w:lvlJc w:val="left"/>
      <w:pPr>
        <w:tabs>
          <w:tab w:val="num" w:pos="5760"/>
        </w:tabs>
        <w:ind w:left="5760" w:hanging="360"/>
      </w:pPr>
      <w:rPr>
        <w:rFonts w:ascii="Times New Roman" w:hAnsi="Times New Roman" w:hint="default"/>
      </w:rPr>
    </w:lvl>
    <w:lvl w:ilvl="8" w:tplc="9FEA529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E6425A"/>
    <w:multiLevelType w:val="hybridMultilevel"/>
    <w:tmpl w:val="BDA8812C"/>
    <w:lvl w:ilvl="0" w:tplc="1CA89B4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4F7EEC"/>
    <w:multiLevelType w:val="hybridMultilevel"/>
    <w:tmpl w:val="FE1ACE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555E364F"/>
    <w:multiLevelType w:val="hybridMultilevel"/>
    <w:tmpl w:val="985A36CE"/>
    <w:lvl w:ilvl="0" w:tplc="F34EB9EE">
      <w:numFmt w:val="bullet"/>
      <w:lvlText w:val="-"/>
      <w:lvlJc w:val="left"/>
      <w:pPr>
        <w:ind w:left="720" w:hanging="360"/>
      </w:pPr>
      <w:rPr>
        <w:rFonts w:ascii="Arial" w:eastAsia="Times New Roman" w:hAnsi="Arial" w:cs="Aria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351F0F"/>
    <w:multiLevelType w:val="hybridMultilevel"/>
    <w:tmpl w:val="656402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863011"/>
    <w:multiLevelType w:val="hybridMultilevel"/>
    <w:tmpl w:val="706AF3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5558EC"/>
    <w:multiLevelType w:val="hybridMultilevel"/>
    <w:tmpl w:val="740438CE"/>
    <w:lvl w:ilvl="0" w:tplc="B72CC378">
      <w:start w:val="1"/>
      <w:numFmt w:val="bullet"/>
      <w:lvlText w:val="-"/>
      <w:lvlJc w:val="left"/>
    </w:lvl>
    <w:lvl w:ilvl="1" w:tplc="781A016A">
      <w:numFmt w:val="decimal"/>
      <w:lvlText w:val=""/>
      <w:lvlJc w:val="left"/>
    </w:lvl>
    <w:lvl w:ilvl="2" w:tplc="BC06D454">
      <w:numFmt w:val="decimal"/>
      <w:lvlText w:val=""/>
      <w:lvlJc w:val="left"/>
    </w:lvl>
    <w:lvl w:ilvl="3" w:tplc="334EBDC8">
      <w:numFmt w:val="decimal"/>
      <w:lvlText w:val=""/>
      <w:lvlJc w:val="left"/>
    </w:lvl>
    <w:lvl w:ilvl="4" w:tplc="3090725C">
      <w:numFmt w:val="decimal"/>
      <w:lvlText w:val=""/>
      <w:lvlJc w:val="left"/>
    </w:lvl>
    <w:lvl w:ilvl="5" w:tplc="AA005C96">
      <w:numFmt w:val="decimal"/>
      <w:lvlText w:val=""/>
      <w:lvlJc w:val="left"/>
    </w:lvl>
    <w:lvl w:ilvl="6" w:tplc="833C2ECA">
      <w:numFmt w:val="decimal"/>
      <w:lvlText w:val=""/>
      <w:lvlJc w:val="left"/>
    </w:lvl>
    <w:lvl w:ilvl="7" w:tplc="609C9B56">
      <w:numFmt w:val="decimal"/>
      <w:lvlText w:val=""/>
      <w:lvlJc w:val="left"/>
    </w:lvl>
    <w:lvl w:ilvl="8" w:tplc="9EEE917E">
      <w:numFmt w:val="decimal"/>
      <w:lvlText w:val=""/>
      <w:lvlJc w:val="left"/>
    </w:lvl>
  </w:abstractNum>
  <w:abstractNum w:abstractNumId="20" w15:restartNumberingAfterBreak="0">
    <w:nsid w:val="678A5FEF"/>
    <w:multiLevelType w:val="hybridMultilevel"/>
    <w:tmpl w:val="56A0A776"/>
    <w:lvl w:ilvl="0" w:tplc="C1C07B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EB6203"/>
    <w:multiLevelType w:val="hybridMultilevel"/>
    <w:tmpl w:val="F236815A"/>
    <w:lvl w:ilvl="0" w:tplc="CAE64F98">
      <w:numFmt w:val="bullet"/>
      <w:lvlText w:val="-"/>
      <w:lvlJc w:val="left"/>
      <w:pPr>
        <w:ind w:left="720" w:hanging="360"/>
      </w:pPr>
      <w:rPr>
        <w:rFonts w:ascii="Tahoma" w:eastAsia="Times New Roman" w:hAnsi="Tahoma" w:cs="Tahoma"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677D1D"/>
    <w:multiLevelType w:val="multilevel"/>
    <w:tmpl w:val="200CC390"/>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020529A"/>
    <w:multiLevelType w:val="hybridMultilevel"/>
    <w:tmpl w:val="A6081C8E"/>
    <w:lvl w:ilvl="0" w:tplc="CAE64F98">
      <w:numFmt w:val="bullet"/>
      <w:lvlText w:val="-"/>
      <w:lvlJc w:val="left"/>
      <w:pPr>
        <w:ind w:left="720" w:hanging="360"/>
      </w:pPr>
      <w:rPr>
        <w:rFonts w:ascii="Tahoma" w:eastAsia="Times New Roman" w:hAnsi="Tahoma" w:cs="Tahoma"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CB6B1E"/>
    <w:multiLevelType w:val="hybridMultilevel"/>
    <w:tmpl w:val="754ECCC6"/>
    <w:lvl w:ilvl="0" w:tplc="C1C07B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2"/>
  </w:num>
  <w:num w:numId="4">
    <w:abstractNumId w:val="10"/>
  </w:num>
  <w:num w:numId="5">
    <w:abstractNumId w:val="4"/>
  </w:num>
  <w:num w:numId="6">
    <w:abstractNumId w:val="17"/>
  </w:num>
  <w:num w:numId="7">
    <w:abstractNumId w:val="6"/>
  </w:num>
  <w:num w:numId="8">
    <w:abstractNumId w:val="7"/>
  </w:num>
  <w:num w:numId="9">
    <w:abstractNumId w:val="13"/>
  </w:num>
  <w:num w:numId="10">
    <w:abstractNumId w:val="21"/>
  </w:num>
  <w:num w:numId="11">
    <w:abstractNumId w:val="23"/>
  </w:num>
  <w:num w:numId="12">
    <w:abstractNumId w:val="5"/>
  </w:num>
  <w:num w:numId="13">
    <w:abstractNumId w:val="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 w:numId="19">
    <w:abstractNumId w:val="8"/>
  </w:num>
  <w:num w:numId="20">
    <w:abstractNumId w:val="14"/>
  </w:num>
  <w:num w:numId="21">
    <w:abstractNumId w:val="20"/>
  </w:num>
  <w:num w:numId="22">
    <w:abstractNumId w:val="24"/>
  </w:num>
  <w:num w:numId="23">
    <w:abstractNumId w:val="1"/>
  </w:num>
  <w:num w:numId="24">
    <w:abstractNumId w:val="12"/>
  </w:num>
  <w:num w:numId="25">
    <w:abstractNumId w:val="19"/>
  </w:num>
  <w:num w:numId="26">
    <w:abstractNumId w:val="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6DD"/>
    <w:rsid w:val="0000067E"/>
    <w:rsid w:val="00003FAD"/>
    <w:rsid w:val="00006D59"/>
    <w:rsid w:val="00006EED"/>
    <w:rsid w:val="00007140"/>
    <w:rsid w:val="00007B55"/>
    <w:rsid w:val="0001010A"/>
    <w:rsid w:val="00011A84"/>
    <w:rsid w:val="00012E16"/>
    <w:rsid w:val="00014B6B"/>
    <w:rsid w:val="00014F60"/>
    <w:rsid w:val="00015308"/>
    <w:rsid w:val="00017BD3"/>
    <w:rsid w:val="00022212"/>
    <w:rsid w:val="000237FA"/>
    <w:rsid w:val="0002579C"/>
    <w:rsid w:val="00025D82"/>
    <w:rsid w:val="0002651A"/>
    <w:rsid w:val="00030083"/>
    <w:rsid w:val="00031F39"/>
    <w:rsid w:val="00032A75"/>
    <w:rsid w:val="000370D1"/>
    <w:rsid w:val="00037199"/>
    <w:rsid w:val="00037E29"/>
    <w:rsid w:val="00037F7D"/>
    <w:rsid w:val="0004066D"/>
    <w:rsid w:val="00040B1C"/>
    <w:rsid w:val="0004221E"/>
    <w:rsid w:val="0004278F"/>
    <w:rsid w:val="00043179"/>
    <w:rsid w:val="000443D3"/>
    <w:rsid w:val="00050156"/>
    <w:rsid w:val="00054273"/>
    <w:rsid w:val="0005476B"/>
    <w:rsid w:val="0005482E"/>
    <w:rsid w:val="0005771E"/>
    <w:rsid w:val="00062C2F"/>
    <w:rsid w:val="00064409"/>
    <w:rsid w:val="0006641B"/>
    <w:rsid w:val="000665C0"/>
    <w:rsid w:val="00072824"/>
    <w:rsid w:val="00072995"/>
    <w:rsid w:val="00072C74"/>
    <w:rsid w:val="00076C6D"/>
    <w:rsid w:val="00080CD9"/>
    <w:rsid w:val="00083581"/>
    <w:rsid w:val="00083A93"/>
    <w:rsid w:val="00086540"/>
    <w:rsid w:val="00087E81"/>
    <w:rsid w:val="00090B37"/>
    <w:rsid w:val="00091EEE"/>
    <w:rsid w:val="000934BF"/>
    <w:rsid w:val="000957D6"/>
    <w:rsid w:val="00095890"/>
    <w:rsid w:val="00096165"/>
    <w:rsid w:val="000979B5"/>
    <w:rsid w:val="000A226F"/>
    <w:rsid w:val="000A341C"/>
    <w:rsid w:val="000A3858"/>
    <w:rsid w:val="000A40A7"/>
    <w:rsid w:val="000A596E"/>
    <w:rsid w:val="000A702C"/>
    <w:rsid w:val="000B0B89"/>
    <w:rsid w:val="000B42AD"/>
    <w:rsid w:val="000B4D43"/>
    <w:rsid w:val="000B56C5"/>
    <w:rsid w:val="000C036E"/>
    <w:rsid w:val="000C377A"/>
    <w:rsid w:val="000C3DED"/>
    <w:rsid w:val="000C4169"/>
    <w:rsid w:val="000C4D07"/>
    <w:rsid w:val="000C58CF"/>
    <w:rsid w:val="000C59FD"/>
    <w:rsid w:val="000C6D9B"/>
    <w:rsid w:val="000D2A73"/>
    <w:rsid w:val="000D3A0F"/>
    <w:rsid w:val="000D5D78"/>
    <w:rsid w:val="000D6C57"/>
    <w:rsid w:val="000E1967"/>
    <w:rsid w:val="000E1D78"/>
    <w:rsid w:val="000E2BBA"/>
    <w:rsid w:val="000E307B"/>
    <w:rsid w:val="000E3F69"/>
    <w:rsid w:val="000E5342"/>
    <w:rsid w:val="000F0F68"/>
    <w:rsid w:val="000F4466"/>
    <w:rsid w:val="000F513E"/>
    <w:rsid w:val="000F683E"/>
    <w:rsid w:val="001007C9"/>
    <w:rsid w:val="00102590"/>
    <w:rsid w:val="00102C2A"/>
    <w:rsid w:val="00105CA2"/>
    <w:rsid w:val="00111CD3"/>
    <w:rsid w:val="0011240D"/>
    <w:rsid w:val="0011274E"/>
    <w:rsid w:val="00112C1F"/>
    <w:rsid w:val="00113ADF"/>
    <w:rsid w:val="00115178"/>
    <w:rsid w:val="001203B6"/>
    <w:rsid w:val="001209AE"/>
    <w:rsid w:val="00122F55"/>
    <w:rsid w:val="00124212"/>
    <w:rsid w:val="00124AE3"/>
    <w:rsid w:val="00124DBE"/>
    <w:rsid w:val="00125B22"/>
    <w:rsid w:val="001302C0"/>
    <w:rsid w:val="001320C6"/>
    <w:rsid w:val="001324A1"/>
    <w:rsid w:val="00132710"/>
    <w:rsid w:val="00132883"/>
    <w:rsid w:val="00136013"/>
    <w:rsid w:val="00136328"/>
    <w:rsid w:val="00136C3E"/>
    <w:rsid w:val="0013727D"/>
    <w:rsid w:val="00137AC3"/>
    <w:rsid w:val="0014130A"/>
    <w:rsid w:val="00142098"/>
    <w:rsid w:val="001446EA"/>
    <w:rsid w:val="00145936"/>
    <w:rsid w:val="0014615B"/>
    <w:rsid w:val="00146B00"/>
    <w:rsid w:val="001475FC"/>
    <w:rsid w:val="00147AFF"/>
    <w:rsid w:val="00147F98"/>
    <w:rsid w:val="00151796"/>
    <w:rsid w:val="00151AB6"/>
    <w:rsid w:val="00151D94"/>
    <w:rsid w:val="00153208"/>
    <w:rsid w:val="00153B76"/>
    <w:rsid w:val="001557F3"/>
    <w:rsid w:val="00155C24"/>
    <w:rsid w:val="0015717C"/>
    <w:rsid w:val="00157C33"/>
    <w:rsid w:val="00161FFF"/>
    <w:rsid w:val="00162345"/>
    <w:rsid w:val="0016341A"/>
    <w:rsid w:val="0016455A"/>
    <w:rsid w:val="00165FA1"/>
    <w:rsid w:val="001719A2"/>
    <w:rsid w:val="00173A57"/>
    <w:rsid w:val="00174438"/>
    <w:rsid w:val="00174952"/>
    <w:rsid w:val="001757D1"/>
    <w:rsid w:val="0017732F"/>
    <w:rsid w:val="00181D75"/>
    <w:rsid w:val="00181EB8"/>
    <w:rsid w:val="00182141"/>
    <w:rsid w:val="00182CC3"/>
    <w:rsid w:val="00183038"/>
    <w:rsid w:val="0018314B"/>
    <w:rsid w:val="001841EB"/>
    <w:rsid w:val="00184F54"/>
    <w:rsid w:val="00185127"/>
    <w:rsid w:val="00191BE3"/>
    <w:rsid w:val="00192A81"/>
    <w:rsid w:val="00192EE9"/>
    <w:rsid w:val="00192FAF"/>
    <w:rsid w:val="00193DEF"/>
    <w:rsid w:val="00197AAB"/>
    <w:rsid w:val="001A442B"/>
    <w:rsid w:val="001A6300"/>
    <w:rsid w:val="001A66CA"/>
    <w:rsid w:val="001A7328"/>
    <w:rsid w:val="001A78D3"/>
    <w:rsid w:val="001B036E"/>
    <w:rsid w:val="001B1BF4"/>
    <w:rsid w:val="001B28AD"/>
    <w:rsid w:val="001B2DE0"/>
    <w:rsid w:val="001B31F9"/>
    <w:rsid w:val="001B435B"/>
    <w:rsid w:val="001B50B6"/>
    <w:rsid w:val="001B5E5B"/>
    <w:rsid w:val="001B6D6B"/>
    <w:rsid w:val="001C3E8A"/>
    <w:rsid w:val="001C432C"/>
    <w:rsid w:val="001C54DE"/>
    <w:rsid w:val="001D261F"/>
    <w:rsid w:val="001D362B"/>
    <w:rsid w:val="001D3A61"/>
    <w:rsid w:val="001D40CD"/>
    <w:rsid w:val="001D7D33"/>
    <w:rsid w:val="001D7F82"/>
    <w:rsid w:val="001E0094"/>
    <w:rsid w:val="001E1B32"/>
    <w:rsid w:val="001E20FF"/>
    <w:rsid w:val="001E22E3"/>
    <w:rsid w:val="001E277F"/>
    <w:rsid w:val="001E3BC8"/>
    <w:rsid w:val="001E4184"/>
    <w:rsid w:val="001E4CEA"/>
    <w:rsid w:val="001E537C"/>
    <w:rsid w:val="001E5666"/>
    <w:rsid w:val="001F0948"/>
    <w:rsid w:val="001F24DC"/>
    <w:rsid w:val="001F4843"/>
    <w:rsid w:val="001F5497"/>
    <w:rsid w:val="001F5F45"/>
    <w:rsid w:val="001F6C1C"/>
    <w:rsid w:val="001F7B3C"/>
    <w:rsid w:val="00201333"/>
    <w:rsid w:val="00201437"/>
    <w:rsid w:val="0020417A"/>
    <w:rsid w:val="00205910"/>
    <w:rsid w:val="00205F9C"/>
    <w:rsid w:val="0021137E"/>
    <w:rsid w:val="0021174A"/>
    <w:rsid w:val="0021204F"/>
    <w:rsid w:val="002136F9"/>
    <w:rsid w:val="0021549A"/>
    <w:rsid w:val="002173FA"/>
    <w:rsid w:val="00222264"/>
    <w:rsid w:val="00223AE0"/>
    <w:rsid w:val="00224484"/>
    <w:rsid w:val="0022736A"/>
    <w:rsid w:val="00227E76"/>
    <w:rsid w:val="0023354B"/>
    <w:rsid w:val="00235C2D"/>
    <w:rsid w:val="00242CF3"/>
    <w:rsid w:val="00244960"/>
    <w:rsid w:val="00244E8E"/>
    <w:rsid w:val="00245599"/>
    <w:rsid w:val="00251B6D"/>
    <w:rsid w:val="00252702"/>
    <w:rsid w:val="00254AF9"/>
    <w:rsid w:val="0025695C"/>
    <w:rsid w:val="00260966"/>
    <w:rsid w:val="002626D7"/>
    <w:rsid w:val="00262EA7"/>
    <w:rsid w:val="00263054"/>
    <w:rsid w:val="00263E84"/>
    <w:rsid w:val="00267593"/>
    <w:rsid w:val="002678B0"/>
    <w:rsid w:val="00270DDE"/>
    <w:rsid w:val="002732BC"/>
    <w:rsid w:val="002737FF"/>
    <w:rsid w:val="00274ECF"/>
    <w:rsid w:val="0027569A"/>
    <w:rsid w:val="00281A5D"/>
    <w:rsid w:val="0028384C"/>
    <w:rsid w:val="00286EA8"/>
    <w:rsid w:val="0028775B"/>
    <w:rsid w:val="00295AE4"/>
    <w:rsid w:val="002A0C74"/>
    <w:rsid w:val="002A0F5E"/>
    <w:rsid w:val="002A2101"/>
    <w:rsid w:val="002A2891"/>
    <w:rsid w:val="002A2A61"/>
    <w:rsid w:val="002A3443"/>
    <w:rsid w:val="002A3C49"/>
    <w:rsid w:val="002B0258"/>
    <w:rsid w:val="002B15C6"/>
    <w:rsid w:val="002B7098"/>
    <w:rsid w:val="002C04A0"/>
    <w:rsid w:val="002C1B3A"/>
    <w:rsid w:val="002C20A7"/>
    <w:rsid w:val="002C2F71"/>
    <w:rsid w:val="002C4161"/>
    <w:rsid w:val="002C5070"/>
    <w:rsid w:val="002D1006"/>
    <w:rsid w:val="002D3C5C"/>
    <w:rsid w:val="002D4C38"/>
    <w:rsid w:val="002E00D9"/>
    <w:rsid w:val="002E0F3F"/>
    <w:rsid w:val="002E2609"/>
    <w:rsid w:val="002E4967"/>
    <w:rsid w:val="002E4981"/>
    <w:rsid w:val="002E7BC1"/>
    <w:rsid w:val="002F0C6B"/>
    <w:rsid w:val="002F2E3D"/>
    <w:rsid w:val="002F6BBA"/>
    <w:rsid w:val="002F6C21"/>
    <w:rsid w:val="002F773D"/>
    <w:rsid w:val="003028A7"/>
    <w:rsid w:val="00303B6D"/>
    <w:rsid w:val="003057BD"/>
    <w:rsid w:val="003070F0"/>
    <w:rsid w:val="00307CC3"/>
    <w:rsid w:val="00311209"/>
    <w:rsid w:val="00311BFF"/>
    <w:rsid w:val="003129EB"/>
    <w:rsid w:val="00312C20"/>
    <w:rsid w:val="0031419E"/>
    <w:rsid w:val="003143B0"/>
    <w:rsid w:val="00314550"/>
    <w:rsid w:val="0031523D"/>
    <w:rsid w:val="00315323"/>
    <w:rsid w:val="003160DE"/>
    <w:rsid w:val="00317575"/>
    <w:rsid w:val="00317795"/>
    <w:rsid w:val="00317C35"/>
    <w:rsid w:val="003209C5"/>
    <w:rsid w:val="00320BAB"/>
    <w:rsid w:val="003217F2"/>
    <w:rsid w:val="00322CB0"/>
    <w:rsid w:val="003247D8"/>
    <w:rsid w:val="003256AF"/>
    <w:rsid w:val="00325960"/>
    <w:rsid w:val="00326400"/>
    <w:rsid w:val="00326D34"/>
    <w:rsid w:val="00326EA0"/>
    <w:rsid w:val="00327173"/>
    <w:rsid w:val="00330231"/>
    <w:rsid w:val="003307D9"/>
    <w:rsid w:val="00331AA6"/>
    <w:rsid w:val="00331C4C"/>
    <w:rsid w:val="003320D3"/>
    <w:rsid w:val="00332FC0"/>
    <w:rsid w:val="0033531B"/>
    <w:rsid w:val="00335D07"/>
    <w:rsid w:val="003364A8"/>
    <w:rsid w:val="00337247"/>
    <w:rsid w:val="0034125B"/>
    <w:rsid w:val="00342313"/>
    <w:rsid w:val="00343247"/>
    <w:rsid w:val="0034628A"/>
    <w:rsid w:val="003479CD"/>
    <w:rsid w:val="003504AD"/>
    <w:rsid w:val="00352B36"/>
    <w:rsid w:val="00354892"/>
    <w:rsid w:val="003549E6"/>
    <w:rsid w:val="003550D8"/>
    <w:rsid w:val="00363B8F"/>
    <w:rsid w:val="003646BC"/>
    <w:rsid w:val="00366407"/>
    <w:rsid w:val="003669F2"/>
    <w:rsid w:val="00371307"/>
    <w:rsid w:val="0037365D"/>
    <w:rsid w:val="003736FE"/>
    <w:rsid w:val="00374B59"/>
    <w:rsid w:val="00376743"/>
    <w:rsid w:val="00381014"/>
    <w:rsid w:val="00382622"/>
    <w:rsid w:val="003843F1"/>
    <w:rsid w:val="00385392"/>
    <w:rsid w:val="003856F0"/>
    <w:rsid w:val="003856F1"/>
    <w:rsid w:val="00386F52"/>
    <w:rsid w:val="003912CF"/>
    <w:rsid w:val="003923C5"/>
    <w:rsid w:val="003926C9"/>
    <w:rsid w:val="00395251"/>
    <w:rsid w:val="00396B30"/>
    <w:rsid w:val="00397F8C"/>
    <w:rsid w:val="003A1980"/>
    <w:rsid w:val="003A246D"/>
    <w:rsid w:val="003B017A"/>
    <w:rsid w:val="003B202D"/>
    <w:rsid w:val="003B5C7D"/>
    <w:rsid w:val="003B7026"/>
    <w:rsid w:val="003C27C7"/>
    <w:rsid w:val="003C2A0A"/>
    <w:rsid w:val="003C34D0"/>
    <w:rsid w:val="003D05C3"/>
    <w:rsid w:val="003D1444"/>
    <w:rsid w:val="003D1834"/>
    <w:rsid w:val="003D265A"/>
    <w:rsid w:val="003D2D61"/>
    <w:rsid w:val="003D3352"/>
    <w:rsid w:val="003D336B"/>
    <w:rsid w:val="003E003A"/>
    <w:rsid w:val="003E052C"/>
    <w:rsid w:val="003E0917"/>
    <w:rsid w:val="003E10CE"/>
    <w:rsid w:val="003E1487"/>
    <w:rsid w:val="003E14C9"/>
    <w:rsid w:val="003E6346"/>
    <w:rsid w:val="003E67C0"/>
    <w:rsid w:val="003E6E3A"/>
    <w:rsid w:val="003E7968"/>
    <w:rsid w:val="003E7B07"/>
    <w:rsid w:val="003F0A52"/>
    <w:rsid w:val="003F114E"/>
    <w:rsid w:val="003F14D9"/>
    <w:rsid w:val="003F51A3"/>
    <w:rsid w:val="00402908"/>
    <w:rsid w:val="00402C99"/>
    <w:rsid w:val="004059F4"/>
    <w:rsid w:val="00405E46"/>
    <w:rsid w:val="00406074"/>
    <w:rsid w:val="004079C6"/>
    <w:rsid w:val="00407D5D"/>
    <w:rsid w:val="004111B8"/>
    <w:rsid w:val="0041168F"/>
    <w:rsid w:val="004134F5"/>
    <w:rsid w:val="004139FA"/>
    <w:rsid w:val="00414ED5"/>
    <w:rsid w:val="004165A8"/>
    <w:rsid w:val="00420476"/>
    <w:rsid w:val="00422107"/>
    <w:rsid w:val="004240E2"/>
    <w:rsid w:val="00425169"/>
    <w:rsid w:val="004268F9"/>
    <w:rsid w:val="00430A0B"/>
    <w:rsid w:val="004319BD"/>
    <w:rsid w:val="00431B6A"/>
    <w:rsid w:val="00431CB5"/>
    <w:rsid w:val="00432899"/>
    <w:rsid w:val="004329BE"/>
    <w:rsid w:val="004334EC"/>
    <w:rsid w:val="00436909"/>
    <w:rsid w:val="004376B6"/>
    <w:rsid w:val="00440D09"/>
    <w:rsid w:val="00443382"/>
    <w:rsid w:val="00443ED1"/>
    <w:rsid w:val="00445730"/>
    <w:rsid w:val="00445951"/>
    <w:rsid w:val="00446E15"/>
    <w:rsid w:val="004476BB"/>
    <w:rsid w:val="004522E4"/>
    <w:rsid w:val="004555BF"/>
    <w:rsid w:val="00460E48"/>
    <w:rsid w:val="004612F1"/>
    <w:rsid w:val="00461767"/>
    <w:rsid w:val="00462E62"/>
    <w:rsid w:val="0046413A"/>
    <w:rsid w:val="00464771"/>
    <w:rsid w:val="00464E2C"/>
    <w:rsid w:val="00466D00"/>
    <w:rsid w:val="00472B64"/>
    <w:rsid w:val="004735BA"/>
    <w:rsid w:val="004745E9"/>
    <w:rsid w:val="00475DB2"/>
    <w:rsid w:val="00476FF0"/>
    <w:rsid w:val="0047734F"/>
    <w:rsid w:val="004806B5"/>
    <w:rsid w:val="00482587"/>
    <w:rsid w:val="00483A17"/>
    <w:rsid w:val="004843B3"/>
    <w:rsid w:val="00484A00"/>
    <w:rsid w:val="00486BDC"/>
    <w:rsid w:val="0048720C"/>
    <w:rsid w:val="004879AE"/>
    <w:rsid w:val="0049039B"/>
    <w:rsid w:val="00493B5E"/>
    <w:rsid w:val="00495AA0"/>
    <w:rsid w:val="00495E70"/>
    <w:rsid w:val="00495E79"/>
    <w:rsid w:val="004A5B48"/>
    <w:rsid w:val="004A5FE8"/>
    <w:rsid w:val="004A612C"/>
    <w:rsid w:val="004B3412"/>
    <w:rsid w:val="004B4686"/>
    <w:rsid w:val="004B5083"/>
    <w:rsid w:val="004B7164"/>
    <w:rsid w:val="004B7A20"/>
    <w:rsid w:val="004B7FDE"/>
    <w:rsid w:val="004C34CE"/>
    <w:rsid w:val="004C45CA"/>
    <w:rsid w:val="004C47B4"/>
    <w:rsid w:val="004C534B"/>
    <w:rsid w:val="004D4004"/>
    <w:rsid w:val="004D4CE2"/>
    <w:rsid w:val="004D65E8"/>
    <w:rsid w:val="004D6B1E"/>
    <w:rsid w:val="004D7774"/>
    <w:rsid w:val="004E0477"/>
    <w:rsid w:val="004E059E"/>
    <w:rsid w:val="004E2160"/>
    <w:rsid w:val="004E3F7E"/>
    <w:rsid w:val="004E4E05"/>
    <w:rsid w:val="004E65E8"/>
    <w:rsid w:val="004E676E"/>
    <w:rsid w:val="004E744C"/>
    <w:rsid w:val="004F630F"/>
    <w:rsid w:val="00501CF0"/>
    <w:rsid w:val="005034FE"/>
    <w:rsid w:val="00503BE3"/>
    <w:rsid w:val="005040C9"/>
    <w:rsid w:val="00504758"/>
    <w:rsid w:val="00505740"/>
    <w:rsid w:val="00507803"/>
    <w:rsid w:val="0050798B"/>
    <w:rsid w:val="00507E8E"/>
    <w:rsid w:val="00516AC1"/>
    <w:rsid w:val="0051718F"/>
    <w:rsid w:val="0051764D"/>
    <w:rsid w:val="00517BB4"/>
    <w:rsid w:val="00520E79"/>
    <w:rsid w:val="00521ABA"/>
    <w:rsid w:val="00522B61"/>
    <w:rsid w:val="0052407F"/>
    <w:rsid w:val="005259E1"/>
    <w:rsid w:val="00525BB6"/>
    <w:rsid w:val="00525EE6"/>
    <w:rsid w:val="005303DC"/>
    <w:rsid w:val="00530D00"/>
    <w:rsid w:val="00531284"/>
    <w:rsid w:val="00532BD0"/>
    <w:rsid w:val="00540197"/>
    <w:rsid w:val="00542EE5"/>
    <w:rsid w:val="0054317D"/>
    <w:rsid w:val="00543B52"/>
    <w:rsid w:val="00543BE6"/>
    <w:rsid w:val="00546229"/>
    <w:rsid w:val="00547BC9"/>
    <w:rsid w:val="00551EC4"/>
    <w:rsid w:val="00552F2D"/>
    <w:rsid w:val="005538CF"/>
    <w:rsid w:val="00554CA8"/>
    <w:rsid w:val="005601E7"/>
    <w:rsid w:val="005625BD"/>
    <w:rsid w:val="00563003"/>
    <w:rsid w:val="00563F5C"/>
    <w:rsid w:val="00564245"/>
    <w:rsid w:val="0056537A"/>
    <w:rsid w:val="0056678B"/>
    <w:rsid w:val="00566DA5"/>
    <w:rsid w:val="0057102B"/>
    <w:rsid w:val="005726C0"/>
    <w:rsid w:val="005758A4"/>
    <w:rsid w:val="005758C7"/>
    <w:rsid w:val="0058015A"/>
    <w:rsid w:val="00581659"/>
    <w:rsid w:val="005820BB"/>
    <w:rsid w:val="00582621"/>
    <w:rsid w:val="00582E01"/>
    <w:rsid w:val="005834D5"/>
    <w:rsid w:val="00583B28"/>
    <w:rsid w:val="00583CB6"/>
    <w:rsid w:val="0058517D"/>
    <w:rsid w:val="00586AE1"/>
    <w:rsid w:val="005911AD"/>
    <w:rsid w:val="005920C9"/>
    <w:rsid w:val="00592B25"/>
    <w:rsid w:val="00592E45"/>
    <w:rsid w:val="005947B0"/>
    <w:rsid w:val="005A24AB"/>
    <w:rsid w:val="005A2672"/>
    <w:rsid w:val="005A3DED"/>
    <w:rsid w:val="005A3FBE"/>
    <w:rsid w:val="005A4197"/>
    <w:rsid w:val="005A4EEA"/>
    <w:rsid w:val="005A7DC7"/>
    <w:rsid w:val="005B17DD"/>
    <w:rsid w:val="005B25BE"/>
    <w:rsid w:val="005B2EE7"/>
    <w:rsid w:val="005B309D"/>
    <w:rsid w:val="005C3791"/>
    <w:rsid w:val="005C709E"/>
    <w:rsid w:val="005C794C"/>
    <w:rsid w:val="005C7B76"/>
    <w:rsid w:val="005C7B9B"/>
    <w:rsid w:val="005D0786"/>
    <w:rsid w:val="005D117A"/>
    <w:rsid w:val="005D2246"/>
    <w:rsid w:val="005D2CD5"/>
    <w:rsid w:val="005D2F50"/>
    <w:rsid w:val="005D3398"/>
    <w:rsid w:val="005D3650"/>
    <w:rsid w:val="005D45C6"/>
    <w:rsid w:val="005D4A24"/>
    <w:rsid w:val="005D63C3"/>
    <w:rsid w:val="005E1F51"/>
    <w:rsid w:val="005E2BC2"/>
    <w:rsid w:val="005E3C7D"/>
    <w:rsid w:val="005E68D8"/>
    <w:rsid w:val="005E6A6F"/>
    <w:rsid w:val="005F159C"/>
    <w:rsid w:val="005F24FF"/>
    <w:rsid w:val="005F7795"/>
    <w:rsid w:val="005F7CED"/>
    <w:rsid w:val="006007E2"/>
    <w:rsid w:val="00603D6F"/>
    <w:rsid w:val="006043CE"/>
    <w:rsid w:val="00605A8E"/>
    <w:rsid w:val="00606469"/>
    <w:rsid w:val="00606941"/>
    <w:rsid w:val="006074BA"/>
    <w:rsid w:val="006077D4"/>
    <w:rsid w:val="00610A69"/>
    <w:rsid w:val="00610B1A"/>
    <w:rsid w:val="006112F4"/>
    <w:rsid w:val="00611633"/>
    <w:rsid w:val="0061385F"/>
    <w:rsid w:val="00615A39"/>
    <w:rsid w:val="00615DD3"/>
    <w:rsid w:val="006169A3"/>
    <w:rsid w:val="00616DD3"/>
    <w:rsid w:val="00621C81"/>
    <w:rsid w:val="0062257E"/>
    <w:rsid w:val="00624200"/>
    <w:rsid w:val="006250FF"/>
    <w:rsid w:val="006256ED"/>
    <w:rsid w:val="00625CD5"/>
    <w:rsid w:val="00626822"/>
    <w:rsid w:val="00626CE1"/>
    <w:rsid w:val="00627EEF"/>
    <w:rsid w:val="00630B06"/>
    <w:rsid w:val="0063521C"/>
    <w:rsid w:val="006356E6"/>
    <w:rsid w:val="00635773"/>
    <w:rsid w:val="00636FE9"/>
    <w:rsid w:val="00640ACF"/>
    <w:rsid w:val="00642708"/>
    <w:rsid w:val="00642DF9"/>
    <w:rsid w:val="00646E95"/>
    <w:rsid w:val="0065072C"/>
    <w:rsid w:val="006555CC"/>
    <w:rsid w:val="00656098"/>
    <w:rsid w:val="006560DD"/>
    <w:rsid w:val="00660940"/>
    <w:rsid w:val="00662295"/>
    <w:rsid w:val="006626E7"/>
    <w:rsid w:val="0066563D"/>
    <w:rsid w:val="00670274"/>
    <w:rsid w:val="006706E6"/>
    <w:rsid w:val="0067092B"/>
    <w:rsid w:val="0067129A"/>
    <w:rsid w:val="00672D18"/>
    <w:rsid w:val="006730FD"/>
    <w:rsid w:val="00673CFF"/>
    <w:rsid w:val="00673D61"/>
    <w:rsid w:val="00674F69"/>
    <w:rsid w:val="006758D0"/>
    <w:rsid w:val="0067737A"/>
    <w:rsid w:val="00680EC5"/>
    <w:rsid w:val="00681680"/>
    <w:rsid w:val="00681E75"/>
    <w:rsid w:val="00682CA1"/>
    <w:rsid w:val="00682CB9"/>
    <w:rsid w:val="006854D6"/>
    <w:rsid w:val="006902E5"/>
    <w:rsid w:val="00691398"/>
    <w:rsid w:val="00692723"/>
    <w:rsid w:val="00694013"/>
    <w:rsid w:val="0069553E"/>
    <w:rsid w:val="006958F3"/>
    <w:rsid w:val="00696C5A"/>
    <w:rsid w:val="006A1361"/>
    <w:rsid w:val="006A51E1"/>
    <w:rsid w:val="006B0D43"/>
    <w:rsid w:val="006B17A7"/>
    <w:rsid w:val="006B3DA9"/>
    <w:rsid w:val="006B4438"/>
    <w:rsid w:val="006B4A50"/>
    <w:rsid w:val="006B6A56"/>
    <w:rsid w:val="006B6F62"/>
    <w:rsid w:val="006C2A94"/>
    <w:rsid w:val="006C4400"/>
    <w:rsid w:val="006C65FC"/>
    <w:rsid w:val="006C67D8"/>
    <w:rsid w:val="006D27B0"/>
    <w:rsid w:val="006D2C51"/>
    <w:rsid w:val="006D2D9D"/>
    <w:rsid w:val="006D3270"/>
    <w:rsid w:val="006D3B78"/>
    <w:rsid w:val="006D3ED7"/>
    <w:rsid w:val="006D5126"/>
    <w:rsid w:val="006D7BB2"/>
    <w:rsid w:val="006E13DC"/>
    <w:rsid w:val="006E1686"/>
    <w:rsid w:val="006E189C"/>
    <w:rsid w:val="006E2DC1"/>
    <w:rsid w:val="006E319F"/>
    <w:rsid w:val="006E6295"/>
    <w:rsid w:val="006E707E"/>
    <w:rsid w:val="006F0EDA"/>
    <w:rsid w:val="006F5CA0"/>
    <w:rsid w:val="007001A5"/>
    <w:rsid w:val="00700E3E"/>
    <w:rsid w:val="0070130D"/>
    <w:rsid w:val="00701758"/>
    <w:rsid w:val="00701DA2"/>
    <w:rsid w:val="0070565A"/>
    <w:rsid w:val="00712EAD"/>
    <w:rsid w:val="0071741C"/>
    <w:rsid w:val="007178F7"/>
    <w:rsid w:val="00717922"/>
    <w:rsid w:val="00717CB4"/>
    <w:rsid w:val="00720969"/>
    <w:rsid w:val="0072193E"/>
    <w:rsid w:val="007249CE"/>
    <w:rsid w:val="007257E4"/>
    <w:rsid w:val="007262B0"/>
    <w:rsid w:val="007262E2"/>
    <w:rsid w:val="00727289"/>
    <w:rsid w:val="00727C73"/>
    <w:rsid w:val="007300CC"/>
    <w:rsid w:val="007301BA"/>
    <w:rsid w:val="007312C0"/>
    <w:rsid w:val="00732950"/>
    <w:rsid w:val="00733128"/>
    <w:rsid w:val="0073426D"/>
    <w:rsid w:val="0073467E"/>
    <w:rsid w:val="007351DF"/>
    <w:rsid w:val="0073583D"/>
    <w:rsid w:val="0073650C"/>
    <w:rsid w:val="007373F6"/>
    <w:rsid w:val="00737ED2"/>
    <w:rsid w:val="007403C2"/>
    <w:rsid w:val="00743F94"/>
    <w:rsid w:val="007453E5"/>
    <w:rsid w:val="007456BC"/>
    <w:rsid w:val="00745F03"/>
    <w:rsid w:val="007464FA"/>
    <w:rsid w:val="00746610"/>
    <w:rsid w:val="00746C8B"/>
    <w:rsid w:val="00750F48"/>
    <w:rsid w:val="0075473B"/>
    <w:rsid w:val="0075667E"/>
    <w:rsid w:val="0075781B"/>
    <w:rsid w:val="0076005D"/>
    <w:rsid w:val="007602DA"/>
    <w:rsid w:val="00760421"/>
    <w:rsid w:val="00760475"/>
    <w:rsid w:val="00761C1A"/>
    <w:rsid w:val="007651E7"/>
    <w:rsid w:val="007654BA"/>
    <w:rsid w:val="00772FAB"/>
    <w:rsid w:val="00773B58"/>
    <w:rsid w:val="00773E4A"/>
    <w:rsid w:val="00775545"/>
    <w:rsid w:val="00775864"/>
    <w:rsid w:val="00775F4D"/>
    <w:rsid w:val="00776B37"/>
    <w:rsid w:val="007802A3"/>
    <w:rsid w:val="00780A78"/>
    <w:rsid w:val="00781259"/>
    <w:rsid w:val="00781B0E"/>
    <w:rsid w:val="007878C5"/>
    <w:rsid w:val="00791BF8"/>
    <w:rsid w:val="0079201D"/>
    <w:rsid w:val="007925C6"/>
    <w:rsid w:val="0079298D"/>
    <w:rsid w:val="007941CF"/>
    <w:rsid w:val="007943BA"/>
    <w:rsid w:val="00794CEE"/>
    <w:rsid w:val="007958E6"/>
    <w:rsid w:val="007978F1"/>
    <w:rsid w:val="007A00BF"/>
    <w:rsid w:val="007A0528"/>
    <w:rsid w:val="007A28D0"/>
    <w:rsid w:val="007A399A"/>
    <w:rsid w:val="007A51C9"/>
    <w:rsid w:val="007A53A9"/>
    <w:rsid w:val="007A54D1"/>
    <w:rsid w:val="007A584B"/>
    <w:rsid w:val="007A7842"/>
    <w:rsid w:val="007B15B6"/>
    <w:rsid w:val="007B2603"/>
    <w:rsid w:val="007B2F92"/>
    <w:rsid w:val="007B5A6E"/>
    <w:rsid w:val="007B6147"/>
    <w:rsid w:val="007C10B7"/>
    <w:rsid w:val="007C185F"/>
    <w:rsid w:val="007C2293"/>
    <w:rsid w:val="007C5343"/>
    <w:rsid w:val="007D1AA5"/>
    <w:rsid w:val="007D53CC"/>
    <w:rsid w:val="007D5C5C"/>
    <w:rsid w:val="007D5D6E"/>
    <w:rsid w:val="007D68AF"/>
    <w:rsid w:val="007D7382"/>
    <w:rsid w:val="007D766D"/>
    <w:rsid w:val="007E1EA3"/>
    <w:rsid w:val="007E30FA"/>
    <w:rsid w:val="007E3813"/>
    <w:rsid w:val="007E44C4"/>
    <w:rsid w:val="007E6445"/>
    <w:rsid w:val="007E7069"/>
    <w:rsid w:val="007E783D"/>
    <w:rsid w:val="007F1A05"/>
    <w:rsid w:val="007F22DD"/>
    <w:rsid w:val="007F2C43"/>
    <w:rsid w:val="007F3A83"/>
    <w:rsid w:val="007F6918"/>
    <w:rsid w:val="007F6B30"/>
    <w:rsid w:val="007F7730"/>
    <w:rsid w:val="007F7A8D"/>
    <w:rsid w:val="00801511"/>
    <w:rsid w:val="00801B74"/>
    <w:rsid w:val="008020B5"/>
    <w:rsid w:val="008071BF"/>
    <w:rsid w:val="00807373"/>
    <w:rsid w:val="00810B55"/>
    <w:rsid w:val="008112EC"/>
    <w:rsid w:val="0081230C"/>
    <w:rsid w:val="008139F1"/>
    <w:rsid w:val="00813D76"/>
    <w:rsid w:val="00815F3C"/>
    <w:rsid w:val="00815F70"/>
    <w:rsid w:val="00817B9D"/>
    <w:rsid w:val="0082245D"/>
    <w:rsid w:val="00822D90"/>
    <w:rsid w:val="00825BA4"/>
    <w:rsid w:val="00826407"/>
    <w:rsid w:val="0082727A"/>
    <w:rsid w:val="00827EB6"/>
    <w:rsid w:val="00831D71"/>
    <w:rsid w:val="00832EAB"/>
    <w:rsid w:val="00833055"/>
    <w:rsid w:val="0083354A"/>
    <w:rsid w:val="008346E0"/>
    <w:rsid w:val="0083628C"/>
    <w:rsid w:val="00836E91"/>
    <w:rsid w:val="00837C24"/>
    <w:rsid w:val="00841B81"/>
    <w:rsid w:val="00843EB2"/>
    <w:rsid w:val="008456A9"/>
    <w:rsid w:val="00846276"/>
    <w:rsid w:val="00846D2C"/>
    <w:rsid w:val="008479A4"/>
    <w:rsid w:val="00850178"/>
    <w:rsid w:val="008537C2"/>
    <w:rsid w:val="00854B12"/>
    <w:rsid w:val="0085536C"/>
    <w:rsid w:val="00856FBA"/>
    <w:rsid w:val="008570A8"/>
    <w:rsid w:val="008601E2"/>
    <w:rsid w:val="0086091C"/>
    <w:rsid w:val="00860B02"/>
    <w:rsid w:val="00862CDD"/>
    <w:rsid w:val="00863A07"/>
    <w:rsid w:val="00863BF1"/>
    <w:rsid w:val="00863F08"/>
    <w:rsid w:val="008646AF"/>
    <w:rsid w:val="00865E65"/>
    <w:rsid w:val="008671E7"/>
    <w:rsid w:val="00870F23"/>
    <w:rsid w:val="008717E8"/>
    <w:rsid w:val="00872602"/>
    <w:rsid w:val="00880CA9"/>
    <w:rsid w:val="00881515"/>
    <w:rsid w:val="00882DED"/>
    <w:rsid w:val="00886409"/>
    <w:rsid w:val="0088658B"/>
    <w:rsid w:val="008867CC"/>
    <w:rsid w:val="008903E0"/>
    <w:rsid w:val="00890402"/>
    <w:rsid w:val="008906B9"/>
    <w:rsid w:val="00890804"/>
    <w:rsid w:val="0089346C"/>
    <w:rsid w:val="00893921"/>
    <w:rsid w:val="0089464A"/>
    <w:rsid w:val="008957ED"/>
    <w:rsid w:val="00895AD1"/>
    <w:rsid w:val="0089732F"/>
    <w:rsid w:val="008A0CFB"/>
    <w:rsid w:val="008A235A"/>
    <w:rsid w:val="008A26B7"/>
    <w:rsid w:val="008A3394"/>
    <w:rsid w:val="008A4337"/>
    <w:rsid w:val="008A4BA4"/>
    <w:rsid w:val="008A5456"/>
    <w:rsid w:val="008A607D"/>
    <w:rsid w:val="008B1423"/>
    <w:rsid w:val="008B1573"/>
    <w:rsid w:val="008B4C7B"/>
    <w:rsid w:val="008B5EF4"/>
    <w:rsid w:val="008B6F7B"/>
    <w:rsid w:val="008C2211"/>
    <w:rsid w:val="008C2942"/>
    <w:rsid w:val="008C610F"/>
    <w:rsid w:val="008D137E"/>
    <w:rsid w:val="008D303A"/>
    <w:rsid w:val="008D39D4"/>
    <w:rsid w:val="008D3A25"/>
    <w:rsid w:val="008D518D"/>
    <w:rsid w:val="008D5466"/>
    <w:rsid w:val="008D5822"/>
    <w:rsid w:val="008D6120"/>
    <w:rsid w:val="008D66AF"/>
    <w:rsid w:val="008E4C7D"/>
    <w:rsid w:val="008E5C64"/>
    <w:rsid w:val="008F2831"/>
    <w:rsid w:val="008F6F02"/>
    <w:rsid w:val="008F7276"/>
    <w:rsid w:val="008F770F"/>
    <w:rsid w:val="009004A7"/>
    <w:rsid w:val="00900786"/>
    <w:rsid w:val="00901FB9"/>
    <w:rsid w:val="009028BF"/>
    <w:rsid w:val="0090782C"/>
    <w:rsid w:val="0090791E"/>
    <w:rsid w:val="009121ED"/>
    <w:rsid w:val="0091292B"/>
    <w:rsid w:val="00912AA8"/>
    <w:rsid w:val="00912D0D"/>
    <w:rsid w:val="00913C0F"/>
    <w:rsid w:val="00914B4A"/>
    <w:rsid w:val="00914B75"/>
    <w:rsid w:val="00916296"/>
    <w:rsid w:val="00916E5F"/>
    <w:rsid w:val="00920379"/>
    <w:rsid w:val="009203A8"/>
    <w:rsid w:val="009211CE"/>
    <w:rsid w:val="00922862"/>
    <w:rsid w:val="0092513B"/>
    <w:rsid w:val="0093162A"/>
    <w:rsid w:val="00931976"/>
    <w:rsid w:val="00931A96"/>
    <w:rsid w:val="009333F9"/>
    <w:rsid w:val="009337C3"/>
    <w:rsid w:val="00934FA8"/>
    <w:rsid w:val="00937EAE"/>
    <w:rsid w:val="00937F68"/>
    <w:rsid w:val="009415BF"/>
    <w:rsid w:val="0094221F"/>
    <w:rsid w:val="00942493"/>
    <w:rsid w:val="00943357"/>
    <w:rsid w:val="009436D4"/>
    <w:rsid w:val="009454EF"/>
    <w:rsid w:val="00950752"/>
    <w:rsid w:val="00950C48"/>
    <w:rsid w:val="00956A98"/>
    <w:rsid w:val="009576AA"/>
    <w:rsid w:val="00957803"/>
    <w:rsid w:val="00960648"/>
    <w:rsid w:val="00961F4B"/>
    <w:rsid w:val="0096227B"/>
    <w:rsid w:val="00962D5B"/>
    <w:rsid w:val="00962E9D"/>
    <w:rsid w:val="009668E2"/>
    <w:rsid w:val="009677B3"/>
    <w:rsid w:val="00971205"/>
    <w:rsid w:val="00971EA3"/>
    <w:rsid w:val="009722A0"/>
    <w:rsid w:val="009728A0"/>
    <w:rsid w:val="00972A3F"/>
    <w:rsid w:val="00974A72"/>
    <w:rsid w:val="00974CF4"/>
    <w:rsid w:val="00976499"/>
    <w:rsid w:val="00977BF0"/>
    <w:rsid w:val="009804AB"/>
    <w:rsid w:val="00982F2A"/>
    <w:rsid w:val="00984A5C"/>
    <w:rsid w:val="009850B9"/>
    <w:rsid w:val="009865F2"/>
    <w:rsid w:val="00990DA5"/>
    <w:rsid w:val="00990E27"/>
    <w:rsid w:val="009917A5"/>
    <w:rsid w:val="009934F7"/>
    <w:rsid w:val="00993B31"/>
    <w:rsid w:val="00994709"/>
    <w:rsid w:val="0099473E"/>
    <w:rsid w:val="00994B50"/>
    <w:rsid w:val="0099656E"/>
    <w:rsid w:val="00997FA9"/>
    <w:rsid w:val="00997FAA"/>
    <w:rsid w:val="009A0DEA"/>
    <w:rsid w:val="009A0FC9"/>
    <w:rsid w:val="009A45AD"/>
    <w:rsid w:val="009A5D78"/>
    <w:rsid w:val="009A6973"/>
    <w:rsid w:val="009A6E59"/>
    <w:rsid w:val="009A6ECF"/>
    <w:rsid w:val="009B017D"/>
    <w:rsid w:val="009B1239"/>
    <w:rsid w:val="009B4EFC"/>
    <w:rsid w:val="009B5FD6"/>
    <w:rsid w:val="009C28BE"/>
    <w:rsid w:val="009C35FD"/>
    <w:rsid w:val="009C3FA8"/>
    <w:rsid w:val="009C7E4B"/>
    <w:rsid w:val="009D26DC"/>
    <w:rsid w:val="009D3BA2"/>
    <w:rsid w:val="009D51D0"/>
    <w:rsid w:val="009D5473"/>
    <w:rsid w:val="009D5E52"/>
    <w:rsid w:val="009E08ED"/>
    <w:rsid w:val="009E0915"/>
    <w:rsid w:val="009E39B7"/>
    <w:rsid w:val="009E5095"/>
    <w:rsid w:val="009E66EB"/>
    <w:rsid w:val="009F00C8"/>
    <w:rsid w:val="009F05F6"/>
    <w:rsid w:val="009F2681"/>
    <w:rsid w:val="009F48F4"/>
    <w:rsid w:val="009F4C92"/>
    <w:rsid w:val="009F5F82"/>
    <w:rsid w:val="009F6D15"/>
    <w:rsid w:val="00A0135A"/>
    <w:rsid w:val="00A01A54"/>
    <w:rsid w:val="00A027E0"/>
    <w:rsid w:val="00A11D70"/>
    <w:rsid w:val="00A1294E"/>
    <w:rsid w:val="00A16CB9"/>
    <w:rsid w:val="00A208D3"/>
    <w:rsid w:val="00A21D01"/>
    <w:rsid w:val="00A24005"/>
    <w:rsid w:val="00A266CF"/>
    <w:rsid w:val="00A30ADB"/>
    <w:rsid w:val="00A31F22"/>
    <w:rsid w:val="00A32E8E"/>
    <w:rsid w:val="00A355BA"/>
    <w:rsid w:val="00A36E3F"/>
    <w:rsid w:val="00A41F4C"/>
    <w:rsid w:val="00A42757"/>
    <w:rsid w:val="00A429E1"/>
    <w:rsid w:val="00A461E9"/>
    <w:rsid w:val="00A47AB7"/>
    <w:rsid w:val="00A47BD1"/>
    <w:rsid w:val="00A47D9E"/>
    <w:rsid w:val="00A564FB"/>
    <w:rsid w:val="00A57CD5"/>
    <w:rsid w:val="00A57FA4"/>
    <w:rsid w:val="00A63935"/>
    <w:rsid w:val="00A64DE1"/>
    <w:rsid w:val="00A659B6"/>
    <w:rsid w:val="00A67424"/>
    <w:rsid w:val="00A70067"/>
    <w:rsid w:val="00A747A6"/>
    <w:rsid w:val="00A8044F"/>
    <w:rsid w:val="00A8046F"/>
    <w:rsid w:val="00A843C6"/>
    <w:rsid w:val="00A93AC3"/>
    <w:rsid w:val="00A93CEC"/>
    <w:rsid w:val="00A95219"/>
    <w:rsid w:val="00A97093"/>
    <w:rsid w:val="00A97584"/>
    <w:rsid w:val="00A97B94"/>
    <w:rsid w:val="00AA326C"/>
    <w:rsid w:val="00AA3FAF"/>
    <w:rsid w:val="00AA44E1"/>
    <w:rsid w:val="00AB1553"/>
    <w:rsid w:val="00AB2C17"/>
    <w:rsid w:val="00AB4A05"/>
    <w:rsid w:val="00AB4D8C"/>
    <w:rsid w:val="00AB52CA"/>
    <w:rsid w:val="00AB611B"/>
    <w:rsid w:val="00AB718E"/>
    <w:rsid w:val="00AB780D"/>
    <w:rsid w:val="00AC12CD"/>
    <w:rsid w:val="00AC5CB1"/>
    <w:rsid w:val="00AC6EB5"/>
    <w:rsid w:val="00AD02EC"/>
    <w:rsid w:val="00AD037D"/>
    <w:rsid w:val="00AD4282"/>
    <w:rsid w:val="00AD60FF"/>
    <w:rsid w:val="00AD6CC8"/>
    <w:rsid w:val="00AD6D64"/>
    <w:rsid w:val="00AD7EA3"/>
    <w:rsid w:val="00AE0A54"/>
    <w:rsid w:val="00AE1D9D"/>
    <w:rsid w:val="00AE3253"/>
    <w:rsid w:val="00AE375B"/>
    <w:rsid w:val="00AE3C58"/>
    <w:rsid w:val="00AE4127"/>
    <w:rsid w:val="00AE4C46"/>
    <w:rsid w:val="00AE68A7"/>
    <w:rsid w:val="00AF1FAA"/>
    <w:rsid w:val="00AF757D"/>
    <w:rsid w:val="00B03897"/>
    <w:rsid w:val="00B05824"/>
    <w:rsid w:val="00B06BD9"/>
    <w:rsid w:val="00B07D1F"/>
    <w:rsid w:val="00B116DD"/>
    <w:rsid w:val="00B11F4A"/>
    <w:rsid w:val="00B13FE1"/>
    <w:rsid w:val="00B142D3"/>
    <w:rsid w:val="00B14CC0"/>
    <w:rsid w:val="00B15264"/>
    <w:rsid w:val="00B15BC0"/>
    <w:rsid w:val="00B2290A"/>
    <w:rsid w:val="00B22D31"/>
    <w:rsid w:val="00B22FB1"/>
    <w:rsid w:val="00B2304A"/>
    <w:rsid w:val="00B24B01"/>
    <w:rsid w:val="00B255C1"/>
    <w:rsid w:val="00B27DAA"/>
    <w:rsid w:val="00B3054F"/>
    <w:rsid w:val="00B30A5D"/>
    <w:rsid w:val="00B32DB7"/>
    <w:rsid w:val="00B3474F"/>
    <w:rsid w:val="00B34B8C"/>
    <w:rsid w:val="00B3562B"/>
    <w:rsid w:val="00B36A94"/>
    <w:rsid w:val="00B413F5"/>
    <w:rsid w:val="00B4183B"/>
    <w:rsid w:val="00B428FA"/>
    <w:rsid w:val="00B44E34"/>
    <w:rsid w:val="00B50460"/>
    <w:rsid w:val="00B54278"/>
    <w:rsid w:val="00B54782"/>
    <w:rsid w:val="00B55E77"/>
    <w:rsid w:val="00B565E2"/>
    <w:rsid w:val="00B56DD7"/>
    <w:rsid w:val="00B61239"/>
    <w:rsid w:val="00B6134C"/>
    <w:rsid w:val="00B628ED"/>
    <w:rsid w:val="00B64942"/>
    <w:rsid w:val="00B668AA"/>
    <w:rsid w:val="00B66C47"/>
    <w:rsid w:val="00B70216"/>
    <w:rsid w:val="00B7277E"/>
    <w:rsid w:val="00B72A24"/>
    <w:rsid w:val="00B7596E"/>
    <w:rsid w:val="00B80511"/>
    <w:rsid w:val="00B80CDA"/>
    <w:rsid w:val="00B82132"/>
    <w:rsid w:val="00B82ABA"/>
    <w:rsid w:val="00B84684"/>
    <w:rsid w:val="00B917D5"/>
    <w:rsid w:val="00B93180"/>
    <w:rsid w:val="00B9333F"/>
    <w:rsid w:val="00B93B0B"/>
    <w:rsid w:val="00B94D47"/>
    <w:rsid w:val="00B957D6"/>
    <w:rsid w:val="00B96207"/>
    <w:rsid w:val="00B97B10"/>
    <w:rsid w:val="00B97BC9"/>
    <w:rsid w:val="00B97D01"/>
    <w:rsid w:val="00B97F2C"/>
    <w:rsid w:val="00BA0F74"/>
    <w:rsid w:val="00BA16D1"/>
    <w:rsid w:val="00BB04A4"/>
    <w:rsid w:val="00BB195C"/>
    <w:rsid w:val="00BB2AA5"/>
    <w:rsid w:val="00BB42AC"/>
    <w:rsid w:val="00BB459F"/>
    <w:rsid w:val="00BB5310"/>
    <w:rsid w:val="00BB6D71"/>
    <w:rsid w:val="00BB7741"/>
    <w:rsid w:val="00BC055F"/>
    <w:rsid w:val="00BC1A17"/>
    <w:rsid w:val="00BC2B1B"/>
    <w:rsid w:val="00BC45E3"/>
    <w:rsid w:val="00BC53E4"/>
    <w:rsid w:val="00BC667C"/>
    <w:rsid w:val="00BC7CEB"/>
    <w:rsid w:val="00BD19B2"/>
    <w:rsid w:val="00BD1A6F"/>
    <w:rsid w:val="00BD6622"/>
    <w:rsid w:val="00BE27BD"/>
    <w:rsid w:val="00BE71EC"/>
    <w:rsid w:val="00BF3623"/>
    <w:rsid w:val="00BF41BC"/>
    <w:rsid w:val="00BF6574"/>
    <w:rsid w:val="00BF65BE"/>
    <w:rsid w:val="00C0021A"/>
    <w:rsid w:val="00C00B64"/>
    <w:rsid w:val="00C012AB"/>
    <w:rsid w:val="00C01A92"/>
    <w:rsid w:val="00C03518"/>
    <w:rsid w:val="00C037CD"/>
    <w:rsid w:val="00C0545B"/>
    <w:rsid w:val="00C0708B"/>
    <w:rsid w:val="00C11254"/>
    <w:rsid w:val="00C15724"/>
    <w:rsid w:val="00C16A52"/>
    <w:rsid w:val="00C239D4"/>
    <w:rsid w:val="00C23D69"/>
    <w:rsid w:val="00C25C08"/>
    <w:rsid w:val="00C25EBF"/>
    <w:rsid w:val="00C32D89"/>
    <w:rsid w:val="00C34953"/>
    <w:rsid w:val="00C34EB5"/>
    <w:rsid w:val="00C3635F"/>
    <w:rsid w:val="00C408DD"/>
    <w:rsid w:val="00C41BCF"/>
    <w:rsid w:val="00C41E1C"/>
    <w:rsid w:val="00C42864"/>
    <w:rsid w:val="00C42E87"/>
    <w:rsid w:val="00C43FA7"/>
    <w:rsid w:val="00C462D8"/>
    <w:rsid w:val="00C475D0"/>
    <w:rsid w:val="00C50324"/>
    <w:rsid w:val="00C54037"/>
    <w:rsid w:val="00C54B40"/>
    <w:rsid w:val="00C551E1"/>
    <w:rsid w:val="00C55F2B"/>
    <w:rsid w:val="00C5612C"/>
    <w:rsid w:val="00C568B2"/>
    <w:rsid w:val="00C575A1"/>
    <w:rsid w:val="00C57CB1"/>
    <w:rsid w:val="00C60137"/>
    <w:rsid w:val="00C60B56"/>
    <w:rsid w:val="00C61347"/>
    <w:rsid w:val="00C62B35"/>
    <w:rsid w:val="00C640C7"/>
    <w:rsid w:val="00C676A5"/>
    <w:rsid w:val="00C677BB"/>
    <w:rsid w:val="00C70A44"/>
    <w:rsid w:val="00C71553"/>
    <w:rsid w:val="00C719A0"/>
    <w:rsid w:val="00C719ED"/>
    <w:rsid w:val="00C76C52"/>
    <w:rsid w:val="00C77BE8"/>
    <w:rsid w:val="00C803CE"/>
    <w:rsid w:val="00C83B1F"/>
    <w:rsid w:val="00C83D8D"/>
    <w:rsid w:val="00C84C91"/>
    <w:rsid w:val="00C87F4E"/>
    <w:rsid w:val="00C9060A"/>
    <w:rsid w:val="00C911EA"/>
    <w:rsid w:val="00C92B13"/>
    <w:rsid w:val="00C95206"/>
    <w:rsid w:val="00C978F4"/>
    <w:rsid w:val="00CA12CF"/>
    <w:rsid w:val="00CA28B7"/>
    <w:rsid w:val="00CA46C8"/>
    <w:rsid w:val="00CA5144"/>
    <w:rsid w:val="00CA5E59"/>
    <w:rsid w:val="00CB1FBE"/>
    <w:rsid w:val="00CB224B"/>
    <w:rsid w:val="00CB26E1"/>
    <w:rsid w:val="00CC2791"/>
    <w:rsid w:val="00CC45B8"/>
    <w:rsid w:val="00CC510F"/>
    <w:rsid w:val="00CC60BC"/>
    <w:rsid w:val="00CD0521"/>
    <w:rsid w:val="00CD2602"/>
    <w:rsid w:val="00CD28D4"/>
    <w:rsid w:val="00CD28D9"/>
    <w:rsid w:val="00CD36B6"/>
    <w:rsid w:val="00CD37CF"/>
    <w:rsid w:val="00CD602E"/>
    <w:rsid w:val="00CD6468"/>
    <w:rsid w:val="00CD6C35"/>
    <w:rsid w:val="00CE1362"/>
    <w:rsid w:val="00CE3FF5"/>
    <w:rsid w:val="00CE4F00"/>
    <w:rsid w:val="00CE60CD"/>
    <w:rsid w:val="00CF063C"/>
    <w:rsid w:val="00CF63FC"/>
    <w:rsid w:val="00CF7955"/>
    <w:rsid w:val="00D014DA"/>
    <w:rsid w:val="00D02DA0"/>
    <w:rsid w:val="00D03828"/>
    <w:rsid w:val="00D05118"/>
    <w:rsid w:val="00D07A1C"/>
    <w:rsid w:val="00D1101C"/>
    <w:rsid w:val="00D11AF5"/>
    <w:rsid w:val="00D12B7B"/>
    <w:rsid w:val="00D15362"/>
    <w:rsid w:val="00D154A3"/>
    <w:rsid w:val="00D15956"/>
    <w:rsid w:val="00D15F25"/>
    <w:rsid w:val="00D1733E"/>
    <w:rsid w:val="00D20460"/>
    <w:rsid w:val="00D20A68"/>
    <w:rsid w:val="00D22438"/>
    <w:rsid w:val="00D266E9"/>
    <w:rsid w:val="00D319DB"/>
    <w:rsid w:val="00D31F80"/>
    <w:rsid w:val="00D34CE7"/>
    <w:rsid w:val="00D3501D"/>
    <w:rsid w:val="00D379A6"/>
    <w:rsid w:val="00D4227E"/>
    <w:rsid w:val="00D44066"/>
    <w:rsid w:val="00D44829"/>
    <w:rsid w:val="00D44C64"/>
    <w:rsid w:val="00D45118"/>
    <w:rsid w:val="00D45637"/>
    <w:rsid w:val="00D47817"/>
    <w:rsid w:val="00D5071A"/>
    <w:rsid w:val="00D50D77"/>
    <w:rsid w:val="00D52313"/>
    <w:rsid w:val="00D53833"/>
    <w:rsid w:val="00D53EB1"/>
    <w:rsid w:val="00D60B43"/>
    <w:rsid w:val="00D62368"/>
    <w:rsid w:val="00D62F4C"/>
    <w:rsid w:val="00D63007"/>
    <w:rsid w:val="00D658E3"/>
    <w:rsid w:val="00D70942"/>
    <w:rsid w:val="00D71EC8"/>
    <w:rsid w:val="00D7400C"/>
    <w:rsid w:val="00D75E3F"/>
    <w:rsid w:val="00D76AD4"/>
    <w:rsid w:val="00D773CB"/>
    <w:rsid w:val="00D80F81"/>
    <w:rsid w:val="00D838C8"/>
    <w:rsid w:val="00D83B55"/>
    <w:rsid w:val="00D84B8C"/>
    <w:rsid w:val="00D84D0C"/>
    <w:rsid w:val="00D85BC7"/>
    <w:rsid w:val="00D87143"/>
    <w:rsid w:val="00D872BC"/>
    <w:rsid w:val="00D902B1"/>
    <w:rsid w:val="00D9092F"/>
    <w:rsid w:val="00D911F1"/>
    <w:rsid w:val="00D91B35"/>
    <w:rsid w:val="00D91FDB"/>
    <w:rsid w:val="00D92325"/>
    <w:rsid w:val="00D92D18"/>
    <w:rsid w:val="00D939C4"/>
    <w:rsid w:val="00D96634"/>
    <w:rsid w:val="00DA0F9E"/>
    <w:rsid w:val="00DA1226"/>
    <w:rsid w:val="00DA3D69"/>
    <w:rsid w:val="00DA50CC"/>
    <w:rsid w:val="00DA5C31"/>
    <w:rsid w:val="00DA6E16"/>
    <w:rsid w:val="00DB0873"/>
    <w:rsid w:val="00DB2861"/>
    <w:rsid w:val="00DB5812"/>
    <w:rsid w:val="00DC06C8"/>
    <w:rsid w:val="00DC06F2"/>
    <w:rsid w:val="00DC16ED"/>
    <w:rsid w:val="00DC1EFC"/>
    <w:rsid w:val="00DC23F2"/>
    <w:rsid w:val="00DC26B3"/>
    <w:rsid w:val="00DC2C2A"/>
    <w:rsid w:val="00DC3C61"/>
    <w:rsid w:val="00DC5423"/>
    <w:rsid w:val="00DD09D4"/>
    <w:rsid w:val="00DD5677"/>
    <w:rsid w:val="00DD5D0A"/>
    <w:rsid w:val="00DD74CE"/>
    <w:rsid w:val="00DD789A"/>
    <w:rsid w:val="00DE0A52"/>
    <w:rsid w:val="00DE244B"/>
    <w:rsid w:val="00DE2EEE"/>
    <w:rsid w:val="00DE65E6"/>
    <w:rsid w:val="00DE72FB"/>
    <w:rsid w:val="00DE79AF"/>
    <w:rsid w:val="00DE7F50"/>
    <w:rsid w:val="00DF0AAA"/>
    <w:rsid w:val="00DF1331"/>
    <w:rsid w:val="00DF2807"/>
    <w:rsid w:val="00DF41C1"/>
    <w:rsid w:val="00DF476A"/>
    <w:rsid w:val="00DF5A1B"/>
    <w:rsid w:val="00DF7202"/>
    <w:rsid w:val="00DF7738"/>
    <w:rsid w:val="00DF7D77"/>
    <w:rsid w:val="00E005F9"/>
    <w:rsid w:val="00E0159A"/>
    <w:rsid w:val="00E02DDC"/>
    <w:rsid w:val="00E03464"/>
    <w:rsid w:val="00E040E5"/>
    <w:rsid w:val="00E0575F"/>
    <w:rsid w:val="00E07BB9"/>
    <w:rsid w:val="00E10044"/>
    <w:rsid w:val="00E10444"/>
    <w:rsid w:val="00E12693"/>
    <w:rsid w:val="00E13A98"/>
    <w:rsid w:val="00E16664"/>
    <w:rsid w:val="00E1739E"/>
    <w:rsid w:val="00E21A13"/>
    <w:rsid w:val="00E2350B"/>
    <w:rsid w:val="00E24E20"/>
    <w:rsid w:val="00E25FAA"/>
    <w:rsid w:val="00E27644"/>
    <w:rsid w:val="00E31781"/>
    <w:rsid w:val="00E326AD"/>
    <w:rsid w:val="00E35173"/>
    <w:rsid w:val="00E3676C"/>
    <w:rsid w:val="00E36AC8"/>
    <w:rsid w:val="00E3709B"/>
    <w:rsid w:val="00E3747C"/>
    <w:rsid w:val="00E376E8"/>
    <w:rsid w:val="00E40CEB"/>
    <w:rsid w:val="00E43CD0"/>
    <w:rsid w:val="00E452E9"/>
    <w:rsid w:val="00E479C3"/>
    <w:rsid w:val="00E52B20"/>
    <w:rsid w:val="00E52DE4"/>
    <w:rsid w:val="00E52E1A"/>
    <w:rsid w:val="00E53585"/>
    <w:rsid w:val="00E53E9B"/>
    <w:rsid w:val="00E53EBB"/>
    <w:rsid w:val="00E5491B"/>
    <w:rsid w:val="00E65F40"/>
    <w:rsid w:val="00E707A3"/>
    <w:rsid w:val="00E74F7F"/>
    <w:rsid w:val="00E806AC"/>
    <w:rsid w:val="00E80C07"/>
    <w:rsid w:val="00E811F7"/>
    <w:rsid w:val="00E817B6"/>
    <w:rsid w:val="00E8228E"/>
    <w:rsid w:val="00E8258D"/>
    <w:rsid w:val="00E83896"/>
    <w:rsid w:val="00E8548E"/>
    <w:rsid w:val="00E91070"/>
    <w:rsid w:val="00E928A6"/>
    <w:rsid w:val="00E945BB"/>
    <w:rsid w:val="00E94AE5"/>
    <w:rsid w:val="00E95F23"/>
    <w:rsid w:val="00E96281"/>
    <w:rsid w:val="00E964D5"/>
    <w:rsid w:val="00E97906"/>
    <w:rsid w:val="00EA2D40"/>
    <w:rsid w:val="00EA6888"/>
    <w:rsid w:val="00EA7E69"/>
    <w:rsid w:val="00EB3DDB"/>
    <w:rsid w:val="00EB4D83"/>
    <w:rsid w:val="00EB569B"/>
    <w:rsid w:val="00EB5D0E"/>
    <w:rsid w:val="00EB5E3F"/>
    <w:rsid w:val="00EB620F"/>
    <w:rsid w:val="00EB6573"/>
    <w:rsid w:val="00EC256C"/>
    <w:rsid w:val="00EC2A1B"/>
    <w:rsid w:val="00EC310F"/>
    <w:rsid w:val="00EC37F0"/>
    <w:rsid w:val="00EC46A1"/>
    <w:rsid w:val="00EC58D7"/>
    <w:rsid w:val="00EC6278"/>
    <w:rsid w:val="00ED21BE"/>
    <w:rsid w:val="00ED2F22"/>
    <w:rsid w:val="00ED5AAB"/>
    <w:rsid w:val="00ED7EB4"/>
    <w:rsid w:val="00ED7EF5"/>
    <w:rsid w:val="00EE0512"/>
    <w:rsid w:val="00EE2F9C"/>
    <w:rsid w:val="00EE494C"/>
    <w:rsid w:val="00EE5596"/>
    <w:rsid w:val="00EE64CD"/>
    <w:rsid w:val="00EF146F"/>
    <w:rsid w:val="00EF1660"/>
    <w:rsid w:val="00EF1BD2"/>
    <w:rsid w:val="00EF5CFE"/>
    <w:rsid w:val="00EF7707"/>
    <w:rsid w:val="00EF7EF7"/>
    <w:rsid w:val="00F00980"/>
    <w:rsid w:val="00F00F97"/>
    <w:rsid w:val="00F014B2"/>
    <w:rsid w:val="00F02543"/>
    <w:rsid w:val="00F02C70"/>
    <w:rsid w:val="00F03F82"/>
    <w:rsid w:val="00F051D1"/>
    <w:rsid w:val="00F0593F"/>
    <w:rsid w:val="00F05AA2"/>
    <w:rsid w:val="00F05AC4"/>
    <w:rsid w:val="00F06DC2"/>
    <w:rsid w:val="00F1052F"/>
    <w:rsid w:val="00F107EE"/>
    <w:rsid w:val="00F137EE"/>
    <w:rsid w:val="00F145B4"/>
    <w:rsid w:val="00F15659"/>
    <w:rsid w:val="00F15B00"/>
    <w:rsid w:val="00F1725C"/>
    <w:rsid w:val="00F17C9A"/>
    <w:rsid w:val="00F20295"/>
    <w:rsid w:val="00F20937"/>
    <w:rsid w:val="00F22739"/>
    <w:rsid w:val="00F2424F"/>
    <w:rsid w:val="00F24DF1"/>
    <w:rsid w:val="00F254D0"/>
    <w:rsid w:val="00F25746"/>
    <w:rsid w:val="00F25869"/>
    <w:rsid w:val="00F30DE9"/>
    <w:rsid w:val="00F31887"/>
    <w:rsid w:val="00F32C9D"/>
    <w:rsid w:val="00F3596E"/>
    <w:rsid w:val="00F360BD"/>
    <w:rsid w:val="00F459DF"/>
    <w:rsid w:val="00F45DC5"/>
    <w:rsid w:val="00F466C8"/>
    <w:rsid w:val="00F47684"/>
    <w:rsid w:val="00F47C7F"/>
    <w:rsid w:val="00F50704"/>
    <w:rsid w:val="00F51EF8"/>
    <w:rsid w:val="00F5249F"/>
    <w:rsid w:val="00F52E0B"/>
    <w:rsid w:val="00F52F34"/>
    <w:rsid w:val="00F53F4F"/>
    <w:rsid w:val="00F54E2A"/>
    <w:rsid w:val="00F5605B"/>
    <w:rsid w:val="00F56519"/>
    <w:rsid w:val="00F56CA2"/>
    <w:rsid w:val="00F578FD"/>
    <w:rsid w:val="00F57AD6"/>
    <w:rsid w:val="00F57F63"/>
    <w:rsid w:val="00F60BEE"/>
    <w:rsid w:val="00F63CA6"/>
    <w:rsid w:val="00F66222"/>
    <w:rsid w:val="00F66E5F"/>
    <w:rsid w:val="00F67B06"/>
    <w:rsid w:val="00F7060D"/>
    <w:rsid w:val="00F7143D"/>
    <w:rsid w:val="00F7347C"/>
    <w:rsid w:val="00F74DF8"/>
    <w:rsid w:val="00F753E0"/>
    <w:rsid w:val="00F75ABA"/>
    <w:rsid w:val="00F75C84"/>
    <w:rsid w:val="00F770E6"/>
    <w:rsid w:val="00F7719C"/>
    <w:rsid w:val="00F824F0"/>
    <w:rsid w:val="00F82883"/>
    <w:rsid w:val="00F82976"/>
    <w:rsid w:val="00F83F59"/>
    <w:rsid w:val="00F85226"/>
    <w:rsid w:val="00F869FD"/>
    <w:rsid w:val="00F90C9E"/>
    <w:rsid w:val="00F91930"/>
    <w:rsid w:val="00F9264A"/>
    <w:rsid w:val="00F92E83"/>
    <w:rsid w:val="00F94D7D"/>
    <w:rsid w:val="00F97443"/>
    <w:rsid w:val="00FA0E3A"/>
    <w:rsid w:val="00FA347A"/>
    <w:rsid w:val="00FB0258"/>
    <w:rsid w:val="00FB05A7"/>
    <w:rsid w:val="00FB1FC9"/>
    <w:rsid w:val="00FB29D5"/>
    <w:rsid w:val="00FB2F7D"/>
    <w:rsid w:val="00FB39F1"/>
    <w:rsid w:val="00FB4CC0"/>
    <w:rsid w:val="00FB6E76"/>
    <w:rsid w:val="00FB6E8E"/>
    <w:rsid w:val="00FC12F3"/>
    <w:rsid w:val="00FC2C52"/>
    <w:rsid w:val="00FC2ECF"/>
    <w:rsid w:val="00FC5043"/>
    <w:rsid w:val="00FC6E7A"/>
    <w:rsid w:val="00FC7F73"/>
    <w:rsid w:val="00FD1796"/>
    <w:rsid w:val="00FD328F"/>
    <w:rsid w:val="00FD3DA4"/>
    <w:rsid w:val="00FE079E"/>
    <w:rsid w:val="00FE5288"/>
    <w:rsid w:val="00FE6EB6"/>
    <w:rsid w:val="00FF14A5"/>
    <w:rsid w:val="00FF23D8"/>
    <w:rsid w:val="00FF3BB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74045"/>
  <w15:docId w15:val="{D29D0C6B-BBA8-40E4-BC8C-97347B81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94CEE"/>
    <w:rPr>
      <w:sz w:val="24"/>
      <w:szCs w:val="24"/>
    </w:rPr>
  </w:style>
  <w:style w:type="paragraph" w:styleId="Titolo1">
    <w:name w:val="heading 1"/>
    <w:basedOn w:val="Normale"/>
    <w:next w:val="Normale"/>
    <w:qFormat/>
    <w:rsid w:val="00794CEE"/>
    <w:pPr>
      <w:keepNext/>
      <w:jc w:val="both"/>
      <w:outlineLvl w:val="0"/>
    </w:pPr>
    <w:rPr>
      <w:rFonts w:ascii="Tahoma" w:hAnsi="Tahoma" w:cs="Tahoma"/>
      <w:b/>
      <w:bCs/>
      <w:sz w:val="22"/>
    </w:rPr>
  </w:style>
  <w:style w:type="paragraph" w:styleId="Titolo2">
    <w:name w:val="heading 2"/>
    <w:basedOn w:val="Normale"/>
    <w:next w:val="Normale"/>
    <w:qFormat/>
    <w:rsid w:val="00794CEE"/>
    <w:pPr>
      <w:keepNext/>
      <w:ind w:left="360"/>
      <w:jc w:val="both"/>
      <w:outlineLvl w:val="1"/>
    </w:pPr>
    <w:rPr>
      <w:rFonts w:ascii="Tahoma" w:hAnsi="Tahoma" w:cs="Tahoma"/>
      <w:b/>
      <w:bCs/>
      <w:sz w:val="22"/>
    </w:rPr>
  </w:style>
  <w:style w:type="paragraph" w:styleId="Titolo3">
    <w:name w:val="heading 3"/>
    <w:basedOn w:val="Normale"/>
    <w:next w:val="Normale"/>
    <w:qFormat/>
    <w:rsid w:val="00794CEE"/>
    <w:pPr>
      <w:keepNext/>
      <w:outlineLvl w:val="2"/>
    </w:pPr>
    <w:rPr>
      <w:b/>
      <w:bCs/>
    </w:rPr>
  </w:style>
  <w:style w:type="paragraph" w:styleId="Titolo4">
    <w:name w:val="heading 4"/>
    <w:basedOn w:val="Normale"/>
    <w:next w:val="Normale"/>
    <w:link w:val="Titolo4Carattere"/>
    <w:semiHidden/>
    <w:unhideWhenUsed/>
    <w:qFormat/>
    <w:rsid w:val="00174952"/>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794CEE"/>
    <w:pPr>
      <w:jc w:val="both"/>
    </w:pPr>
    <w:rPr>
      <w:rFonts w:ascii="Tahoma" w:hAnsi="Tahoma" w:cs="Tahoma"/>
      <w:b/>
      <w:bCs/>
      <w:sz w:val="22"/>
    </w:rPr>
  </w:style>
  <w:style w:type="paragraph" w:styleId="Rientrocorpodeltesto">
    <w:name w:val="Body Text Indent"/>
    <w:basedOn w:val="Normale"/>
    <w:link w:val="RientrocorpodeltestoCarattere"/>
    <w:rsid w:val="00794CEE"/>
    <w:pPr>
      <w:ind w:left="360"/>
      <w:jc w:val="both"/>
    </w:pPr>
    <w:rPr>
      <w:rFonts w:ascii="Tahoma" w:hAnsi="Tahoma" w:cs="Tahoma"/>
      <w:sz w:val="22"/>
    </w:rPr>
  </w:style>
  <w:style w:type="paragraph" w:styleId="Intestazione">
    <w:name w:val="header"/>
    <w:basedOn w:val="Normale"/>
    <w:link w:val="IntestazioneCarattere"/>
    <w:rsid w:val="00794CEE"/>
    <w:pPr>
      <w:tabs>
        <w:tab w:val="center" w:pos="4819"/>
        <w:tab w:val="right" w:pos="9638"/>
      </w:tabs>
    </w:pPr>
  </w:style>
  <w:style w:type="paragraph" w:styleId="Pidipagina">
    <w:name w:val="footer"/>
    <w:basedOn w:val="Normale"/>
    <w:link w:val="PidipaginaCarattere"/>
    <w:uiPriority w:val="99"/>
    <w:rsid w:val="00794CEE"/>
    <w:pPr>
      <w:tabs>
        <w:tab w:val="center" w:pos="4819"/>
        <w:tab w:val="right" w:pos="9638"/>
      </w:tabs>
    </w:pPr>
  </w:style>
  <w:style w:type="paragraph" w:styleId="Corpodeltesto2">
    <w:name w:val="Body Text 2"/>
    <w:basedOn w:val="Normale"/>
    <w:rsid w:val="00794CEE"/>
    <w:pPr>
      <w:jc w:val="both"/>
    </w:pPr>
    <w:rPr>
      <w:rFonts w:ascii="Tahoma" w:hAnsi="Tahoma" w:cs="Tahoma"/>
      <w:sz w:val="22"/>
    </w:rPr>
  </w:style>
  <w:style w:type="paragraph" w:styleId="Rientrocorpodeltesto2">
    <w:name w:val="Body Text Indent 2"/>
    <w:basedOn w:val="Normale"/>
    <w:rsid w:val="00794CEE"/>
    <w:pPr>
      <w:ind w:left="708"/>
      <w:jc w:val="both"/>
    </w:pPr>
    <w:rPr>
      <w:rFonts w:ascii="Tahoma" w:hAnsi="Tahoma" w:cs="Tahoma"/>
      <w:sz w:val="22"/>
    </w:rPr>
  </w:style>
  <w:style w:type="character" w:styleId="Numeropagina">
    <w:name w:val="page number"/>
    <w:basedOn w:val="Carpredefinitoparagrafo"/>
    <w:rsid w:val="00794CEE"/>
  </w:style>
  <w:style w:type="paragraph" w:styleId="Corpodeltesto3">
    <w:name w:val="Body Text 3"/>
    <w:basedOn w:val="Normale"/>
    <w:rsid w:val="00794CEE"/>
    <w:pPr>
      <w:jc w:val="center"/>
    </w:pPr>
    <w:rPr>
      <w:rFonts w:ascii="Tahoma" w:hAnsi="Tahoma" w:cs="Tahoma"/>
      <w:sz w:val="22"/>
    </w:rPr>
  </w:style>
  <w:style w:type="paragraph" w:styleId="Rientrocorpodeltesto3">
    <w:name w:val="Body Text Indent 3"/>
    <w:basedOn w:val="Normale"/>
    <w:rsid w:val="00794CEE"/>
    <w:pPr>
      <w:ind w:left="705"/>
      <w:jc w:val="both"/>
    </w:pPr>
    <w:rPr>
      <w:rFonts w:ascii="Tahoma" w:hAnsi="Tahoma" w:cs="Tahoma"/>
      <w:sz w:val="22"/>
    </w:rPr>
  </w:style>
  <w:style w:type="table" w:styleId="Grigliatabella">
    <w:name w:val="Table Grid"/>
    <w:basedOn w:val="Tabellanormale"/>
    <w:uiPriority w:val="59"/>
    <w:rsid w:val="009B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7D766D"/>
    <w:rPr>
      <w:sz w:val="16"/>
      <w:szCs w:val="16"/>
    </w:rPr>
  </w:style>
  <w:style w:type="paragraph" w:styleId="Testocommento">
    <w:name w:val="annotation text"/>
    <w:basedOn w:val="Normale"/>
    <w:link w:val="TestocommentoCarattere"/>
    <w:rsid w:val="007D766D"/>
    <w:rPr>
      <w:sz w:val="20"/>
      <w:szCs w:val="20"/>
    </w:rPr>
  </w:style>
  <w:style w:type="character" w:customStyle="1" w:styleId="TestocommentoCarattere">
    <w:name w:val="Testo commento Carattere"/>
    <w:basedOn w:val="Carpredefinitoparagrafo"/>
    <w:link w:val="Testocommento"/>
    <w:rsid w:val="007D766D"/>
  </w:style>
  <w:style w:type="paragraph" w:styleId="Soggettocommento">
    <w:name w:val="annotation subject"/>
    <w:basedOn w:val="Testocommento"/>
    <w:next w:val="Testocommento"/>
    <w:link w:val="SoggettocommentoCarattere"/>
    <w:rsid w:val="007D766D"/>
    <w:rPr>
      <w:b/>
      <w:bCs/>
    </w:rPr>
  </w:style>
  <w:style w:type="character" w:customStyle="1" w:styleId="SoggettocommentoCarattere">
    <w:name w:val="Soggetto commento Carattere"/>
    <w:basedOn w:val="TestocommentoCarattere"/>
    <w:link w:val="Soggettocommento"/>
    <w:rsid w:val="007D766D"/>
    <w:rPr>
      <w:b/>
      <w:bCs/>
    </w:rPr>
  </w:style>
  <w:style w:type="paragraph" w:styleId="Testofumetto">
    <w:name w:val="Balloon Text"/>
    <w:basedOn w:val="Normale"/>
    <w:link w:val="TestofumettoCarattere"/>
    <w:rsid w:val="007D766D"/>
    <w:rPr>
      <w:rFonts w:ascii="Tahoma" w:hAnsi="Tahoma" w:cs="Tahoma"/>
      <w:sz w:val="16"/>
      <w:szCs w:val="16"/>
    </w:rPr>
  </w:style>
  <w:style w:type="character" w:customStyle="1" w:styleId="TestofumettoCarattere">
    <w:name w:val="Testo fumetto Carattere"/>
    <w:basedOn w:val="Carpredefinitoparagrafo"/>
    <w:link w:val="Testofumetto"/>
    <w:rsid w:val="007D766D"/>
    <w:rPr>
      <w:rFonts w:ascii="Tahoma" w:hAnsi="Tahoma" w:cs="Tahoma"/>
      <w:sz w:val="16"/>
      <w:szCs w:val="16"/>
    </w:rPr>
  </w:style>
  <w:style w:type="paragraph" w:styleId="Paragrafoelenco">
    <w:name w:val="List Paragraph"/>
    <w:aliases w:val="CFKT"/>
    <w:basedOn w:val="Normale"/>
    <w:uiPriority w:val="34"/>
    <w:qFormat/>
    <w:rsid w:val="0004066D"/>
    <w:pPr>
      <w:ind w:left="708"/>
    </w:pPr>
  </w:style>
  <w:style w:type="character" w:styleId="Enfasicorsivo">
    <w:name w:val="Emphasis"/>
    <w:basedOn w:val="Carpredefinitoparagrafo"/>
    <w:uiPriority w:val="20"/>
    <w:qFormat/>
    <w:rsid w:val="00FD3DA4"/>
    <w:rPr>
      <w:i/>
      <w:iCs/>
    </w:rPr>
  </w:style>
  <w:style w:type="character" w:styleId="Collegamentoipertestuale">
    <w:name w:val="Hyperlink"/>
    <w:basedOn w:val="Carpredefinitoparagrafo"/>
    <w:uiPriority w:val="99"/>
    <w:rsid w:val="00FD3DA4"/>
    <w:rPr>
      <w:color w:val="0000FF"/>
      <w:u w:val="single"/>
    </w:rPr>
  </w:style>
  <w:style w:type="character" w:customStyle="1" w:styleId="Titolo4Carattere">
    <w:name w:val="Titolo 4 Carattere"/>
    <w:basedOn w:val="Carpredefinitoparagrafo"/>
    <w:link w:val="Titolo4"/>
    <w:semiHidden/>
    <w:rsid w:val="00174952"/>
    <w:rPr>
      <w:rFonts w:ascii="Calibri" w:eastAsia="Times New Roman" w:hAnsi="Calibri" w:cs="Times New Roman"/>
      <w:b/>
      <w:bCs/>
      <w:sz w:val="28"/>
      <w:szCs w:val="28"/>
    </w:rPr>
  </w:style>
  <w:style w:type="paragraph" w:styleId="Testonotaapidipagina">
    <w:name w:val="footnote text"/>
    <w:basedOn w:val="Normale"/>
    <w:link w:val="TestonotaapidipaginaCarattere"/>
    <w:rsid w:val="00174952"/>
    <w:pPr>
      <w:jc w:val="both"/>
    </w:pPr>
    <w:rPr>
      <w:sz w:val="20"/>
      <w:szCs w:val="20"/>
    </w:rPr>
  </w:style>
  <w:style w:type="character" w:customStyle="1" w:styleId="TestonotaapidipaginaCarattere">
    <w:name w:val="Testo nota a piè di pagina Carattere"/>
    <w:basedOn w:val="Carpredefinitoparagrafo"/>
    <w:link w:val="Testonotaapidipagina"/>
    <w:rsid w:val="00174952"/>
  </w:style>
  <w:style w:type="character" w:styleId="Rimandonotaapidipagina">
    <w:name w:val="footnote reference"/>
    <w:basedOn w:val="Carpredefinitoparagrafo"/>
    <w:rsid w:val="00174952"/>
    <w:rPr>
      <w:vertAlign w:val="superscript"/>
    </w:rPr>
  </w:style>
  <w:style w:type="paragraph" w:customStyle="1" w:styleId="BodyText21">
    <w:name w:val="Body Text 21"/>
    <w:basedOn w:val="Normale"/>
    <w:rsid w:val="00BD6622"/>
    <w:pPr>
      <w:jc w:val="both"/>
    </w:pPr>
    <w:rPr>
      <w:szCs w:val="20"/>
    </w:rPr>
  </w:style>
  <w:style w:type="character" w:customStyle="1" w:styleId="IntestazioneCarattere">
    <w:name w:val="Intestazione Carattere"/>
    <w:basedOn w:val="Carpredefinitoparagrafo"/>
    <w:link w:val="Intestazione"/>
    <w:rsid w:val="00552F2D"/>
    <w:rPr>
      <w:sz w:val="24"/>
      <w:szCs w:val="24"/>
    </w:rPr>
  </w:style>
  <w:style w:type="character" w:styleId="Enfasigrassetto">
    <w:name w:val="Strong"/>
    <w:basedOn w:val="Carpredefinitoparagrafo"/>
    <w:uiPriority w:val="22"/>
    <w:qFormat/>
    <w:rsid w:val="0058015A"/>
    <w:rPr>
      <w:b/>
      <w:bCs/>
    </w:rPr>
  </w:style>
  <w:style w:type="character" w:customStyle="1" w:styleId="apple-converted-space">
    <w:name w:val="apple-converted-space"/>
    <w:basedOn w:val="Carpredefinitoparagrafo"/>
    <w:rsid w:val="0058015A"/>
  </w:style>
  <w:style w:type="paragraph" w:styleId="Titolosommario">
    <w:name w:val="TOC Heading"/>
    <w:basedOn w:val="Titolo1"/>
    <w:next w:val="Normale"/>
    <w:uiPriority w:val="39"/>
    <w:semiHidden/>
    <w:unhideWhenUsed/>
    <w:qFormat/>
    <w:rsid w:val="00F06DC2"/>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Sommario2">
    <w:name w:val="toc 2"/>
    <w:basedOn w:val="Normale"/>
    <w:next w:val="Normale"/>
    <w:autoRedefine/>
    <w:uiPriority w:val="39"/>
    <w:rsid w:val="00F06DC2"/>
    <w:pPr>
      <w:spacing w:after="100"/>
      <w:ind w:left="240"/>
    </w:pPr>
  </w:style>
  <w:style w:type="paragraph" w:styleId="Sommario1">
    <w:name w:val="toc 1"/>
    <w:basedOn w:val="Normale"/>
    <w:next w:val="Normale"/>
    <w:autoRedefine/>
    <w:uiPriority w:val="39"/>
    <w:rsid w:val="00F06DC2"/>
    <w:pPr>
      <w:spacing w:after="100"/>
    </w:pPr>
  </w:style>
  <w:style w:type="paragraph" w:styleId="Testonormale">
    <w:name w:val="Plain Text"/>
    <w:basedOn w:val="Normale"/>
    <w:link w:val="TestonormaleCarattere"/>
    <w:uiPriority w:val="99"/>
    <w:semiHidden/>
    <w:unhideWhenUsed/>
    <w:rsid w:val="00050156"/>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semiHidden/>
    <w:rsid w:val="00050156"/>
    <w:rPr>
      <w:rFonts w:ascii="Consolas" w:eastAsiaTheme="minorHAnsi" w:hAnsi="Consolas" w:cstheme="minorBidi"/>
      <w:sz w:val="21"/>
      <w:szCs w:val="21"/>
      <w:lang w:eastAsia="en-US"/>
    </w:rPr>
  </w:style>
  <w:style w:type="paragraph" w:customStyle="1" w:styleId="p1">
    <w:name w:val="p1"/>
    <w:basedOn w:val="Normale"/>
    <w:rsid w:val="00050156"/>
    <w:pPr>
      <w:spacing w:before="100" w:beforeAutospacing="1" w:after="100" w:afterAutospacing="1"/>
    </w:pPr>
  </w:style>
  <w:style w:type="paragraph" w:styleId="NormaleWeb">
    <w:name w:val="Normal (Web)"/>
    <w:basedOn w:val="Normale"/>
    <w:uiPriority w:val="99"/>
    <w:rsid w:val="006A51E1"/>
    <w:pPr>
      <w:spacing w:before="100" w:beforeAutospacing="1" w:after="100" w:afterAutospacing="1"/>
    </w:pPr>
  </w:style>
  <w:style w:type="character" w:customStyle="1" w:styleId="RientrocorpodeltestoCarattere">
    <w:name w:val="Rientro corpo del testo Carattere"/>
    <w:basedOn w:val="Carpredefinitoparagrafo"/>
    <w:link w:val="Rientrocorpodeltesto"/>
    <w:rsid w:val="00CD28D4"/>
    <w:rPr>
      <w:rFonts w:ascii="Tahoma" w:hAnsi="Tahoma" w:cs="Tahoma"/>
      <w:sz w:val="22"/>
      <w:szCs w:val="24"/>
    </w:rPr>
  </w:style>
  <w:style w:type="paragraph" w:customStyle="1" w:styleId="Default">
    <w:name w:val="Default"/>
    <w:rsid w:val="0061385F"/>
    <w:pPr>
      <w:autoSpaceDE w:val="0"/>
      <w:autoSpaceDN w:val="0"/>
      <w:adjustRightInd w:val="0"/>
    </w:pPr>
    <w:rPr>
      <w:rFonts w:ascii="Tahoma" w:hAnsi="Tahoma" w:cs="Tahoma"/>
      <w:color w:val="000000"/>
      <w:sz w:val="24"/>
      <w:szCs w:val="24"/>
    </w:rPr>
  </w:style>
  <w:style w:type="character" w:customStyle="1" w:styleId="il">
    <w:name w:val="il"/>
    <w:basedOn w:val="Carpredefinitoparagrafo"/>
    <w:rsid w:val="00CD2602"/>
  </w:style>
  <w:style w:type="character" w:customStyle="1" w:styleId="PidipaginaCarattere">
    <w:name w:val="Piè di pagina Carattere"/>
    <w:basedOn w:val="Carpredefinitoparagrafo"/>
    <w:link w:val="Pidipagina"/>
    <w:uiPriority w:val="99"/>
    <w:rsid w:val="00D014DA"/>
    <w:rPr>
      <w:sz w:val="24"/>
      <w:szCs w:val="24"/>
    </w:rPr>
  </w:style>
  <w:style w:type="paragraph" w:customStyle="1" w:styleId="Standard">
    <w:name w:val="Standard"/>
    <w:rsid w:val="008A607D"/>
    <w:pPr>
      <w:suppressAutoHyphens/>
      <w:autoSpaceDN w:val="0"/>
      <w:textAlignment w:val="baseline"/>
    </w:pPr>
    <w:rPr>
      <w:rFonts w:ascii="Calibri" w:eastAsia="Calibri" w:hAnsi="Calibri"/>
      <w:kern w:val="3"/>
      <w:sz w:val="22"/>
      <w:szCs w:val="22"/>
      <w:lang w:val="en-US" w:eastAsia="en-US"/>
    </w:rPr>
  </w:style>
  <w:style w:type="paragraph" w:customStyle="1" w:styleId="Paragrafoelenco1">
    <w:name w:val="Paragrafo elenco1"/>
    <w:basedOn w:val="Normale"/>
    <w:rsid w:val="006D27B0"/>
    <w:pPr>
      <w:suppressAutoHyphens/>
      <w:ind w:left="708"/>
    </w:pPr>
    <w:rPr>
      <w:rFonts w:ascii="Calibri" w:eastAsia="Calibri" w:hAnsi="Calibri"/>
      <w:kern w:val="1"/>
      <w:sz w:val="22"/>
      <w:szCs w:val="22"/>
      <w:lang w:val="en-US" w:eastAsia="ar-SA"/>
    </w:rPr>
  </w:style>
  <w:style w:type="paragraph" w:customStyle="1" w:styleId="gmail-default">
    <w:name w:val="gmail-default"/>
    <w:basedOn w:val="Normale"/>
    <w:rsid w:val="00517BB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8121">
      <w:bodyDiv w:val="1"/>
      <w:marLeft w:val="0"/>
      <w:marRight w:val="0"/>
      <w:marTop w:val="0"/>
      <w:marBottom w:val="0"/>
      <w:divBdr>
        <w:top w:val="none" w:sz="0" w:space="0" w:color="auto"/>
        <w:left w:val="none" w:sz="0" w:space="0" w:color="auto"/>
        <w:bottom w:val="none" w:sz="0" w:space="0" w:color="auto"/>
        <w:right w:val="none" w:sz="0" w:space="0" w:color="auto"/>
      </w:divBdr>
    </w:div>
    <w:div w:id="82264704">
      <w:bodyDiv w:val="1"/>
      <w:marLeft w:val="0"/>
      <w:marRight w:val="0"/>
      <w:marTop w:val="0"/>
      <w:marBottom w:val="0"/>
      <w:divBdr>
        <w:top w:val="none" w:sz="0" w:space="0" w:color="auto"/>
        <w:left w:val="none" w:sz="0" w:space="0" w:color="auto"/>
        <w:bottom w:val="none" w:sz="0" w:space="0" w:color="auto"/>
        <w:right w:val="none" w:sz="0" w:space="0" w:color="auto"/>
      </w:divBdr>
    </w:div>
    <w:div w:id="87192555">
      <w:bodyDiv w:val="1"/>
      <w:marLeft w:val="0"/>
      <w:marRight w:val="0"/>
      <w:marTop w:val="0"/>
      <w:marBottom w:val="0"/>
      <w:divBdr>
        <w:top w:val="none" w:sz="0" w:space="0" w:color="auto"/>
        <w:left w:val="none" w:sz="0" w:space="0" w:color="auto"/>
        <w:bottom w:val="none" w:sz="0" w:space="0" w:color="auto"/>
        <w:right w:val="none" w:sz="0" w:space="0" w:color="auto"/>
      </w:divBdr>
    </w:div>
    <w:div w:id="175196989">
      <w:bodyDiv w:val="1"/>
      <w:marLeft w:val="0"/>
      <w:marRight w:val="0"/>
      <w:marTop w:val="0"/>
      <w:marBottom w:val="0"/>
      <w:divBdr>
        <w:top w:val="none" w:sz="0" w:space="0" w:color="auto"/>
        <w:left w:val="none" w:sz="0" w:space="0" w:color="auto"/>
        <w:bottom w:val="none" w:sz="0" w:space="0" w:color="auto"/>
        <w:right w:val="none" w:sz="0" w:space="0" w:color="auto"/>
      </w:divBdr>
    </w:div>
    <w:div w:id="212234945">
      <w:bodyDiv w:val="1"/>
      <w:marLeft w:val="0"/>
      <w:marRight w:val="0"/>
      <w:marTop w:val="0"/>
      <w:marBottom w:val="0"/>
      <w:divBdr>
        <w:top w:val="none" w:sz="0" w:space="0" w:color="auto"/>
        <w:left w:val="none" w:sz="0" w:space="0" w:color="auto"/>
        <w:bottom w:val="none" w:sz="0" w:space="0" w:color="auto"/>
        <w:right w:val="none" w:sz="0" w:space="0" w:color="auto"/>
      </w:divBdr>
    </w:div>
    <w:div w:id="224532500">
      <w:bodyDiv w:val="1"/>
      <w:marLeft w:val="0"/>
      <w:marRight w:val="0"/>
      <w:marTop w:val="0"/>
      <w:marBottom w:val="0"/>
      <w:divBdr>
        <w:top w:val="none" w:sz="0" w:space="0" w:color="auto"/>
        <w:left w:val="none" w:sz="0" w:space="0" w:color="auto"/>
        <w:bottom w:val="none" w:sz="0" w:space="0" w:color="auto"/>
        <w:right w:val="none" w:sz="0" w:space="0" w:color="auto"/>
      </w:divBdr>
    </w:div>
    <w:div w:id="231045717">
      <w:bodyDiv w:val="1"/>
      <w:marLeft w:val="0"/>
      <w:marRight w:val="0"/>
      <w:marTop w:val="0"/>
      <w:marBottom w:val="0"/>
      <w:divBdr>
        <w:top w:val="none" w:sz="0" w:space="0" w:color="auto"/>
        <w:left w:val="none" w:sz="0" w:space="0" w:color="auto"/>
        <w:bottom w:val="none" w:sz="0" w:space="0" w:color="auto"/>
        <w:right w:val="none" w:sz="0" w:space="0" w:color="auto"/>
      </w:divBdr>
    </w:div>
    <w:div w:id="231234735">
      <w:bodyDiv w:val="1"/>
      <w:marLeft w:val="0"/>
      <w:marRight w:val="0"/>
      <w:marTop w:val="0"/>
      <w:marBottom w:val="0"/>
      <w:divBdr>
        <w:top w:val="none" w:sz="0" w:space="0" w:color="auto"/>
        <w:left w:val="none" w:sz="0" w:space="0" w:color="auto"/>
        <w:bottom w:val="none" w:sz="0" w:space="0" w:color="auto"/>
        <w:right w:val="none" w:sz="0" w:space="0" w:color="auto"/>
      </w:divBdr>
    </w:div>
    <w:div w:id="248200775">
      <w:bodyDiv w:val="1"/>
      <w:marLeft w:val="0"/>
      <w:marRight w:val="0"/>
      <w:marTop w:val="0"/>
      <w:marBottom w:val="0"/>
      <w:divBdr>
        <w:top w:val="none" w:sz="0" w:space="0" w:color="auto"/>
        <w:left w:val="none" w:sz="0" w:space="0" w:color="auto"/>
        <w:bottom w:val="none" w:sz="0" w:space="0" w:color="auto"/>
        <w:right w:val="none" w:sz="0" w:space="0" w:color="auto"/>
      </w:divBdr>
    </w:div>
    <w:div w:id="312686097">
      <w:bodyDiv w:val="1"/>
      <w:marLeft w:val="0"/>
      <w:marRight w:val="0"/>
      <w:marTop w:val="0"/>
      <w:marBottom w:val="0"/>
      <w:divBdr>
        <w:top w:val="none" w:sz="0" w:space="0" w:color="auto"/>
        <w:left w:val="none" w:sz="0" w:space="0" w:color="auto"/>
        <w:bottom w:val="none" w:sz="0" w:space="0" w:color="auto"/>
        <w:right w:val="none" w:sz="0" w:space="0" w:color="auto"/>
      </w:divBdr>
    </w:div>
    <w:div w:id="322123924">
      <w:bodyDiv w:val="1"/>
      <w:marLeft w:val="0"/>
      <w:marRight w:val="0"/>
      <w:marTop w:val="0"/>
      <w:marBottom w:val="0"/>
      <w:divBdr>
        <w:top w:val="none" w:sz="0" w:space="0" w:color="auto"/>
        <w:left w:val="none" w:sz="0" w:space="0" w:color="auto"/>
        <w:bottom w:val="none" w:sz="0" w:space="0" w:color="auto"/>
        <w:right w:val="none" w:sz="0" w:space="0" w:color="auto"/>
      </w:divBdr>
    </w:div>
    <w:div w:id="322708917">
      <w:bodyDiv w:val="1"/>
      <w:marLeft w:val="0"/>
      <w:marRight w:val="0"/>
      <w:marTop w:val="0"/>
      <w:marBottom w:val="0"/>
      <w:divBdr>
        <w:top w:val="none" w:sz="0" w:space="0" w:color="auto"/>
        <w:left w:val="none" w:sz="0" w:space="0" w:color="auto"/>
        <w:bottom w:val="none" w:sz="0" w:space="0" w:color="auto"/>
        <w:right w:val="none" w:sz="0" w:space="0" w:color="auto"/>
      </w:divBdr>
    </w:div>
    <w:div w:id="363794985">
      <w:bodyDiv w:val="1"/>
      <w:marLeft w:val="0"/>
      <w:marRight w:val="0"/>
      <w:marTop w:val="0"/>
      <w:marBottom w:val="0"/>
      <w:divBdr>
        <w:top w:val="none" w:sz="0" w:space="0" w:color="auto"/>
        <w:left w:val="none" w:sz="0" w:space="0" w:color="auto"/>
        <w:bottom w:val="none" w:sz="0" w:space="0" w:color="auto"/>
        <w:right w:val="none" w:sz="0" w:space="0" w:color="auto"/>
      </w:divBdr>
    </w:div>
    <w:div w:id="383990581">
      <w:bodyDiv w:val="1"/>
      <w:marLeft w:val="0"/>
      <w:marRight w:val="0"/>
      <w:marTop w:val="0"/>
      <w:marBottom w:val="0"/>
      <w:divBdr>
        <w:top w:val="none" w:sz="0" w:space="0" w:color="auto"/>
        <w:left w:val="none" w:sz="0" w:space="0" w:color="auto"/>
        <w:bottom w:val="none" w:sz="0" w:space="0" w:color="auto"/>
        <w:right w:val="none" w:sz="0" w:space="0" w:color="auto"/>
      </w:divBdr>
    </w:div>
    <w:div w:id="411318122">
      <w:bodyDiv w:val="1"/>
      <w:marLeft w:val="0"/>
      <w:marRight w:val="0"/>
      <w:marTop w:val="0"/>
      <w:marBottom w:val="0"/>
      <w:divBdr>
        <w:top w:val="none" w:sz="0" w:space="0" w:color="auto"/>
        <w:left w:val="none" w:sz="0" w:space="0" w:color="auto"/>
        <w:bottom w:val="none" w:sz="0" w:space="0" w:color="auto"/>
        <w:right w:val="none" w:sz="0" w:space="0" w:color="auto"/>
      </w:divBdr>
    </w:div>
    <w:div w:id="416093308">
      <w:bodyDiv w:val="1"/>
      <w:marLeft w:val="0"/>
      <w:marRight w:val="0"/>
      <w:marTop w:val="0"/>
      <w:marBottom w:val="0"/>
      <w:divBdr>
        <w:top w:val="none" w:sz="0" w:space="0" w:color="auto"/>
        <w:left w:val="none" w:sz="0" w:space="0" w:color="auto"/>
        <w:bottom w:val="none" w:sz="0" w:space="0" w:color="auto"/>
        <w:right w:val="none" w:sz="0" w:space="0" w:color="auto"/>
      </w:divBdr>
    </w:div>
    <w:div w:id="447511635">
      <w:bodyDiv w:val="1"/>
      <w:marLeft w:val="0"/>
      <w:marRight w:val="0"/>
      <w:marTop w:val="0"/>
      <w:marBottom w:val="0"/>
      <w:divBdr>
        <w:top w:val="none" w:sz="0" w:space="0" w:color="auto"/>
        <w:left w:val="none" w:sz="0" w:space="0" w:color="auto"/>
        <w:bottom w:val="none" w:sz="0" w:space="0" w:color="auto"/>
        <w:right w:val="none" w:sz="0" w:space="0" w:color="auto"/>
      </w:divBdr>
      <w:divsChild>
        <w:div w:id="1669744570">
          <w:marLeft w:val="0"/>
          <w:marRight w:val="240"/>
          <w:marTop w:val="0"/>
          <w:marBottom w:val="0"/>
          <w:divBdr>
            <w:top w:val="none" w:sz="0" w:space="0" w:color="auto"/>
            <w:left w:val="none" w:sz="0" w:space="0" w:color="auto"/>
            <w:bottom w:val="none" w:sz="0" w:space="0" w:color="auto"/>
            <w:right w:val="none" w:sz="0" w:space="0" w:color="auto"/>
          </w:divBdr>
          <w:divsChild>
            <w:div w:id="106124243">
              <w:marLeft w:val="0"/>
              <w:marRight w:val="0"/>
              <w:marTop w:val="0"/>
              <w:marBottom w:val="0"/>
              <w:divBdr>
                <w:top w:val="none" w:sz="0" w:space="0" w:color="auto"/>
                <w:left w:val="none" w:sz="0" w:space="0" w:color="auto"/>
                <w:bottom w:val="none" w:sz="0" w:space="0" w:color="auto"/>
                <w:right w:val="none" w:sz="0" w:space="0" w:color="auto"/>
              </w:divBdr>
              <w:divsChild>
                <w:div w:id="1614943207">
                  <w:marLeft w:val="0"/>
                  <w:marRight w:val="0"/>
                  <w:marTop w:val="0"/>
                  <w:marBottom w:val="0"/>
                  <w:divBdr>
                    <w:top w:val="none" w:sz="0" w:space="0" w:color="auto"/>
                    <w:left w:val="none" w:sz="0" w:space="0" w:color="auto"/>
                    <w:bottom w:val="none" w:sz="0" w:space="0" w:color="auto"/>
                    <w:right w:val="none" w:sz="0" w:space="0" w:color="auto"/>
                  </w:divBdr>
                  <w:divsChild>
                    <w:div w:id="923732018">
                      <w:marLeft w:val="0"/>
                      <w:marRight w:val="0"/>
                      <w:marTop w:val="0"/>
                      <w:marBottom w:val="0"/>
                      <w:divBdr>
                        <w:top w:val="none" w:sz="0" w:space="0" w:color="auto"/>
                        <w:left w:val="none" w:sz="0" w:space="0" w:color="auto"/>
                        <w:bottom w:val="none" w:sz="0" w:space="0" w:color="auto"/>
                        <w:right w:val="none" w:sz="0" w:space="0" w:color="auto"/>
                      </w:divBdr>
                      <w:divsChild>
                        <w:div w:id="1218663918">
                          <w:marLeft w:val="0"/>
                          <w:marRight w:val="0"/>
                          <w:marTop w:val="0"/>
                          <w:marBottom w:val="0"/>
                          <w:divBdr>
                            <w:top w:val="none" w:sz="0" w:space="0" w:color="auto"/>
                            <w:left w:val="none" w:sz="0" w:space="0" w:color="auto"/>
                            <w:bottom w:val="none" w:sz="0" w:space="0" w:color="auto"/>
                            <w:right w:val="none" w:sz="0" w:space="0" w:color="auto"/>
                          </w:divBdr>
                          <w:divsChild>
                            <w:div w:id="1207986886">
                              <w:marLeft w:val="0"/>
                              <w:marRight w:val="0"/>
                              <w:marTop w:val="0"/>
                              <w:marBottom w:val="0"/>
                              <w:divBdr>
                                <w:top w:val="single" w:sz="2" w:space="0" w:color="EFEFEF"/>
                                <w:left w:val="none" w:sz="0" w:space="0" w:color="auto"/>
                                <w:bottom w:val="none" w:sz="0" w:space="0" w:color="auto"/>
                                <w:right w:val="none" w:sz="0" w:space="0" w:color="auto"/>
                              </w:divBdr>
                              <w:divsChild>
                                <w:div w:id="521551915">
                                  <w:marLeft w:val="0"/>
                                  <w:marRight w:val="0"/>
                                  <w:marTop w:val="0"/>
                                  <w:marBottom w:val="0"/>
                                  <w:divBdr>
                                    <w:top w:val="single" w:sz="6" w:space="0" w:color="auto"/>
                                    <w:left w:val="none" w:sz="0" w:space="0" w:color="auto"/>
                                    <w:bottom w:val="none" w:sz="0" w:space="0" w:color="auto"/>
                                    <w:right w:val="none" w:sz="0" w:space="0" w:color="auto"/>
                                  </w:divBdr>
                                  <w:divsChild>
                                    <w:div w:id="523128048">
                                      <w:marLeft w:val="0"/>
                                      <w:marRight w:val="0"/>
                                      <w:marTop w:val="0"/>
                                      <w:marBottom w:val="0"/>
                                      <w:divBdr>
                                        <w:top w:val="none" w:sz="0" w:space="0" w:color="auto"/>
                                        <w:left w:val="none" w:sz="0" w:space="0" w:color="auto"/>
                                        <w:bottom w:val="none" w:sz="0" w:space="0" w:color="auto"/>
                                        <w:right w:val="none" w:sz="0" w:space="0" w:color="auto"/>
                                      </w:divBdr>
                                      <w:divsChild>
                                        <w:div w:id="1057169431">
                                          <w:marLeft w:val="0"/>
                                          <w:marRight w:val="0"/>
                                          <w:marTop w:val="0"/>
                                          <w:marBottom w:val="0"/>
                                          <w:divBdr>
                                            <w:top w:val="none" w:sz="0" w:space="0" w:color="auto"/>
                                            <w:left w:val="none" w:sz="0" w:space="0" w:color="auto"/>
                                            <w:bottom w:val="none" w:sz="0" w:space="0" w:color="auto"/>
                                            <w:right w:val="none" w:sz="0" w:space="0" w:color="auto"/>
                                          </w:divBdr>
                                          <w:divsChild>
                                            <w:div w:id="658734460">
                                              <w:marLeft w:val="0"/>
                                              <w:marRight w:val="0"/>
                                              <w:marTop w:val="0"/>
                                              <w:marBottom w:val="0"/>
                                              <w:divBdr>
                                                <w:top w:val="none" w:sz="0" w:space="0" w:color="auto"/>
                                                <w:left w:val="none" w:sz="0" w:space="0" w:color="auto"/>
                                                <w:bottom w:val="none" w:sz="0" w:space="0" w:color="auto"/>
                                                <w:right w:val="none" w:sz="0" w:space="0" w:color="auto"/>
                                              </w:divBdr>
                                              <w:divsChild>
                                                <w:div w:id="610861194">
                                                  <w:marLeft w:val="0"/>
                                                  <w:marRight w:val="0"/>
                                                  <w:marTop w:val="0"/>
                                                  <w:marBottom w:val="0"/>
                                                  <w:divBdr>
                                                    <w:top w:val="none" w:sz="0" w:space="0" w:color="auto"/>
                                                    <w:left w:val="none" w:sz="0" w:space="0" w:color="auto"/>
                                                    <w:bottom w:val="none" w:sz="0" w:space="0" w:color="auto"/>
                                                    <w:right w:val="none" w:sz="0" w:space="0" w:color="auto"/>
                                                  </w:divBdr>
                                                  <w:divsChild>
                                                    <w:div w:id="985744510">
                                                      <w:marLeft w:val="0"/>
                                                      <w:marRight w:val="0"/>
                                                      <w:marTop w:val="0"/>
                                                      <w:marBottom w:val="0"/>
                                                      <w:divBdr>
                                                        <w:top w:val="none" w:sz="0" w:space="0" w:color="auto"/>
                                                        <w:left w:val="none" w:sz="0" w:space="0" w:color="auto"/>
                                                        <w:bottom w:val="none" w:sz="0" w:space="0" w:color="auto"/>
                                                        <w:right w:val="none" w:sz="0" w:space="0" w:color="auto"/>
                                                      </w:divBdr>
                                                      <w:divsChild>
                                                        <w:div w:id="1800881785">
                                                          <w:marLeft w:val="0"/>
                                                          <w:marRight w:val="0"/>
                                                          <w:marTop w:val="120"/>
                                                          <w:marBottom w:val="0"/>
                                                          <w:divBdr>
                                                            <w:top w:val="none" w:sz="0" w:space="0" w:color="auto"/>
                                                            <w:left w:val="none" w:sz="0" w:space="0" w:color="auto"/>
                                                            <w:bottom w:val="none" w:sz="0" w:space="0" w:color="auto"/>
                                                            <w:right w:val="none" w:sz="0" w:space="0" w:color="auto"/>
                                                          </w:divBdr>
                                                          <w:divsChild>
                                                            <w:div w:id="931548385">
                                                              <w:marLeft w:val="0"/>
                                                              <w:marRight w:val="0"/>
                                                              <w:marTop w:val="0"/>
                                                              <w:marBottom w:val="0"/>
                                                              <w:divBdr>
                                                                <w:top w:val="none" w:sz="0" w:space="0" w:color="auto"/>
                                                                <w:left w:val="none" w:sz="0" w:space="0" w:color="auto"/>
                                                                <w:bottom w:val="none" w:sz="0" w:space="0" w:color="auto"/>
                                                                <w:right w:val="none" w:sz="0" w:space="0" w:color="auto"/>
                                                              </w:divBdr>
                                                              <w:divsChild>
                                                                <w:div w:id="1529368866">
                                                                  <w:marLeft w:val="0"/>
                                                                  <w:marRight w:val="0"/>
                                                                  <w:marTop w:val="0"/>
                                                                  <w:marBottom w:val="0"/>
                                                                  <w:divBdr>
                                                                    <w:top w:val="none" w:sz="0" w:space="0" w:color="auto"/>
                                                                    <w:left w:val="none" w:sz="0" w:space="0" w:color="auto"/>
                                                                    <w:bottom w:val="none" w:sz="0" w:space="0" w:color="auto"/>
                                                                    <w:right w:val="none" w:sz="0" w:space="0" w:color="auto"/>
                                                                  </w:divBdr>
                                                                  <w:divsChild>
                                                                    <w:div w:id="1492335085">
                                                                      <w:marLeft w:val="0"/>
                                                                      <w:marRight w:val="0"/>
                                                                      <w:marTop w:val="0"/>
                                                                      <w:marBottom w:val="0"/>
                                                                      <w:divBdr>
                                                                        <w:top w:val="none" w:sz="0" w:space="0" w:color="auto"/>
                                                                        <w:left w:val="none" w:sz="0" w:space="0" w:color="auto"/>
                                                                        <w:bottom w:val="none" w:sz="0" w:space="0" w:color="auto"/>
                                                                        <w:right w:val="none" w:sz="0" w:space="0" w:color="auto"/>
                                                                      </w:divBdr>
                                                                      <w:divsChild>
                                                                        <w:div w:id="528227028">
                                                                          <w:marLeft w:val="0"/>
                                                                          <w:marRight w:val="0"/>
                                                                          <w:marTop w:val="0"/>
                                                                          <w:marBottom w:val="0"/>
                                                                          <w:divBdr>
                                                                            <w:top w:val="none" w:sz="0" w:space="0" w:color="auto"/>
                                                                            <w:left w:val="none" w:sz="0" w:space="0" w:color="auto"/>
                                                                            <w:bottom w:val="none" w:sz="0" w:space="0" w:color="auto"/>
                                                                            <w:right w:val="none" w:sz="0" w:space="0" w:color="auto"/>
                                                                          </w:divBdr>
                                                                          <w:divsChild>
                                                                            <w:div w:id="1838496899">
                                                                              <w:marLeft w:val="0"/>
                                                                              <w:marRight w:val="0"/>
                                                                              <w:marTop w:val="0"/>
                                                                              <w:marBottom w:val="0"/>
                                                                              <w:divBdr>
                                                                                <w:top w:val="none" w:sz="0" w:space="0" w:color="auto"/>
                                                                                <w:left w:val="none" w:sz="0" w:space="0" w:color="auto"/>
                                                                                <w:bottom w:val="none" w:sz="0" w:space="0" w:color="auto"/>
                                                                                <w:right w:val="none" w:sz="0" w:space="0" w:color="auto"/>
                                                                              </w:divBdr>
                                                                              <w:divsChild>
                                                                                <w:div w:id="24018362">
                                                                                  <w:marLeft w:val="0"/>
                                                                                  <w:marRight w:val="0"/>
                                                                                  <w:marTop w:val="0"/>
                                                                                  <w:marBottom w:val="0"/>
                                                                                  <w:divBdr>
                                                                                    <w:top w:val="none" w:sz="0" w:space="0" w:color="auto"/>
                                                                                    <w:left w:val="none" w:sz="0" w:space="0" w:color="auto"/>
                                                                                    <w:bottom w:val="none" w:sz="0" w:space="0" w:color="auto"/>
                                                                                    <w:right w:val="none" w:sz="0" w:space="0" w:color="auto"/>
                                                                                  </w:divBdr>
                                                                                </w:div>
                                                                              </w:divsChild>
                                                                            </w:div>
                                                                            <w:div w:id="2032799185">
                                                                              <w:marLeft w:val="0"/>
                                                                              <w:marRight w:val="0"/>
                                                                              <w:marTop w:val="30"/>
                                                                              <w:marBottom w:val="0"/>
                                                                              <w:divBdr>
                                                                                <w:top w:val="none" w:sz="0" w:space="0" w:color="auto"/>
                                                                                <w:left w:val="none" w:sz="0" w:space="0" w:color="auto"/>
                                                                                <w:bottom w:val="none" w:sz="0" w:space="0" w:color="auto"/>
                                                                                <w:right w:val="none" w:sz="0" w:space="0" w:color="auto"/>
                                                                              </w:divBdr>
                                                                              <w:divsChild>
                                                                                <w:div w:id="5582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910592">
                                              <w:marLeft w:val="0"/>
                                              <w:marRight w:val="0"/>
                                              <w:marTop w:val="0"/>
                                              <w:marBottom w:val="0"/>
                                              <w:divBdr>
                                                <w:top w:val="none" w:sz="0" w:space="0" w:color="auto"/>
                                                <w:left w:val="none" w:sz="0" w:space="0" w:color="auto"/>
                                                <w:bottom w:val="none" w:sz="0" w:space="0" w:color="auto"/>
                                                <w:right w:val="none" w:sz="0" w:space="0" w:color="auto"/>
                                              </w:divBdr>
                                              <w:divsChild>
                                                <w:div w:id="350762330">
                                                  <w:marLeft w:val="0"/>
                                                  <w:marRight w:val="0"/>
                                                  <w:marTop w:val="0"/>
                                                  <w:marBottom w:val="0"/>
                                                  <w:divBdr>
                                                    <w:top w:val="none" w:sz="0" w:space="0" w:color="auto"/>
                                                    <w:left w:val="none" w:sz="0" w:space="0" w:color="auto"/>
                                                    <w:bottom w:val="none" w:sz="0" w:space="0" w:color="auto"/>
                                                    <w:right w:val="none" w:sz="0" w:space="0" w:color="auto"/>
                                                  </w:divBdr>
                                                  <w:divsChild>
                                                    <w:div w:id="1182478086">
                                                      <w:marLeft w:val="0"/>
                                                      <w:marRight w:val="0"/>
                                                      <w:marTop w:val="0"/>
                                                      <w:marBottom w:val="0"/>
                                                      <w:divBdr>
                                                        <w:top w:val="none" w:sz="0" w:space="0" w:color="auto"/>
                                                        <w:left w:val="none" w:sz="0" w:space="0" w:color="auto"/>
                                                        <w:bottom w:val="none" w:sz="0" w:space="0" w:color="auto"/>
                                                        <w:right w:val="none" w:sz="0" w:space="0" w:color="auto"/>
                                                      </w:divBdr>
                                                      <w:divsChild>
                                                        <w:div w:id="368728215">
                                                          <w:marLeft w:val="0"/>
                                                          <w:marRight w:val="0"/>
                                                          <w:marTop w:val="0"/>
                                                          <w:marBottom w:val="0"/>
                                                          <w:divBdr>
                                                            <w:top w:val="none" w:sz="0" w:space="0" w:color="auto"/>
                                                            <w:left w:val="none" w:sz="0" w:space="0" w:color="auto"/>
                                                            <w:bottom w:val="none" w:sz="0" w:space="0" w:color="auto"/>
                                                            <w:right w:val="none" w:sz="0" w:space="0" w:color="auto"/>
                                                          </w:divBdr>
                                                          <w:divsChild>
                                                            <w:div w:id="350183953">
                                                              <w:marLeft w:val="0"/>
                                                              <w:marRight w:val="0"/>
                                                              <w:marTop w:val="0"/>
                                                              <w:marBottom w:val="0"/>
                                                              <w:divBdr>
                                                                <w:top w:val="none" w:sz="0" w:space="0" w:color="auto"/>
                                                                <w:left w:val="none" w:sz="0" w:space="0" w:color="auto"/>
                                                                <w:bottom w:val="none" w:sz="0" w:space="0" w:color="auto"/>
                                                                <w:right w:val="none" w:sz="0" w:space="0" w:color="auto"/>
                                                              </w:divBdr>
                                                              <w:divsChild>
                                                                <w:div w:id="5030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9751856">
              <w:marLeft w:val="0"/>
              <w:marRight w:val="0"/>
              <w:marTop w:val="0"/>
              <w:marBottom w:val="0"/>
              <w:divBdr>
                <w:top w:val="none" w:sz="0" w:space="0" w:color="auto"/>
                <w:left w:val="none" w:sz="0" w:space="0" w:color="auto"/>
                <w:bottom w:val="none" w:sz="0" w:space="0" w:color="auto"/>
                <w:right w:val="none" w:sz="0" w:space="0" w:color="auto"/>
              </w:divBdr>
              <w:divsChild>
                <w:div w:id="495072481">
                  <w:marLeft w:val="0"/>
                  <w:marRight w:val="0"/>
                  <w:marTop w:val="0"/>
                  <w:marBottom w:val="240"/>
                  <w:divBdr>
                    <w:top w:val="none" w:sz="0" w:space="0" w:color="auto"/>
                    <w:left w:val="none" w:sz="0" w:space="0" w:color="auto"/>
                    <w:bottom w:val="none" w:sz="0" w:space="0" w:color="auto"/>
                    <w:right w:val="none" w:sz="0" w:space="0" w:color="auto"/>
                  </w:divBdr>
                  <w:divsChild>
                    <w:div w:id="315190073">
                      <w:marLeft w:val="0"/>
                      <w:marRight w:val="0"/>
                      <w:marTop w:val="0"/>
                      <w:marBottom w:val="0"/>
                      <w:divBdr>
                        <w:top w:val="none" w:sz="0" w:space="0" w:color="auto"/>
                        <w:left w:val="none" w:sz="0" w:space="0" w:color="auto"/>
                        <w:bottom w:val="none" w:sz="0" w:space="0" w:color="auto"/>
                        <w:right w:val="none" w:sz="0" w:space="0" w:color="auto"/>
                      </w:divBdr>
                      <w:divsChild>
                        <w:div w:id="18384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416663">
      <w:bodyDiv w:val="1"/>
      <w:marLeft w:val="0"/>
      <w:marRight w:val="0"/>
      <w:marTop w:val="0"/>
      <w:marBottom w:val="0"/>
      <w:divBdr>
        <w:top w:val="none" w:sz="0" w:space="0" w:color="auto"/>
        <w:left w:val="none" w:sz="0" w:space="0" w:color="auto"/>
        <w:bottom w:val="none" w:sz="0" w:space="0" w:color="auto"/>
        <w:right w:val="none" w:sz="0" w:space="0" w:color="auto"/>
      </w:divBdr>
    </w:div>
    <w:div w:id="461310865">
      <w:bodyDiv w:val="1"/>
      <w:marLeft w:val="0"/>
      <w:marRight w:val="0"/>
      <w:marTop w:val="0"/>
      <w:marBottom w:val="0"/>
      <w:divBdr>
        <w:top w:val="none" w:sz="0" w:space="0" w:color="auto"/>
        <w:left w:val="none" w:sz="0" w:space="0" w:color="auto"/>
        <w:bottom w:val="none" w:sz="0" w:space="0" w:color="auto"/>
        <w:right w:val="none" w:sz="0" w:space="0" w:color="auto"/>
      </w:divBdr>
    </w:div>
    <w:div w:id="501624607">
      <w:bodyDiv w:val="1"/>
      <w:marLeft w:val="0"/>
      <w:marRight w:val="0"/>
      <w:marTop w:val="0"/>
      <w:marBottom w:val="0"/>
      <w:divBdr>
        <w:top w:val="none" w:sz="0" w:space="0" w:color="auto"/>
        <w:left w:val="none" w:sz="0" w:space="0" w:color="auto"/>
        <w:bottom w:val="none" w:sz="0" w:space="0" w:color="auto"/>
        <w:right w:val="none" w:sz="0" w:space="0" w:color="auto"/>
      </w:divBdr>
    </w:div>
    <w:div w:id="510491204">
      <w:bodyDiv w:val="1"/>
      <w:marLeft w:val="0"/>
      <w:marRight w:val="0"/>
      <w:marTop w:val="0"/>
      <w:marBottom w:val="0"/>
      <w:divBdr>
        <w:top w:val="none" w:sz="0" w:space="0" w:color="auto"/>
        <w:left w:val="none" w:sz="0" w:space="0" w:color="auto"/>
        <w:bottom w:val="none" w:sz="0" w:space="0" w:color="auto"/>
        <w:right w:val="none" w:sz="0" w:space="0" w:color="auto"/>
      </w:divBdr>
    </w:div>
    <w:div w:id="582377206">
      <w:bodyDiv w:val="1"/>
      <w:marLeft w:val="0"/>
      <w:marRight w:val="0"/>
      <w:marTop w:val="0"/>
      <w:marBottom w:val="0"/>
      <w:divBdr>
        <w:top w:val="none" w:sz="0" w:space="0" w:color="auto"/>
        <w:left w:val="none" w:sz="0" w:space="0" w:color="auto"/>
        <w:bottom w:val="none" w:sz="0" w:space="0" w:color="auto"/>
        <w:right w:val="none" w:sz="0" w:space="0" w:color="auto"/>
      </w:divBdr>
    </w:div>
    <w:div w:id="635767255">
      <w:bodyDiv w:val="1"/>
      <w:marLeft w:val="0"/>
      <w:marRight w:val="0"/>
      <w:marTop w:val="0"/>
      <w:marBottom w:val="0"/>
      <w:divBdr>
        <w:top w:val="none" w:sz="0" w:space="0" w:color="auto"/>
        <w:left w:val="none" w:sz="0" w:space="0" w:color="auto"/>
        <w:bottom w:val="none" w:sz="0" w:space="0" w:color="auto"/>
        <w:right w:val="none" w:sz="0" w:space="0" w:color="auto"/>
      </w:divBdr>
    </w:div>
    <w:div w:id="636691985">
      <w:bodyDiv w:val="1"/>
      <w:marLeft w:val="0"/>
      <w:marRight w:val="0"/>
      <w:marTop w:val="0"/>
      <w:marBottom w:val="0"/>
      <w:divBdr>
        <w:top w:val="none" w:sz="0" w:space="0" w:color="auto"/>
        <w:left w:val="none" w:sz="0" w:space="0" w:color="auto"/>
        <w:bottom w:val="none" w:sz="0" w:space="0" w:color="auto"/>
        <w:right w:val="none" w:sz="0" w:space="0" w:color="auto"/>
      </w:divBdr>
    </w:div>
    <w:div w:id="653336338">
      <w:bodyDiv w:val="1"/>
      <w:marLeft w:val="0"/>
      <w:marRight w:val="0"/>
      <w:marTop w:val="0"/>
      <w:marBottom w:val="0"/>
      <w:divBdr>
        <w:top w:val="none" w:sz="0" w:space="0" w:color="auto"/>
        <w:left w:val="none" w:sz="0" w:space="0" w:color="auto"/>
        <w:bottom w:val="none" w:sz="0" w:space="0" w:color="auto"/>
        <w:right w:val="none" w:sz="0" w:space="0" w:color="auto"/>
      </w:divBdr>
    </w:div>
    <w:div w:id="664163229">
      <w:bodyDiv w:val="1"/>
      <w:marLeft w:val="0"/>
      <w:marRight w:val="0"/>
      <w:marTop w:val="0"/>
      <w:marBottom w:val="0"/>
      <w:divBdr>
        <w:top w:val="none" w:sz="0" w:space="0" w:color="auto"/>
        <w:left w:val="none" w:sz="0" w:space="0" w:color="auto"/>
        <w:bottom w:val="none" w:sz="0" w:space="0" w:color="auto"/>
        <w:right w:val="none" w:sz="0" w:space="0" w:color="auto"/>
      </w:divBdr>
    </w:div>
    <w:div w:id="692145308">
      <w:bodyDiv w:val="1"/>
      <w:marLeft w:val="0"/>
      <w:marRight w:val="0"/>
      <w:marTop w:val="0"/>
      <w:marBottom w:val="0"/>
      <w:divBdr>
        <w:top w:val="none" w:sz="0" w:space="0" w:color="auto"/>
        <w:left w:val="none" w:sz="0" w:space="0" w:color="auto"/>
        <w:bottom w:val="none" w:sz="0" w:space="0" w:color="auto"/>
        <w:right w:val="none" w:sz="0" w:space="0" w:color="auto"/>
      </w:divBdr>
    </w:div>
    <w:div w:id="697199528">
      <w:bodyDiv w:val="1"/>
      <w:marLeft w:val="0"/>
      <w:marRight w:val="0"/>
      <w:marTop w:val="0"/>
      <w:marBottom w:val="0"/>
      <w:divBdr>
        <w:top w:val="none" w:sz="0" w:space="0" w:color="auto"/>
        <w:left w:val="none" w:sz="0" w:space="0" w:color="auto"/>
        <w:bottom w:val="none" w:sz="0" w:space="0" w:color="auto"/>
        <w:right w:val="none" w:sz="0" w:space="0" w:color="auto"/>
      </w:divBdr>
    </w:div>
    <w:div w:id="740519253">
      <w:bodyDiv w:val="1"/>
      <w:marLeft w:val="0"/>
      <w:marRight w:val="0"/>
      <w:marTop w:val="0"/>
      <w:marBottom w:val="0"/>
      <w:divBdr>
        <w:top w:val="none" w:sz="0" w:space="0" w:color="auto"/>
        <w:left w:val="none" w:sz="0" w:space="0" w:color="auto"/>
        <w:bottom w:val="none" w:sz="0" w:space="0" w:color="auto"/>
        <w:right w:val="none" w:sz="0" w:space="0" w:color="auto"/>
      </w:divBdr>
    </w:div>
    <w:div w:id="777065458">
      <w:bodyDiv w:val="1"/>
      <w:marLeft w:val="0"/>
      <w:marRight w:val="0"/>
      <w:marTop w:val="0"/>
      <w:marBottom w:val="0"/>
      <w:divBdr>
        <w:top w:val="none" w:sz="0" w:space="0" w:color="auto"/>
        <w:left w:val="none" w:sz="0" w:space="0" w:color="auto"/>
        <w:bottom w:val="none" w:sz="0" w:space="0" w:color="auto"/>
        <w:right w:val="none" w:sz="0" w:space="0" w:color="auto"/>
      </w:divBdr>
    </w:div>
    <w:div w:id="791442560">
      <w:bodyDiv w:val="1"/>
      <w:marLeft w:val="0"/>
      <w:marRight w:val="0"/>
      <w:marTop w:val="0"/>
      <w:marBottom w:val="0"/>
      <w:divBdr>
        <w:top w:val="none" w:sz="0" w:space="0" w:color="auto"/>
        <w:left w:val="none" w:sz="0" w:space="0" w:color="auto"/>
        <w:bottom w:val="none" w:sz="0" w:space="0" w:color="auto"/>
        <w:right w:val="none" w:sz="0" w:space="0" w:color="auto"/>
      </w:divBdr>
    </w:div>
    <w:div w:id="829096616">
      <w:bodyDiv w:val="1"/>
      <w:marLeft w:val="0"/>
      <w:marRight w:val="0"/>
      <w:marTop w:val="0"/>
      <w:marBottom w:val="0"/>
      <w:divBdr>
        <w:top w:val="none" w:sz="0" w:space="0" w:color="auto"/>
        <w:left w:val="none" w:sz="0" w:space="0" w:color="auto"/>
        <w:bottom w:val="none" w:sz="0" w:space="0" w:color="auto"/>
        <w:right w:val="none" w:sz="0" w:space="0" w:color="auto"/>
      </w:divBdr>
    </w:div>
    <w:div w:id="864095322">
      <w:bodyDiv w:val="1"/>
      <w:marLeft w:val="0"/>
      <w:marRight w:val="0"/>
      <w:marTop w:val="0"/>
      <w:marBottom w:val="0"/>
      <w:divBdr>
        <w:top w:val="none" w:sz="0" w:space="0" w:color="auto"/>
        <w:left w:val="none" w:sz="0" w:space="0" w:color="auto"/>
        <w:bottom w:val="none" w:sz="0" w:space="0" w:color="auto"/>
        <w:right w:val="none" w:sz="0" w:space="0" w:color="auto"/>
      </w:divBdr>
    </w:div>
    <w:div w:id="879365675">
      <w:bodyDiv w:val="1"/>
      <w:marLeft w:val="0"/>
      <w:marRight w:val="0"/>
      <w:marTop w:val="0"/>
      <w:marBottom w:val="0"/>
      <w:divBdr>
        <w:top w:val="none" w:sz="0" w:space="0" w:color="auto"/>
        <w:left w:val="none" w:sz="0" w:space="0" w:color="auto"/>
        <w:bottom w:val="none" w:sz="0" w:space="0" w:color="auto"/>
        <w:right w:val="none" w:sz="0" w:space="0" w:color="auto"/>
      </w:divBdr>
    </w:div>
    <w:div w:id="907618922">
      <w:bodyDiv w:val="1"/>
      <w:marLeft w:val="0"/>
      <w:marRight w:val="0"/>
      <w:marTop w:val="0"/>
      <w:marBottom w:val="0"/>
      <w:divBdr>
        <w:top w:val="none" w:sz="0" w:space="0" w:color="auto"/>
        <w:left w:val="none" w:sz="0" w:space="0" w:color="auto"/>
        <w:bottom w:val="none" w:sz="0" w:space="0" w:color="auto"/>
        <w:right w:val="none" w:sz="0" w:space="0" w:color="auto"/>
      </w:divBdr>
    </w:div>
    <w:div w:id="919601429">
      <w:bodyDiv w:val="1"/>
      <w:marLeft w:val="0"/>
      <w:marRight w:val="0"/>
      <w:marTop w:val="0"/>
      <w:marBottom w:val="0"/>
      <w:divBdr>
        <w:top w:val="none" w:sz="0" w:space="0" w:color="auto"/>
        <w:left w:val="none" w:sz="0" w:space="0" w:color="auto"/>
        <w:bottom w:val="none" w:sz="0" w:space="0" w:color="auto"/>
        <w:right w:val="none" w:sz="0" w:space="0" w:color="auto"/>
      </w:divBdr>
    </w:div>
    <w:div w:id="940066903">
      <w:bodyDiv w:val="1"/>
      <w:marLeft w:val="0"/>
      <w:marRight w:val="0"/>
      <w:marTop w:val="0"/>
      <w:marBottom w:val="0"/>
      <w:divBdr>
        <w:top w:val="none" w:sz="0" w:space="0" w:color="auto"/>
        <w:left w:val="none" w:sz="0" w:space="0" w:color="auto"/>
        <w:bottom w:val="none" w:sz="0" w:space="0" w:color="auto"/>
        <w:right w:val="none" w:sz="0" w:space="0" w:color="auto"/>
      </w:divBdr>
    </w:div>
    <w:div w:id="943265258">
      <w:bodyDiv w:val="1"/>
      <w:marLeft w:val="0"/>
      <w:marRight w:val="0"/>
      <w:marTop w:val="0"/>
      <w:marBottom w:val="0"/>
      <w:divBdr>
        <w:top w:val="none" w:sz="0" w:space="0" w:color="auto"/>
        <w:left w:val="none" w:sz="0" w:space="0" w:color="auto"/>
        <w:bottom w:val="none" w:sz="0" w:space="0" w:color="auto"/>
        <w:right w:val="none" w:sz="0" w:space="0" w:color="auto"/>
      </w:divBdr>
    </w:div>
    <w:div w:id="1000081123">
      <w:bodyDiv w:val="1"/>
      <w:marLeft w:val="0"/>
      <w:marRight w:val="0"/>
      <w:marTop w:val="0"/>
      <w:marBottom w:val="0"/>
      <w:divBdr>
        <w:top w:val="none" w:sz="0" w:space="0" w:color="auto"/>
        <w:left w:val="none" w:sz="0" w:space="0" w:color="auto"/>
        <w:bottom w:val="none" w:sz="0" w:space="0" w:color="auto"/>
        <w:right w:val="none" w:sz="0" w:space="0" w:color="auto"/>
      </w:divBdr>
    </w:div>
    <w:div w:id="1017852303">
      <w:bodyDiv w:val="1"/>
      <w:marLeft w:val="0"/>
      <w:marRight w:val="0"/>
      <w:marTop w:val="0"/>
      <w:marBottom w:val="0"/>
      <w:divBdr>
        <w:top w:val="none" w:sz="0" w:space="0" w:color="auto"/>
        <w:left w:val="none" w:sz="0" w:space="0" w:color="auto"/>
        <w:bottom w:val="none" w:sz="0" w:space="0" w:color="auto"/>
        <w:right w:val="none" w:sz="0" w:space="0" w:color="auto"/>
      </w:divBdr>
    </w:div>
    <w:div w:id="1030491944">
      <w:bodyDiv w:val="1"/>
      <w:marLeft w:val="0"/>
      <w:marRight w:val="0"/>
      <w:marTop w:val="0"/>
      <w:marBottom w:val="0"/>
      <w:divBdr>
        <w:top w:val="none" w:sz="0" w:space="0" w:color="auto"/>
        <w:left w:val="none" w:sz="0" w:space="0" w:color="auto"/>
        <w:bottom w:val="none" w:sz="0" w:space="0" w:color="auto"/>
        <w:right w:val="none" w:sz="0" w:space="0" w:color="auto"/>
      </w:divBdr>
    </w:div>
    <w:div w:id="1047991035">
      <w:bodyDiv w:val="1"/>
      <w:marLeft w:val="0"/>
      <w:marRight w:val="0"/>
      <w:marTop w:val="0"/>
      <w:marBottom w:val="0"/>
      <w:divBdr>
        <w:top w:val="none" w:sz="0" w:space="0" w:color="auto"/>
        <w:left w:val="none" w:sz="0" w:space="0" w:color="auto"/>
        <w:bottom w:val="none" w:sz="0" w:space="0" w:color="auto"/>
        <w:right w:val="none" w:sz="0" w:space="0" w:color="auto"/>
      </w:divBdr>
    </w:div>
    <w:div w:id="1052000875">
      <w:bodyDiv w:val="1"/>
      <w:marLeft w:val="0"/>
      <w:marRight w:val="0"/>
      <w:marTop w:val="0"/>
      <w:marBottom w:val="0"/>
      <w:divBdr>
        <w:top w:val="none" w:sz="0" w:space="0" w:color="auto"/>
        <w:left w:val="none" w:sz="0" w:space="0" w:color="auto"/>
        <w:bottom w:val="none" w:sz="0" w:space="0" w:color="auto"/>
        <w:right w:val="none" w:sz="0" w:space="0" w:color="auto"/>
      </w:divBdr>
    </w:div>
    <w:div w:id="1082602699">
      <w:bodyDiv w:val="1"/>
      <w:marLeft w:val="0"/>
      <w:marRight w:val="0"/>
      <w:marTop w:val="0"/>
      <w:marBottom w:val="0"/>
      <w:divBdr>
        <w:top w:val="none" w:sz="0" w:space="0" w:color="auto"/>
        <w:left w:val="none" w:sz="0" w:space="0" w:color="auto"/>
        <w:bottom w:val="none" w:sz="0" w:space="0" w:color="auto"/>
        <w:right w:val="none" w:sz="0" w:space="0" w:color="auto"/>
      </w:divBdr>
    </w:div>
    <w:div w:id="1124152783">
      <w:bodyDiv w:val="1"/>
      <w:marLeft w:val="0"/>
      <w:marRight w:val="0"/>
      <w:marTop w:val="0"/>
      <w:marBottom w:val="0"/>
      <w:divBdr>
        <w:top w:val="none" w:sz="0" w:space="0" w:color="auto"/>
        <w:left w:val="none" w:sz="0" w:space="0" w:color="auto"/>
        <w:bottom w:val="none" w:sz="0" w:space="0" w:color="auto"/>
        <w:right w:val="none" w:sz="0" w:space="0" w:color="auto"/>
      </w:divBdr>
    </w:div>
    <w:div w:id="1128014167">
      <w:bodyDiv w:val="1"/>
      <w:marLeft w:val="0"/>
      <w:marRight w:val="0"/>
      <w:marTop w:val="0"/>
      <w:marBottom w:val="0"/>
      <w:divBdr>
        <w:top w:val="none" w:sz="0" w:space="0" w:color="auto"/>
        <w:left w:val="none" w:sz="0" w:space="0" w:color="auto"/>
        <w:bottom w:val="none" w:sz="0" w:space="0" w:color="auto"/>
        <w:right w:val="none" w:sz="0" w:space="0" w:color="auto"/>
      </w:divBdr>
    </w:div>
    <w:div w:id="1129319962">
      <w:bodyDiv w:val="1"/>
      <w:marLeft w:val="0"/>
      <w:marRight w:val="0"/>
      <w:marTop w:val="0"/>
      <w:marBottom w:val="0"/>
      <w:divBdr>
        <w:top w:val="none" w:sz="0" w:space="0" w:color="auto"/>
        <w:left w:val="none" w:sz="0" w:space="0" w:color="auto"/>
        <w:bottom w:val="none" w:sz="0" w:space="0" w:color="auto"/>
        <w:right w:val="none" w:sz="0" w:space="0" w:color="auto"/>
      </w:divBdr>
    </w:div>
    <w:div w:id="1146243407">
      <w:bodyDiv w:val="1"/>
      <w:marLeft w:val="0"/>
      <w:marRight w:val="0"/>
      <w:marTop w:val="0"/>
      <w:marBottom w:val="0"/>
      <w:divBdr>
        <w:top w:val="none" w:sz="0" w:space="0" w:color="auto"/>
        <w:left w:val="none" w:sz="0" w:space="0" w:color="auto"/>
        <w:bottom w:val="none" w:sz="0" w:space="0" w:color="auto"/>
        <w:right w:val="none" w:sz="0" w:space="0" w:color="auto"/>
      </w:divBdr>
    </w:div>
    <w:div w:id="1174370411">
      <w:bodyDiv w:val="1"/>
      <w:marLeft w:val="0"/>
      <w:marRight w:val="0"/>
      <w:marTop w:val="0"/>
      <w:marBottom w:val="0"/>
      <w:divBdr>
        <w:top w:val="none" w:sz="0" w:space="0" w:color="auto"/>
        <w:left w:val="none" w:sz="0" w:space="0" w:color="auto"/>
        <w:bottom w:val="none" w:sz="0" w:space="0" w:color="auto"/>
        <w:right w:val="none" w:sz="0" w:space="0" w:color="auto"/>
      </w:divBdr>
    </w:div>
    <w:div w:id="1195190818">
      <w:bodyDiv w:val="1"/>
      <w:marLeft w:val="0"/>
      <w:marRight w:val="0"/>
      <w:marTop w:val="0"/>
      <w:marBottom w:val="0"/>
      <w:divBdr>
        <w:top w:val="none" w:sz="0" w:space="0" w:color="auto"/>
        <w:left w:val="none" w:sz="0" w:space="0" w:color="auto"/>
        <w:bottom w:val="none" w:sz="0" w:space="0" w:color="auto"/>
        <w:right w:val="none" w:sz="0" w:space="0" w:color="auto"/>
      </w:divBdr>
    </w:div>
    <w:div w:id="1216239130">
      <w:bodyDiv w:val="1"/>
      <w:marLeft w:val="0"/>
      <w:marRight w:val="0"/>
      <w:marTop w:val="0"/>
      <w:marBottom w:val="0"/>
      <w:divBdr>
        <w:top w:val="none" w:sz="0" w:space="0" w:color="auto"/>
        <w:left w:val="none" w:sz="0" w:space="0" w:color="auto"/>
        <w:bottom w:val="none" w:sz="0" w:space="0" w:color="auto"/>
        <w:right w:val="none" w:sz="0" w:space="0" w:color="auto"/>
      </w:divBdr>
      <w:divsChild>
        <w:div w:id="523439764">
          <w:marLeft w:val="0"/>
          <w:marRight w:val="0"/>
          <w:marTop w:val="0"/>
          <w:marBottom w:val="0"/>
          <w:divBdr>
            <w:top w:val="none" w:sz="0" w:space="0" w:color="auto"/>
            <w:left w:val="none" w:sz="0" w:space="0" w:color="auto"/>
            <w:bottom w:val="none" w:sz="0" w:space="0" w:color="auto"/>
            <w:right w:val="none" w:sz="0" w:space="0" w:color="auto"/>
          </w:divBdr>
        </w:div>
        <w:div w:id="934678566">
          <w:marLeft w:val="0"/>
          <w:marRight w:val="0"/>
          <w:marTop w:val="0"/>
          <w:marBottom w:val="0"/>
          <w:divBdr>
            <w:top w:val="none" w:sz="0" w:space="0" w:color="auto"/>
            <w:left w:val="none" w:sz="0" w:space="0" w:color="auto"/>
            <w:bottom w:val="none" w:sz="0" w:space="0" w:color="auto"/>
            <w:right w:val="none" w:sz="0" w:space="0" w:color="auto"/>
          </w:divBdr>
        </w:div>
        <w:div w:id="1092509659">
          <w:marLeft w:val="0"/>
          <w:marRight w:val="0"/>
          <w:marTop w:val="0"/>
          <w:marBottom w:val="0"/>
          <w:divBdr>
            <w:top w:val="none" w:sz="0" w:space="0" w:color="auto"/>
            <w:left w:val="none" w:sz="0" w:space="0" w:color="auto"/>
            <w:bottom w:val="none" w:sz="0" w:space="0" w:color="auto"/>
            <w:right w:val="none" w:sz="0" w:space="0" w:color="auto"/>
          </w:divBdr>
        </w:div>
        <w:div w:id="1274941616">
          <w:marLeft w:val="0"/>
          <w:marRight w:val="0"/>
          <w:marTop w:val="0"/>
          <w:marBottom w:val="0"/>
          <w:divBdr>
            <w:top w:val="none" w:sz="0" w:space="0" w:color="auto"/>
            <w:left w:val="none" w:sz="0" w:space="0" w:color="auto"/>
            <w:bottom w:val="none" w:sz="0" w:space="0" w:color="auto"/>
            <w:right w:val="none" w:sz="0" w:space="0" w:color="auto"/>
          </w:divBdr>
        </w:div>
        <w:div w:id="1415013845">
          <w:marLeft w:val="0"/>
          <w:marRight w:val="0"/>
          <w:marTop w:val="0"/>
          <w:marBottom w:val="0"/>
          <w:divBdr>
            <w:top w:val="none" w:sz="0" w:space="0" w:color="auto"/>
            <w:left w:val="none" w:sz="0" w:space="0" w:color="auto"/>
            <w:bottom w:val="none" w:sz="0" w:space="0" w:color="auto"/>
            <w:right w:val="none" w:sz="0" w:space="0" w:color="auto"/>
          </w:divBdr>
        </w:div>
        <w:div w:id="1882010416">
          <w:marLeft w:val="0"/>
          <w:marRight w:val="0"/>
          <w:marTop w:val="0"/>
          <w:marBottom w:val="0"/>
          <w:divBdr>
            <w:top w:val="none" w:sz="0" w:space="0" w:color="auto"/>
            <w:left w:val="none" w:sz="0" w:space="0" w:color="auto"/>
            <w:bottom w:val="none" w:sz="0" w:space="0" w:color="auto"/>
            <w:right w:val="none" w:sz="0" w:space="0" w:color="auto"/>
          </w:divBdr>
        </w:div>
      </w:divsChild>
    </w:div>
    <w:div w:id="1225724423">
      <w:bodyDiv w:val="1"/>
      <w:marLeft w:val="0"/>
      <w:marRight w:val="0"/>
      <w:marTop w:val="0"/>
      <w:marBottom w:val="0"/>
      <w:divBdr>
        <w:top w:val="none" w:sz="0" w:space="0" w:color="auto"/>
        <w:left w:val="none" w:sz="0" w:space="0" w:color="auto"/>
        <w:bottom w:val="none" w:sz="0" w:space="0" w:color="auto"/>
        <w:right w:val="none" w:sz="0" w:space="0" w:color="auto"/>
      </w:divBdr>
    </w:div>
    <w:div w:id="1227836356">
      <w:bodyDiv w:val="1"/>
      <w:marLeft w:val="0"/>
      <w:marRight w:val="0"/>
      <w:marTop w:val="0"/>
      <w:marBottom w:val="0"/>
      <w:divBdr>
        <w:top w:val="none" w:sz="0" w:space="0" w:color="auto"/>
        <w:left w:val="none" w:sz="0" w:space="0" w:color="auto"/>
        <w:bottom w:val="none" w:sz="0" w:space="0" w:color="auto"/>
        <w:right w:val="none" w:sz="0" w:space="0" w:color="auto"/>
      </w:divBdr>
    </w:div>
    <w:div w:id="1273627606">
      <w:bodyDiv w:val="1"/>
      <w:marLeft w:val="0"/>
      <w:marRight w:val="0"/>
      <w:marTop w:val="0"/>
      <w:marBottom w:val="0"/>
      <w:divBdr>
        <w:top w:val="none" w:sz="0" w:space="0" w:color="auto"/>
        <w:left w:val="none" w:sz="0" w:space="0" w:color="auto"/>
        <w:bottom w:val="none" w:sz="0" w:space="0" w:color="auto"/>
        <w:right w:val="none" w:sz="0" w:space="0" w:color="auto"/>
      </w:divBdr>
    </w:div>
    <w:div w:id="1276324942">
      <w:bodyDiv w:val="1"/>
      <w:marLeft w:val="0"/>
      <w:marRight w:val="0"/>
      <w:marTop w:val="0"/>
      <w:marBottom w:val="0"/>
      <w:divBdr>
        <w:top w:val="none" w:sz="0" w:space="0" w:color="auto"/>
        <w:left w:val="none" w:sz="0" w:space="0" w:color="auto"/>
        <w:bottom w:val="none" w:sz="0" w:space="0" w:color="auto"/>
        <w:right w:val="none" w:sz="0" w:space="0" w:color="auto"/>
      </w:divBdr>
    </w:div>
    <w:div w:id="1301887414">
      <w:bodyDiv w:val="1"/>
      <w:marLeft w:val="0"/>
      <w:marRight w:val="0"/>
      <w:marTop w:val="0"/>
      <w:marBottom w:val="0"/>
      <w:divBdr>
        <w:top w:val="none" w:sz="0" w:space="0" w:color="auto"/>
        <w:left w:val="none" w:sz="0" w:space="0" w:color="auto"/>
        <w:bottom w:val="none" w:sz="0" w:space="0" w:color="auto"/>
        <w:right w:val="none" w:sz="0" w:space="0" w:color="auto"/>
      </w:divBdr>
    </w:div>
    <w:div w:id="1368945561">
      <w:bodyDiv w:val="1"/>
      <w:marLeft w:val="0"/>
      <w:marRight w:val="0"/>
      <w:marTop w:val="0"/>
      <w:marBottom w:val="0"/>
      <w:divBdr>
        <w:top w:val="none" w:sz="0" w:space="0" w:color="auto"/>
        <w:left w:val="none" w:sz="0" w:space="0" w:color="auto"/>
        <w:bottom w:val="none" w:sz="0" w:space="0" w:color="auto"/>
        <w:right w:val="none" w:sz="0" w:space="0" w:color="auto"/>
      </w:divBdr>
    </w:div>
    <w:div w:id="1374503722">
      <w:bodyDiv w:val="1"/>
      <w:marLeft w:val="0"/>
      <w:marRight w:val="0"/>
      <w:marTop w:val="0"/>
      <w:marBottom w:val="0"/>
      <w:divBdr>
        <w:top w:val="none" w:sz="0" w:space="0" w:color="auto"/>
        <w:left w:val="none" w:sz="0" w:space="0" w:color="auto"/>
        <w:bottom w:val="none" w:sz="0" w:space="0" w:color="auto"/>
        <w:right w:val="none" w:sz="0" w:space="0" w:color="auto"/>
      </w:divBdr>
    </w:div>
    <w:div w:id="1377390235">
      <w:bodyDiv w:val="1"/>
      <w:marLeft w:val="0"/>
      <w:marRight w:val="0"/>
      <w:marTop w:val="0"/>
      <w:marBottom w:val="0"/>
      <w:divBdr>
        <w:top w:val="none" w:sz="0" w:space="0" w:color="auto"/>
        <w:left w:val="none" w:sz="0" w:space="0" w:color="auto"/>
        <w:bottom w:val="none" w:sz="0" w:space="0" w:color="auto"/>
        <w:right w:val="none" w:sz="0" w:space="0" w:color="auto"/>
      </w:divBdr>
    </w:div>
    <w:div w:id="1417821711">
      <w:bodyDiv w:val="1"/>
      <w:marLeft w:val="0"/>
      <w:marRight w:val="0"/>
      <w:marTop w:val="0"/>
      <w:marBottom w:val="0"/>
      <w:divBdr>
        <w:top w:val="none" w:sz="0" w:space="0" w:color="auto"/>
        <w:left w:val="none" w:sz="0" w:space="0" w:color="auto"/>
        <w:bottom w:val="none" w:sz="0" w:space="0" w:color="auto"/>
        <w:right w:val="none" w:sz="0" w:space="0" w:color="auto"/>
      </w:divBdr>
    </w:div>
    <w:div w:id="1421833593">
      <w:bodyDiv w:val="1"/>
      <w:marLeft w:val="0"/>
      <w:marRight w:val="0"/>
      <w:marTop w:val="0"/>
      <w:marBottom w:val="0"/>
      <w:divBdr>
        <w:top w:val="none" w:sz="0" w:space="0" w:color="auto"/>
        <w:left w:val="none" w:sz="0" w:space="0" w:color="auto"/>
        <w:bottom w:val="none" w:sz="0" w:space="0" w:color="auto"/>
        <w:right w:val="none" w:sz="0" w:space="0" w:color="auto"/>
      </w:divBdr>
    </w:div>
    <w:div w:id="1424767648">
      <w:bodyDiv w:val="1"/>
      <w:marLeft w:val="0"/>
      <w:marRight w:val="0"/>
      <w:marTop w:val="0"/>
      <w:marBottom w:val="0"/>
      <w:divBdr>
        <w:top w:val="none" w:sz="0" w:space="0" w:color="auto"/>
        <w:left w:val="none" w:sz="0" w:space="0" w:color="auto"/>
        <w:bottom w:val="none" w:sz="0" w:space="0" w:color="auto"/>
        <w:right w:val="none" w:sz="0" w:space="0" w:color="auto"/>
      </w:divBdr>
    </w:div>
    <w:div w:id="1444879323">
      <w:bodyDiv w:val="1"/>
      <w:marLeft w:val="0"/>
      <w:marRight w:val="0"/>
      <w:marTop w:val="0"/>
      <w:marBottom w:val="0"/>
      <w:divBdr>
        <w:top w:val="none" w:sz="0" w:space="0" w:color="auto"/>
        <w:left w:val="none" w:sz="0" w:space="0" w:color="auto"/>
        <w:bottom w:val="none" w:sz="0" w:space="0" w:color="auto"/>
        <w:right w:val="none" w:sz="0" w:space="0" w:color="auto"/>
      </w:divBdr>
    </w:div>
    <w:div w:id="1483277327">
      <w:bodyDiv w:val="1"/>
      <w:marLeft w:val="0"/>
      <w:marRight w:val="0"/>
      <w:marTop w:val="0"/>
      <w:marBottom w:val="0"/>
      <w:divBdr>
        <w:top w:val="none" w:sz="0" w:space="0" w:color="auto"/>
        <w:left w:val="none" w:sz="0" w:space="0" w:color="auto"/>
        <w:bottom w:val="none" w:sz="0" w:space="0" w:color="auto"/>
        <w:right w:val="none" w:sz="0" w:space="0" w:color="auto"/>
      </w:divBdr>
    </w:div>
    <w:div w:id="1498376894">
      <w:bodyDiv w:val="1"/>
      <w:marLeft w:val="0"/>
      <w:marRight w:val="0"/>
      <w:marTop w:val="0"/>
      <w:marBottom w:val="0"/>
      <w:divBdr>
        <w:top w:val="none" w:sz="0" w:space="0" w:color="auto"/>
        <w:left w:val="none" w:sz="0" w:space="0" w:color="auto"/>
        <w:bottom w:val="none" w:sz="0" w:space="0" w:color="auto"/>
        <w:right w:val="none" w:sz="0" w:space="0" w:color="auto"/>
      </w:divBdr>
    </w:div>
    <w:div w:id="1501889694">
      <w:bodyDiv w:val="1"/>
      <w:marLeft w:val="0"/>
      <w:marRight w:val="0"/>
      <w:marTop w:val="0"/>
      <w:marBottom w:val="0"/>
      <w:divBdr>
        <w:top w:val="none" w:sz="0" w:space="0" w:color="auto"/>
        <w:left w:val="none" w:sz="0" w:space="0" w:color="auto"/>
        <w:bottom w:val="none" w:sz="0" w:space="0" w:color="auto"/>
        <w:right w:val="none" w:sz="0" w:space="0" w:color="auto"/>
      </w:divBdr>
    </w:div>
    <w:div w:id="1572619849">
      <w:bodyDiv w:val="1"/>
      <w:marLeft w:val="0"/>
      <w:marRight w:val="0"/>
      <w:marTop w:val="0"/>
      <w:marBottom w:val="0"/>
      <w:divBdr>
        <w:top w:val="none" w:sz="0" w:space="0" w:color="auto"/>
        <w:left w:val="none" w:sz="0" w:space="0" w:color="auto"/>
        <w:bottom w:val="none" w:sz="0" w:space="0" w:color="auto"/>
        <w:right w:val="none" w:sz="0" w:space="0" w:color="auto"/>
      </w:divBdr>
    </w:div>
    <w:div w:id="1608662099">
      <w:bodyDiv w:val="1"/>
      <w:marLeft w:val="0"/>
      <w:marRight w:val="0"/>
      <w:marTop w:val="0"/>
      <w:marBottom w:val="0"/>
      <w:divBdr>
        <w:top w:val="none" w:sz="0" w:space="0" w:color="auto"/>
        <w:left w:val="none" w:sz="0" w:space="0" w:color="auto"/>
        <w:bottom w:val="none" w:sz="0" w:space="0" w:color="auto"/>
        <w:right w:val="none" w:sz="0" w:space="0" w:color="auto"/>
      </w:divBdr>
    </w:div>
    <w:div w:id="1613904039">
      <w:bodyDiv w:val="1"/>
      <w:marLeft w:val="0"/>
      <w:marRight w:val="0"/>
      <w:marTop w:val="0"/>
      <w:marBottom w:val="0"/>
      <w:divBdr>
        <w:top w:val="none" w:sz="0" w:space="0" w:color="auto"/>
        <w:left w:val="none" w:sz="0" w:space="0" w:color="auto"/>
        <w:bottom w:val="none" w:sz="0" w:space="0" w:color="auto"/>
        <w:right w:val="none" w:sz="0" w:space="0" w:color="auto"/>
      </w:divBdr>
    </w:div>
    <w:div w:id="1645159449">
      <w:bodyDiv w:val="1"/>
      <w:marLeft w:val="0"/>
      <w:marRight w:val="0"/>
      <w:marTop w:val="0"/>
      <w:marBottom w:val="0"/>
      <w:divBdr>
        <w:top w:val="none" w:sz="0" w:space="0" w:color="auto"/>
        <w:left w:val="none" w:sz="0" w:space="0" w:color="auto"/>
        <w:bottom w:val="none" w:sz="0" w:space="0" w:color="auto"/>
        <w:right w:val="none" w:sz="0" w:space="0" w:color="auto"/>
      </w:divBdr>
    </w:div>
    <w:div w:id="1664434813">
      <w:bodyDiv w:val="1"/>
      <w:marLeft w:val="0"/>
      <w:marRight w:val="0"/>
      <w:marTop w:val="0"/>
      <w:marBottom w:val="0"/>
      <w:divBdr>
        <w:top w:val="none" w:sz="0" w:space="0" w:color="auto"/>
        <w:left w:val="none" w:sz="0" w:space="0" w:color="auto"/>
        <w:bottom w:val="none" w:sz="0" w:space="0" w:color="auto"/>
        <w:right w:val="none" w:sz="0" w:space="0" w:color="auto"/>
      </w:divBdr>
    </w:div>
    <w:div w:id="1667896108">
      <w:bodyDiv w:val="1"/>
      <w:marLeft w:val="0"/>
      <w:marRight w:val="0"/>
      <w:marTop w:val="0"/>
      <w:marBottom w:val="0"/>
      <w:divBdr>
        <w:top w:val="none" w:sz="0" w:space="0" w:color="auto"/>
        <w:left w:val="none" w:sz="0" w:space="0" w:color="auto"/>
        <w:bottom w:val="none" w:sz="0" w:space="0" w:color="auto"/>
        <w:right w:val="none" w:sz="0" w:space="0" w:color="auto"/>
      </w:divBdr>
    </w:div>
    <w:div w:id="1670058265">
      <w:bodyDiv w:val="1"/>
      <w:marLeft w:val="0"/>
      <w:marRight w:val="0"/>
      <w:marTop w:val="0"/>
      <w:marBottom w:val="0"/>
      <w:divBdr>
        <w:top w:val="none" w:sz="0" w:space="0" w:color="auto"/>
        <w:left w:val="none" w:sz="0" w:space="0" w:color="auto"/>
        <w:bottom w:val="none" w:sz="0" w:space="0" w:color="auto"/>
        <w:right w:val="none" w:sz="0" w:space="0" w:color="auto"/>
      </w:divBdr>
    </w:div>
    <w:div w:id="1718967080">
      <w:bodyDiv w:val="1"/>
      <w:marLeft w:val="0"/>
      <w:marRight w:val="0"/>
      <w:marTop w:val="0"/>
      <w:marBottom w:val="0"/>
      <w:divBdr>
        <w:top w:val="none" w:sz="0" w:space="0" w:color="auto"/>
        <w:left w:val="none" w:sz="0" w:space="0" w:color="auto"/>
        <w:bottom w:val="none" w:sz="0" w:space="0" w:color="auto"/>
        <w:right w:val="none" w:sz="0" w:space="0" w:color="auto"/>
      </w:divBdr>
    </w:div>
    <w:div w:id="1751779539">
      <w:bodyDiv w:val="1"/>
      <w:marLeft w:val="0"/>
      <w:marRight w:val="0"/>
      <w:marTop w:val="0"/>
      <w:marBottom w:val="0"/>
      <w:divBdr>
        <w:top w:val="none" w:sz="0" w:space="0" w:color="auto"/>
        <w:left w:val="none" w:sz="0" w:space="0" w:color="auto"/>
        <w:bottom w:val="none" w:sz="0" w:space="0" w:color="auto"/>
        <w:right w:val="none" w:sz="0" w:space="0" w:color="auto"/>
      </w:divBdr>
    </w:div>
    <w:div w:id="1752241816">
      <w:bodyDiv w:val="1"/>
      <w:marLeft w:val="0"/>
      <w:marRight w:val="0"/>
      <w:marTop w:val="0"/>
      <w:marBottom w:val="0"/>
      <w:divBdr>
        <w:top w:val="none" w:sz="0" w:space="0" w:color="auto"/>
        <w:left w:val="none" w:sz="0" w:space="0" w:color="auto"/>
        <w:bottom w:val="none" w:sz="0" w:space="0" w:color="auto"/>
        <w:right w:val="none" w:sz="0" w:space="0" w:color="auto"/>
      </w:divBdr>
    </w:div>
    <w:div w:id="1761170858">
      <w:bodyDiv w:val="1"/>
      <w:marLeft w:val="0"/>
      <w:marRight w:val="0"/>
      <w:marTop w:val="0"/>
      <w:marBottom w:val="0"/>
      <w:divBdr>
        <w:top w:val="none" w:sz="0" w:space="0" w:color="auto"/>
        <w:left w:val="none" w:sz="0" w:space="0" w:color="auto"/>
        <w:bottom w:val="none" w:sz="0" w:space="0" w:color="auto"/>
        <w:right w:val="none" w:sz="0" w:space="0" w:color="auto"/>
      </w:divBdr>
    </w:div>
    <w:div w:id="1768890999">
      <w:bodyDiv w:val="1"/>
      <w:marLeft w:val="0"/>
      <w:marRight w:val="0"/>
      <w:marTop w:val="0"/>
      <w:marBottom w:val="0"/>
      <w:divBdr>
        <w:top w:val="none" w:sz="0" w:space="0" w:color="auto"/>
        <w:left w:val="none" w:sz="0" w:space="0" w:color="auto"/>
        <w:bottom w:val="none" w:sz="0" w:space="0" w:color="auto"/>
        <w:right w:val="none" w:sz="0" w:space="0" w:color="auto"/>
      </w:divBdr>
    </w:div>
    <w:div w:id="1771125721">
      <w:bodyDiv w:val="1"/>
      <w:marLeft w:val="0"/>
      <w:marRight w:val="0"/>
      <w:marTop w:val="0"/>
      <w:marBottom w:val="0"/>
      <w:divBdr>
        <w:top w:val="none" w:sz="0" w:space="0" w:color="auto"/>
        <w:left w:val="none" w:sz="0" w:space="0" w:color="auto"/>
        <w:bottom w:val="none" w:sz="0" w:space="0" w:color="auto"/>
        <w:right w:val="none" w:sz="0" w:space="0" w:color="auto"/>
      </w:divBdr>
    </w:div>
    <w:div w:id="1775514138">
      <w:bodyDiv w:val="1"/>
      <w:marLeft w:val="0"/>
      <w:marRight w:val="0"/>
      <w:marTop w:val="0"/>
      <w:marBottom w:val="0"/>
      <w:divBdr>
        <w:top w:val="none" w:sz="0" w:space="0" w:color="auto"/>
        <w:left w:val="none" w:sz="0" w:space="0" w:color="auto"/>
        <w:bottom w:val="none" w:sz="0" w:space="0" w:color="auto"/>
        <w:right w:val="none" w:sz="0" w:space="0" w:color="auto"/>
      </w:divBdr>
    </w:div>
    <w:div w:id="1794866054">
      <w:bodyDiv w:val="1"/>
      <w:marLeft w:val="0"/>
      <w:marRight w:val="0"/>
      <w:marTop w:val="0"/>
      <w:marBottom w:val="0"/>
      <w:divBdr>
        <w:top w:val="none" w:sz="0" w:space="0" w:color="auto"/>
        <w:left w:val="none" w:sz="0" w:space="0" w:color="auto"/>
        <w:bottom w:val="none" w:sz="0" w:space="0" w:color="auto"/>
        <w:right w:val="none" w:sz="0" w:space="0" w:color="auto"/>
      </w:divBdr>
    </w:div>
    <w:div w:id="1805462126">
      <w:bodyDiv w:val="1"/>
      <w:marLeft w:val="0"/>
      <w:marRight w:val="0"/>
      <w:marTop w:val="0"/>
      <w:marBottom w:val="0"/>
      <w:divBdr>
        <w:top w:val="none" w:sz="0" w:space="0" w:color="auto"/>
        <w:left w:val="none" w:sz="0" w:space="0" w:color="auto"/>
        <w:bottom w:val="none" w:sz="0" w:space="0" w:color="auto"/>
        <w:right w:val="none" w:sz="0" w:space="0" w:color="auto"/>
      </w:divBdr>
    </w:div>
    <w:div w:id="1827091207">
      <w:bodyDiv w:val="1"/>
      <w:marLeft w:val="0"/>
      <w:marRight w:val="0"/>
      <w:marTop w:val="0"/>
      <w:marBottom w:val="0"/>
      <w:divBdr>
        <w:top w:val="none" w:sz="0" w:space="0" w:color="auto"/>
        <w:left w:val="none" w:sz="0" w:space="0" w:color="auto"/>
        <w:bottom w:val="none" w:sz="0" w:space="0" w:color="auto"/>
        <w:right w:val="none" w:sz="0" w:space="0" w:color="auto"/>
      </w:divBdr>
    </w:div>
    <w:div w:id="1855798038">
      <w:bodyDiv w:val="1"/>
      <w:marLeft w:val="0"/>
      <w:marRight w:val="0"/>
      <w:marTop w:val="0"/>
      <w:marBottom w:val="0"/>
      <w:divBdr>
        <w:top w:val="none" w:sz="0" w:space="0" w:color="auto"/>
        <w:left w:val="none" w:sz="0" w:space="0" w:color="auto"/>
        <w:bottom w:val="none" w:sz="0" w:space="0" w:color="auto"/>
        <w:right w:val="none" w:sz="0" w:space="0" w:color="auto"/>
      </w:divBdr>
      <w:divsChild>
        <w:div w:id="203830541">
          <w:marLeft w:val="0"/>
          <w:marRight w:val="0"/>
          <w:marTop w:val="0"/>
          <w:marBottom w:val="0"/>
          <w:divBdr>
            <w:top w:val="none" w:sz="0" w:space="0" w:color="auto"/>
            <w:left w:val="none" w:sz="0" w:space="0" w:color="auto"/>
            <w:bottom w:val="none" w:sz="0" w:space="0" w:color="auto"/>
            <w:right w:val="none" w:sz="0" w:space="0" w:color="auto"/>
          </w:divBdr>
        </w:div>
        <w:div w:id="1481187440">
          <w:marLeft w:val="0"/>
          <w:marRight w:val="0"/>
          <w:marTop w:val="0"/>
          <w:marBottom w:val="0"/>
          <w:divBdr>
            <w:top w:val="none" w:sz="0" w:space="0" w:color="auto"/>
            <w:left w:val="none" w:sz="0" w:space="0" w:color="auto"/>
            <w:bottom w:val="none" w:sz="0" w:space="0" w:color="auto"/>
            <w:right w:val="none" w:sz="0" w:space="0" w:color="auto"/>
          </w:divBdr>
        </w:div>
        <w:div w:id="1914388822">
          <w:marLeft w:val="0"/>
          <w:marRight w:val="0"/>
          <w:marTop w:val="0"/>
          <w:marBottom w:val="0"/>
          <w:divBdr>
            <w:top w:val="none" w:sz="0" w:space="0" w:color="auto"/>
            <w:left w:val="none" w:sz="0" w:space="0" w:color="auto"/>
            <w:bottom w:val="none" w:sz="0" w:space="0" w:color="auto"/>
            <w:right w:val="none" w:sz="0" w:space="0" w:color="auto"/>
          </w:divBdr>
        </w:div>
        <w:div w:id="2059207750">
          <w:marLeft w:val="0"/>
          <w:marRight w:val="0"/>
          <w:marTop w:val="0"/>
          <w:marBottom w:val="0"/>
          <w:divBdr>
            <w:top w:val="none" w:sz="0" w:space="0" w:color="auto"/>
            <w:left w:val="none" w:sz="0" w:space="0" w:color="auto"/>
            <w:bottom w:val="none" w:sz="0" w:space="0" w:color="auto"/>
            <w:right w:val="none" w:sz="0" w:space="0" w:color="auto"/>
          </w:divBdr>
        </w:div>
      </w:divsChild>
    </w:div>
    <w:div w:id="1867253730">
      <w:bodyDiv w:val="1"/>
      <w:marLeft w:val="0"/>
      <w:marRight w:val="0"/>
      <w:marTop w:val="0"/>
      <w:marBottom w:val="0"/>
      <w:divBdr>
        <w:top w:val="none" w:sz="0" w:space="0" w:color="auto"/>
        <w:left w:val="none" w:sz="0" w:space="0" w:color="auto"/>
        <w:bottom w:val="none" w:sz="0" w:space="0" w:color="auto"/>
        <w:right w:val="none" w:sz="0" w:space="0" w:color="auto"/>
      </w:divBdr>
    </w:div>
    <w:div w:id="1895197924">
      <w:bodyDiv w:val="1"/>
      <w:marLeft w:val="0"/>
      <w:marRight w:val="0"/>
      <w:marTop w:val="0"/>
      <w:marBottom w:val="0"/>
      <w:divBdr>
        <w:top w:val="none" w:sz="0" w:space="0" w:color="auto"/>
        <w:left w:val="none" w:sz="0" w:space="0" w:color="auto"/>
        <w:bottom w:val="none" w:sz="0" w:space="0" w:color="auto"/>
        <w:right w:val="none" w:sz="0" w:space="0" w:color="auto"/>
      </w:divBdr>
    </w:div>
    <w:div w:id="1900750151">
      <w:bodyDiv w:val="1"/>
      <w:marLeft w:val="0"/>
      <w:marRight w:val="0"/>
      <w:marTop w:val="0"/>
      <w:marBottom w:val="0"/>
      <w:divBdr>
        <w:top w:val="none" w:sz="0" w:space="0" w:color="auto"/>
        <w:left w:val="none" w:sz="0" w:space="0" w:color="auto"/>
        <w:bottom w:val="none" w:sz="0" w:space="0" w:color="auto"/>
        <w:right w:val="none" w:sz="0" w:space="0" w:color="auto"/>
      </w:divBdr>
    </w:div>
    <w:div w:id="1921206618">
      <w:bodyDiv w:val="1"/>
      <w:marLeft w:val="0"/>
      <w:marRight w:val="0"/>
      <w:marTop w:val="0"/>
      <w:marBottom w:val="0"/>
      <w:divBdr>
        <w:top w:val="none" w:sz="0" w:space="0" w:color="auto"/>
        <w:left w:val="none" w:sz="0" w:space="0" w:color="auto"/>
        <w:bottom w:val="none" w:sz="0" w:space="0" w:color="auto"/>
        <w:right w:val="none" w:sz="0" w:space="0" w:color="auto"/>
      </w:divBdr>
    </w:div>
    <w:div w:id="2002193160">
      <w:bodyDiv w:val="1"/>
      <w:marLeft w:val="0"/>
      <w:marRight w:val="0"/>
      <w:marTop w:val="0"/>
      <w:marBottom w:val="0"/>
      <w:divBdr>
        <w:top w:val="none" w:sz="0" w:space="0" w:color="auto"/>
        <w:left w:val="none" w:sz="0" w:space="0" w:color="auto"/>
        <w:bottom w:val="none" w:sz="0" w:space="0" w:color="auto"/>
        <w:right w:val="none" w:sz="0" w:space="0" w:color="auto"/>
      </w:divBdr>
    </w:div>
    <w:div w:id="2031643471">
      <w:bodyDiv w:val="1"/>
      <w:marLeft w:val="0"/>
      <w:marRight w:val="0"/>
      <w:marTop w:val="0"/>
      <w:marBottom w:val="0"/>
      <w:divBdr>
        <w:top w:val="none" w:sz="0" w:space="0" w:color="auto"/>
        <w:left w:val="none" w:sz="0" w:space="0" w:color="auto"/>
        <w:bottom w:val="none" w:sz="0" w:space="0" w:color="auto"/>
        <w:right w:val="none" w:sz="0" w:space="0" w:color="auto"/>
      </w:divBdr>
    </w:div>
    <w:div w:id="2032293923">
      <w:bodyDiv w:val="1"/>
      <w:marLeft w:val="0"/>
      <w:marRight w:val="0"/>
      <w:marTop w:val="0"/>
      <w:marBottom w:val="0"/>
      <w:divBdr>
        <w:top w:val="none" w:sz="0" w:space="0" w:color="auto"/>
        <w:left w:val="none" w:sz="0" w:space="0" w:color="auto"/>
        <w:bottom w:val="none" w:sz="0" w:space="0" w:color="auto"/>
        <w:right w:val="none" w:sz="0" w:space="0" w:color="auto"/>
      </w:divBdr>
    </w:div>
    <w:div w:id="2056998545">
      <w:bodyDiv w:val="1"/>
      <w:marLeft w:val="0"/>
      <w:marRight w:val="0"/>
      <w:marTop w:val="0"/>
      <w:marBottom w:val="0"/>
      <w:divBdr>
        <w:top w:val="none" w:sz="0" w:space="0" w:color="auto"/>
        <w:left w:val="none" w:sz="0" w:space="0" w:color="auto"/>
        <w:bottom w:val="none" w:sz="0" w:space="0" w:color="auto"/>
        <w:right w:val="none" w:sz="0" w:space="0" w:color="auto"/>
      </w:divBdr>
    </w:div>
    <w:div w:id="2059621260">
      <w:bodyDiv w:val="1"/>
      <w:marLeft w:val="0"/>
      <w:marRight w:val="0"/>
      <w:marTop w:val="0"/>
      <w:marBottom w:val="0"/>
      <w:divBdr>
        <w:top w:val="none" w:sz="0" w:space="0" w:color="auto"/>
        <w:left w:val="none" w:sz="0" w:space="0" w:color="auto"/>
        <w:bottom w:val="none" w:sz="0" w:space="0" w:color="auto"/>
        <w:right w:val="none" w:sz="0" w:space="0" w:color="auto"/>
      </w:divBdr>
    </w:div>
    <w:div w:id="2098987500">
      <w:bodyDiv w:val="1"/>
      <w:marLeft w:val="0"/>
      <w:marRight w:val="0"/>
      <w:marTop w:val="0"/>
      <w:marBottom w:val="0"/>
      <w:divBdr>
        <w:top w:val="none" w:sz="0" w:space="0" w:color="auto"/>
        <w:left w:val="none" w:sz="0" w:space="0" w:color="auto"/>
        <w:bottom w:val="none" w:sz="0" w:space="0" w:color="auto"/>
        <w:right w:val="none" w:sz="0" w:space="0" w:color="auto"/>
      </w:divBdr>
    </w:div>
    <w:div w:id="2106533850">
      <w:bodyDiv w:val="1"/>
      <w:marLeft w:val="0"/>
      <w:marRight w:val="0"/>
      <w:marTop w:val="0"/>
      <w:marBottom w:val="0"/>
      <w:divBdr>
        <w:top w:val="none" w:sz="0" w:space="0" w:color="auto"/>
        <w:left w:val="none" w:sz="0" w:space="0" w:color="auto"/>
        <w:bottom w:val="none" w:sz="0" w:space="0" w:color="auto"/>
        <w:right w:val="none" w:sz="0" w:space="0" w:color="auto"/>
      </w:divBdr>
    </w:div>
    <w:div w:id="212364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chart" Target="charts/chart4.xml"/><Relationship Id="rId17" Type="http://schemas.microsoft.com/office/2007/relationships/diagramDrawing" Target="diagrams/drawing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Layout" Target="diagrams/layou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QUESTIONARIO INTERNO</a:t>
            </a:r>
            <a:r>
              <a:rPr lang="en-US" baseline="0"/>
              <a:t> </a:t>
            </a:r>
            <a:r>
              <a:rPr lang="en-US"/>
              <a:t>FISIOTERAPIA 2023</a:t>
            </a:r>
          </a:p>
        </c:rich>
      </c:tx>
      <c:overlay val="0"/>
      <c:spPr>
        <a:noFill/>
        <a:ln>
          <a:noFill/>
        </a:ln>
        <a:effectLst/>
      </c:spPr>
    </c:title>
    <c:autoTitleDeleted val="0"/>
    <c:plotArea>
      <c:layout/>
      <c:pieChart>
        <c:varyColors val="1"/>
        <c:ser>
          <c:idx val="0"/>
          <c:order val="0"/>
          <c:tx>
            <c:strRef>
              <c:f>Foglio1!$B$1</c:f>
              <c:strCache>
                <c:ptCount val="1"/>
                <c:pt idx="0">
                  <c:v>QUESTIONARIO INTERNO FISIOTERAPIA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DBA-45F6-91EA-679DCB625CB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DBA-45F6-91EA-679DCB625CB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DBA-45F6-91EA-679DCB625CB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DBA-45F6-91EA-679DCB625CB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Foglio1!$A$2:$A$5</c:f>
              <c:strCache>
                <c:ptCount val="4"/>
                <c:pt idx="0">
                  <c:v>OTTIMO</c:v>
                </c:pt>
                <c:pt idx="1">
                  <c:v>BUONO</c:v>
                </c:pt>
                <c:pt idx="2">
                  <c:v>SUFFICIENTE</c:v>
                </c:pt>
                <c:pt idx="3">
                  <c:v>INSUFFICIENTE</c:v>
                </c:pt>
              </c:strCache>
            </c:strRef>
          </c:cat>
          <c:val>
            <c:numRef>
              <c:f>Foglio1!$B$2:$B$5</c:f>
              <c:numCache>
                <c:formatCode>General</c:formatCode>
                <c:ptCount val="4"/>
                <c:pt idx="0">
                  <c:v>3</c:v>
                </c:pt>
                <c:pt idx="1">
                  <c:v>13</c:v>
                </c:pt>
                <c:pt idx="2">
                  <c:v>0</c:v>
                </c:pt>
                <c:pt idx="3">
                  <c:v>0</c:v>
                </c:pt>
              </c:numCache>
            </c:numRef>
          </c:val>
          <c:extLst>
            <c:ext xmlns:c16="http://schemas.microsoft.com/office/drawing/2014/chart" uri="{C3380CC4-5D6E-409C-BE32-E72D297353CC}">
              <c16:uniqueId val="{00000008-5DBA-45F6-91EA-679DCB625CB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QUESTIONARIO INTERNO SEGRETERIA 2023</a:t>
            </a:r>
          </a:p>
        </c:rich>
      </c:tx>
      <c:overlay val="0"/>
      <c:spPr>
        <a:noFill/>
        <a:ln>
          <a:noFill/>
        </a:ln>
        <a:effectLst/>
      </c:spPr>
    </c:title>
    <c:autoTitleDeleted val="0"/>
    <c:plotArea>
      <c:layout/>
      <c:pieChart>
        <c:varyColors val="1"/>
        <c:ser>
          <c:idx val="0"/>
          <c:order val="0"/>
          <c:tx>
            <c:strRef>
              <c:f>Foglio1!$B$1</c:f>
              <c:strCache>
                <c:ptCount val="1"/>
                <c:pt idx="0">
                  <c:v>0</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460-4F76-AC96-BFB53FF4FB7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460-4F76-AC96-BFB53FF4FB7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460-4F76-AC96-BFB53FF4FB7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460-4F76-AC96-BFB53FF4FB70}"/>
              </c:ext>
            </c:extLst>
          </c:dPt>
          <c:dLbls>
            <c:dLbl>
              <c:idx val="0"/>
              <c:layout>
                <c:manualLayout>
                  <c:x val="-3.5922690853283458E-2"/>
                  <c:y val="0.1408641393164656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460-4F76-AC96-BFB53FF4FB70}"/>
                </c:ext>
              </c:extLst>
            </c:dLbl>
            <c:dLbl>
              <c:idx val="3"/>
              <c:layout>
                <c:manualLayout>
                  <c:x val="1.754647328434257E-2"/>
                  <c:y val="0.1766380514986898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460-4F76-AC96-BFB53FF4FB7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Foglio1!$A$2:$A$5</c:f>
              <c:strCache>
                <c:ptCount val="4"/>
                <c:pt idx="0">
                  <c:v>OTTIMO</c:v>
                </c:pt>
                <c:pt idx="1">
                  <c:v>BUONO</c:v>
                </c:pt>
                <c:pt idx="2">
                  <c:v>SUFFICIENTE</c:v>
                </c:pt>
                <c:pt idx="3">
                  <c:v>INSUFFICIENTE</c:v>
                </c:pt>
              </c:strCache>
            </c:strRef>
          </c:cat>
          <c:val>
            <c:numRef>
              <c:f>Foglio1!$B$2:$B$5</c:f>
              <c:numCache>
                <c:formatCode>General</c:formatCode>
                <c:ptCount val="4"/>
                <c:pt idx="0">
                  <c:v>0</c:v>
                </c:pt>
                <c:pt idx="1">
                  <c:v>12</c:v>
                </c:pt>
                <c:pt idx="2">
                  <c:v>4</c:v>
                </c:pt>
                <c:pt idx="3">
                  <c:v>0</c:v>
                </c:pt>
              </c:numCache>
            </c:numRef>
          </c:val>
          <c:extLst>
            <c:ext xmlns:c16="http://schemas.microsoft.com/office/drawing/2014/chart" uri="{C3380CC4-5D6E-409C-BE32-E72D297353CC}">
              <c16:uniqueId val="{00000008-B460-4F76-AC96-BFB53FF4FB7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t-IT"/>
              <a:t>GRADIMENTO DEL SERVIZIO DI FISIOTERAPIA E RIABILITAZIONE </a:t>
            </a:r>
            <a:br>
              <a:rPr lang="it-IT"/>
            </a:br>
            <a:r>
              <a:rPr lang="it-IT"/>
              <a:t>01/04/2023 - 31/12/2023</a:t>
            </a:r>
          </a:p>
        </c:rich>
      </c:tx>
      <c:overlay val="0"/>
      <c:spPr>
        <a:noFill/>
        <a:ln>
          <a:noFill/>
        </a:ln>
        <a:effectLst/>
      </c:spPr>
    </c:title>
    <c:autoTitleDeleted val="0"/>
    <c:plotArea>
      <c:layout/>
      <c:pieChart>
        <c:varyColors val="1"/>
        <c:ser>
          <c:idx val="0"/>
          <c:order val="0"/>
          <c:tx>
            <c:strRef>
              <c:f>Foglio1!$B$1</c:f>
              <c:strCache>
                <c:ptCount val="1"/>
                <c:pt idx="0">
                  <c:v>GRADIMENTO DEL SERVIZIO DI FISIOTERAPIA E RIABILITAZIONE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05C-44BF-95D1-04AE94CA432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05C-44BF-95D1-04AE94CA432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05C-44BF-95D1-04AE94CA432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05C-44BF-95D1-04AE94CA4327}"/>
              </c:ext>
            </c:extLst>
          </c:dPt>
          <c:dLbls>
            <c:dLbl>
              <c:idx val="2"/>
              <c:layout>
                <c:manualLayout>
                  <c:x val="9.6202806585091727E-3"/>
                  <c:y val="0.2300219958831644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05C-44BF-95D1-04AE94CA4327}"/>
                </c:ext>
              </c:extLst>
            </c:dLbl>
            <c:dLbl>
              <c:idx val="3"/>
              <c:layout>
                <c:manualLayout>
                  <c:x val="7.3614934855758653E-3"/>
                  <c:y val="0.1465702256247268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05C-44BF-95D1-04AE94CA432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Foglio1!$A$2:$A$4</c:f>
              <c:strCache>
                <c:ptCount val="3"/>
                <c:pt idx="0">
                  <c:v>MOLTO SODDISFATTO</c:v>
                </c:pt>
                <c:pt idx="1">
                  <c:v>SODDISFATTO</c:v>
                </c:pt>
                <c:pt idx="2">
                  <c:v>INSODDISFATTO</c:v>
                </c:pt>
              </c:strCache>
            </c:strRef>
          </c:cat>
          <c:val>
            <c:numRef>
              <c:f>Foglio1!$B$2:$B$4</c:f>
              <c:numCache>
                <c:formatCode>General</c:formatCode>
                <c:ptCount val="3"/>
                <c:pt idx="0">
                  <c:v>44</c:v>
                </c:pt>
                <c:pt idx="1">
                  <c:v>54</c:v>
                </c:pt>
                <c:pt idx="2">
                  <c:v>2</c:v>
                </c:pt>
              </c:numCache>
            </c:numRef>
          </c:val>
          <c:extLst>
            <c:ext xmlns:c16="http://schemas.microsoft.com/office/drawing/2014/chart" uri="{C3380CC4-5D6E-409C-BE32-E72D297353CC}">
              <c16:uniqueId val="{00000008-A05C-44BF-95D1-04AE94CA4327}"/>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t-IT" sz="1600"/>
              <a:t>GRADIMENTO DEL SERVIZIO DI POLIAMBULATORIO 01/04/2023 - 31/12/2023</a:t>
            </a:r>
          </a:p>
        </c:rich>
      </c:tx>
      <c:overlay val="0"/>
      <c:spPr>
        <a:noFill/>
        <a:ln>
          <a:noFill/>
        </a:ln>
        <a:effectLst/>
      </c:spPr>
    </c:title>
    <c:autoTitleDeleted val="0"/>
    <c:plotArea>
      <c:layout/>
      <c:pieChart>
        <c:varyColors val="1"/>
        <c:ser>
          <c:idx val="0"/>
          <c:order val="0"/>
          <c:tx>
            <c:strRef>
              <c:f>Foglio1!$B$1</c:f>
              <c:strCache>
                <c:ptCount val="1"/>
                <c:pt idx="0">
                  <c:v>GRADIMENTO DEL SERVIZIO DI POLIAMBULATORIO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A86-4A0A-86A0-6E74FED0BC6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A86-4A0A-86A0-6E74FED0BC6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A86-4A0A-86A0-6E74FED0BC6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A86-4A0A-86A0-6E74FED0BC67}"/>
              </c:ext>
            </c:extLst>
          </c:dPt>
          <c:dLbls>
            <c:dLbl>
              <c:idx val="2"/>
              <c:layout>
                <c:manualLayout>
                  <c:x val="4.0530843202598886E-2"/>
                  <c:y val="0.1196313511530521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A86-4A0A-86A0-6E74FED0BC6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Foglio1!$A$2:$A$4</c:f>
              <c:strCache>
                <c:ptCount val="3"/>
                <c:pt idx="0">
                  <c:v>MOLTO SODDISFATTO</c:v>
                </c:pt>
                <c:pt idx="1">
                  <c:v>SODDISFATTO</c:v>
                </c:pt>
                <c:pt idx="2">
                  <c:v>INSODDISFATTO</c:v>
                </c:pt>
              </c:strCache>
            </c:strRef>
          </c:cat>
          <c:val>
            <c:numRef>
              <c:f>Foglio1!$B$2:$B$4</c:f>
              <c:numCache>
                <c:formatCode>General</c:formatCode>
                <c:ptCount val="3"/>
                <c:pt idx="0">
                  <c:v>44</c:v>
                </c:pt>
                <c:pt idx="1">
                  <c:v>53</c:v>
                </c:pt>
                <c:pt idx="2">
                  <c:v>3</c:v>
                </c:pt>
              </c:numCache>
            </c:numRef>
          </c:val>
          <c:extLst>
            <c:ext xmlns:c16="http://schemas.microsoft.com/office/drawing/2014/chart" uri="{C3380CC4-5D6E-409C-BE32-E72D297353CC}">
              <c16:uniqueId val="{00000008-2A86-4A0A-86A0-6E74FED0BC67}"/>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8">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5AE0FF-3514-4452-BC2A-BC0D6153ADE5}" type="doc">
      <dgm:prSet loTypeId="urn:microsoft.com/office/officeart/2005/8/layout/cycle2" loCatId="cycle" qsTypeId="urn:microsoft.com/office/officeart/2005/8/quickstyle/simple1" qsCatId="simple" csTypeId="urn:microsoft.com/office/officeart/2005/8/colors/colorful1#7" csCatId="colorful" phldr="1"/>
      <dgm:spPr/>
      <dgm:t>
        <a:bodyPr/>
        <a:lstStyle/>
        <a:p>
          <a:endParaRPr lang="it-IT"/>
        </a:p>
      </dgm:t>
    </dgm:pt>
    <dgm:pt modelId="{A625B257-A890-4EE1-8098-BAF8AE2371F5}">
      <dgm:prSet phldrT="[Testo]"/>
      <dgm:spPr>
        <a:xfrm>
          <a:off x="1255487" y="1185"/>
          <a:ext cx="784428" cy="78442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r"/>
          <a:r>
            <a:rPr lang="it-IT" dirty="0">
              <a:solidFill>
                <a:sysClr val="window" lastClr="FFFFFF"/>
              </a:solidFill>
              <a:latin typeface="Calibri"/>
              <a:ea typeface="+mn-ea"/>
              <a:cs typeface="+mn-cs"/>
            </a:rPr>
            <a:t>CHECK	</a:t>
          </a:r>
        </a:p>
      </dgm:t>
    </dgm:pt>
    <dgm:pt modelId="{C825512E-4B07-42DA-B21E-D5BBBE063B03}" type="parTrans" cxnId="{02A06B07-5C9D-4F68-83A3-CC7B9E2CCD2F}">
      <dgm:prSet/>
      <dgm:spPr/>
      <dgm:t>
        <a:bodyPr/>
        <a:lstStyle/>
        <a:p>
          <a:endParaRPr lang="it-IT"/>
        </a:p>
      </dgm:t>
    </dgm:pt>
    <dgm:pt modelId="{F2848817-E132-4BAD-9958-7FF4C2207814}" type="sibTrans" cxnId="{02A06B07-5C9D-4F68-83A3-CC7B9E2CCD2F}">
      <dgm:prSet/>
      <dgm:spPr>
        <a:xfrm rot="2700000">
          <a:off x="1955689" y="673220"/>
          <a:ext cx="208410" cy="264744"/>
        </a:xfrm>
        <a:solidFill>
          <a:srgbClr val="C0504D">
            <a:hueOff val="0"/>
            <a:satOff val="0"/>
            <a:lumOff val="0"/>
            <a:alphaOff val="0"/>
          </a:srgbClr>
        </a:solidFill>
        <a:ln>
          <a:noFill/>
        </a:ln>
        <a:effectLst/>
      </dgm:spPr>
      <dgm:t>
        <a:bodyPr/>
        <a:lstStyle/>
        <a:p>
          <a:endParaRPr lang="it-IT">
            <a:solidFill>
              <a:sysClr val="window" lastClr="FFFFFF"/>
            </a:solidFill>
            <a:latin typeface="Calibri"/>
            <a:ea typeface="+mn-ea"/>
            <a:cs typeface="+mn-cs"/>
          </a:endParaRPr>
        </a:p>
      </dgm:t>
    </dgm:pt>
    <dgm:pt modelId="{3CD5A653-3477-401E-9E2C-A16A7E2C94C8}">
      <dgm:prSet phldrT="[Testo]"/>
      <dgm:spPr>
        <a:xfrm>
          <a:off x="1255487" y="1666641"/>
          <a:ext cx="784428" cy="784428"/>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a:solidFill>
                <a:sysClr val="window" lastClr="FFFFFF"/>
              </a:solidFill>
              <a:latin typeface="Calibri"/>
              <a:ea typeface="+mn-ea"/>
              <a:cs typeface="+mn-cs"/>
            </a:rPr>
            <a:t>PLAN</a:t>
          </a:r>
        </a:p>
      </dgm:t>
    </dgm:pt>
    <dgm:pt modelId="{E78508AF-567F-426F-8E00-6E0B8BC9130E}" type="parTrans" cxnId="{465CC136-59F2-4560-AA9E-F9F2EC332082}">
      <dgm:prSet/>
      <dgm:spPr/>
      <dgm:t>
        <a:bodyPr/>
        <a:lstStyle/>
        <a:p>
          <a:endParaRPr lang="it-IT"/>
        </a:p>
      </dgm:t>
    </dgm:pt>
    <dgm:pt modelId="{A1EE52EE-63AE-4688-BE20-0EAF9C98B9B4}" type="sibTrans" cxnId="{465CC136-59F2-4560-AA9E-F9F2EC332082}">
      <dgm:prSet/>
      <dgm:spPr>
        <a:xfrm rot="13500000">
          <a:off x="1131303" y="1514290"/>
          <a:ext cx="208410" cy="264744"/>
        </a:xfrm>
        <a:solidFill>
          <a:srgbClr val="8064A2">
            <a:hueOff val="0"/>
            <a:satOff val="0"/>
            <a:lumOff val="0"/>
            <a:alphaOff val="0"/>
          </a:srgbClr>
        </a:solidFill>
        <a:ln>
          <a:noFill/>
        </a:ln>
        <a:effectLst/>
      </dgm:spPr>
      <dgm:t>
        <a:bodyPr/>
        <a:lstStyle/>
        <a:p>
          <a:endParaRPr lang="it-IT">
            <a:solidFill>
              <a:sysClr val="window" lastClr="FFFFFF"/>
            </a:solidFill>
            <a:latin typeface="Calibri"/>
            <a:ea typeface="+mn-ea"/>
            <a:cs typeface="+mn-cs"/>
          </a:endParaRPr>
        </a:p>
      </dgm:t>
    </dgm:pt>
    <dgm:pt modelId="{D61321AC-3DD2-494D-9489-0087ADB72FBF}">
      <dgm:prSet phldrT="[Testo]"/>
      <dgm:spPr>
        <a:xfrm>
          <a:off x="422759" y="833913"/>
          <a:ext cx="784428" cy="784428"/>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a:solidFill>
                <a:sysClr val="window" lastClr="FFFFFF"/>
              </a:solidFill>
              <a:latin typeface="Calibri"/>
              <a:ea typeface="+mn-ea"/>
              <a:cs typeface="+mn-cs"/>
            </a:rPr>
            <a:t>DO</a:t>
          </a:r>
        </a:p>
      </dgm:t>
    </dgm:pt>
    <dgm:pt modelId="{750A845E-D56A-4813-B119-E1CA26571636}" type="parTrans" cxnId="{539675F2-DB66-4CAB-A833-A142BD243C20}">
      <dgm:prSet/>
      <dgm:spPr/>
      <dgm:t>
        <a:bodyPr/>
        <a:lstStyle/>
        <a:p>
          <a:endParaRPr lang="it-IT"/>
        </a:p>
      </dgm:t>
    </dgm:pt>
    <dgm:pt modelId="{34ED8232-905E-4014-A6C9-93F16A0AD7D8}" type="sibTrans" cxnId="{539675F2-DB66-4CAB-A833-A142BD243C20}">
      <dgm:prSet/>
      <dgm:spPr>
        <a:xfrm rot="18900000">
          <a:off x="1122961" y="681561"/>
          <a:ext cx="208410" cy="264744"/>
        </a:xfrm>
        <a:solidFill>
          <a:srgbClr val="4BACC6">
            <a:hueOff val="0"/>
            <a:satOff val="0"/>
            <a:lumOff val="0"/>
            <a:alphaOff val="0"/>
          </a:srgbClr>
        </a:solidFill>
        <a:ln>
          <a:noFill/>
        </a:ln>
        <a:effectLst/>
      </dgm:spPr>
      <dgm:t>
        <a:bodyPr/>
        <a:lstStyle/>
        <a:p>
          <a:endParaRPr lang="it-IT">
            <a:solidFill>
              <a:sysClr val="window" lastClr="FFFFFF"/>
            </a:solidFill>
            <a:latin typeface="Calibri"/>
            <a:ea typeface="+mn-ea"/>
            <a:cs typeface="+mn-cs"/>
          </a:endParaRPr>
        </a:p>
      </dgm:t>
    </dgm:pt>
    <dgm:pt modelId="{4E05CEAD-6C26-4E23-AA6B-B6C35DB1865E}">
      <dgm:prSet phldrT="[Testo]"/>
      <dgm:spPr>
        <a:xfrm>
          <a:off x="2088215" y="833913"/>
          <a:ext cx="784428" cy="784428"/>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a:solidFill>
                <a:sysClr val="window" lastClr="FFFFFF"/>
              </a:solidFill>
              <a:latin typeface="Calibri"/>
              <a:ea typeface="+mn-ea"/>
              <a:cs typeface="+mn-cs"/>
            </a:rPr>
            <a:t>ACT</a:t>
          </a:r>
        </a:p>
      </dgm:t>
    </dgm:pt>
    <dgm:pt modelId="{49702FA4-5508-455B-BDCA-2314128CFF3A}" type="sibTrans" cxnId="{0B4D1972-6B7C-429A-8FEE-EF5A2AAC362D}">
      <dgm:prSet/>
      <dgm:spPr>
        <a:xfrm rot="8100000">
          <a:off x="1964031" y="1505948"/>
          <a:ext cx="208410" cy="264744"/>
        </a:xfrm>
        <a:solidFill>
          <a:srgbClr val="9BBB59">
            <a:hueOff val="0"/>
            <a:satOff val="0"/>
            <a:lumOff val="0"/>
            <a:alphaOff val="0"/>
          </a:srgbClr>
        </a:solidFill>
        <a:ln>
          <a:noFill/>
        </a:ln>
        <a:effectLst/>
      </dgm:spPr>
      <dgm:t>
        <a:bodyPr/>
        <a:lstStyle/>
        <a:p>
          <a:endParaRPr lang="it-IT">
            <a:solidFill>
              <a:sysClr val="window" lastClr="FFFFFF"/>
            </a:solidFill>
            <a:latin typeface="Calibri"/>
            <a:ea typeface="+mn-ea"/>
            <a:cs typeface="+mn-cs"/>
          </a:endParaRPr>
        </a:p>
      </dgm:t>
    </dgm:pt>
    <dgm:pt modelId="{54307D30-5484-4091-BDD0-C9E1AAFD46CE}" type="parTrans" cxnId="{0B4D1972-6B7C-429A-8FEE-EF5A2AAC362D}">
      <dgm:prSet/>
      <dgm:spPr/>
      <dgm:t>
        <a:bodyPr/>
        <a:lstStyle/>
        <a:p>
          <a:endParaRPr lang="it-IT"/>
        </a:p>
      </dgm:t>
    </dgm:pt>
    <dgm:pt modelId="{6C6744EB-8416-4222-8DCA-95980E82B961}" type="pres">
      <dgm:prSet presAssocID="{1E5AE0FF-3514-4452-BC2A-BC0D6153ADE5}" presName="cycle" presStyleCnt="0">
        <dgm:presLayoutVars>
          <dgm:dir/>
          <dgm:resizeHandles val="exact"/>
        </dgm:presLayoutVars>
      </dgm:prSet>
      <dgm:spPr/>
    </dgm:pt>
    <dgm:pt modelId="{C5611E78-4E5C-4724-B09D-0D09A42BF6EC}" type="pres">
      <dgm:prSet presAssocID="{A625B257-A890-4EE1-8098-BAF8AE2371F5}" presName="node" presStyleLbl="node1" presStyleIdx="0" presStyleCnt="4">
        <dgm:presLayoutVars>
          <dgm:bulletEnabled val="1"/>
        </dgm:presLayoutVars>
      </dgm:prSet>
      <dgm:spPr>
        <a:prstGeom prst="ellipse">
          <a:avLst/>
        </a:prstGeom>
      </dgm:spPr>
    </dgm:pt>
    <dgm:pt modelId="{D14CA0E6-D921-4C28-93AC-02D6EA7068F6}" type="pres">
      <dgm:prSet presAssocID="{F2848817-E132-4BAD-9958-7FF4C2207814}" presName="sibTrans" presStyleLbl="sibTrans2D1" presStyleIdx="0" presStyleCnt="4"/>
      <dgm:spPr>
        <a:prstGeom prst="rightArrow">
          <a:avLst>
            <a:gd name="adj1" fmla="val 60000"/>
            <a:gd name="adj2" fmla="val 50000"/>
          </a:avLst>
        </a:prstGeom>
      </dgm:spPr>
    </dgm:pt>
    <dgm:pt modelId="{651ECF0E-A059-456A-BEA4-4538D2DE6623}" type="pres">
      <dgm:prSet presAssocID="{F2848817-E132-4BAD-9958-7FF4C2207814}" presName="connectorText" presStyleLbl="sibTrans2D1" presStyleIdx="0" presStyleCnt="4"/>
      <dgm:spPr/>
    </dgm:pt>
    <dgm:pt modelId="{66667F26-0891-4E79-9954-4AF2F029F52A}" type="pres">
      <dgm:prSet presAssocID="{4E05CEAD-6C26-4E23-AA6B-B6C35DB1865E}" presName="node" presStyleLbl="node1" presStyleIdx="1" presStyleCnt="4">
        <dgm:presLayoutVars>
          <dgm:bulletEnabled val="1"/>
        </dgm:presLayoutVars>
      </dgm:prSet>
      <dgm:spPr>
        <a:prstGeom prst="ellipse">
          <a:avLst/>
        </a:prstGeom>
      </dgm:spPr>
    </dgm:pt>
    <dgm:pt modelId="{0DF296B5-F92B-4928-B916-0231863A360B}" type="pres">
      <dgm:prSet presAssocID="{49702FA4-5508-455B-BDCA-2314128CFF3A}" presName="sibTrans" presStyleLbl="sibTrans2D1" presStyleIdx="1" presStyleCnt="4"/>
      <dgm:spPr>
        <a:prstGeom prst="rightArrow">
          <a:avLst>
            <a:gd name="adj1" fmla="val 60000"/>
            <a:gd name="adj2" fmla="val 50000"/>
          </a:avLst>
        </a:prstGeom>
      </dgm:spPr>
    </dgm:pt>
    <dgm:pt modelId="{79B1DA24-D331-40DB-BBDB-30019722F096}" type="pres">
      <dgm:prSet presAssocID="{49702FA4-5508-455B-BDCA-2314128CFF3A}" presName="connectorText" presStyleLbl="sibTrans2D1" presStyleIdx="1" presStyleCnt="4"/>
      <dgm:spPr/>
    </dgm:pt>
    <dgm:pt modelId="{16E211D5-78BF-439F-B632-956DB57EEAF9}" type="pres">
      <dgm:prSet presAssocID="{3CD5A653-3477-401E-9E2C-A16A7E2C94C8}" presName="node" presStyleLbl="node1" presStyleIdx="2" presStyleCnt="4">
        <dgm:presLayoutVars>
          <dgm:bulletEnabled val="1"/>
        </dgm:presLayoutVars>
      </dgm:prSet>
      <dgm:spPr>
        <a:prstGeom prst="ellipse">
          <a:avLst/>
        </a:prstGeom>
      </dgm:spPr>
    </dgm:pt>
    <dgm:pt modelId="{C24262CD-DF68-4C03-86C7-03815E02DAE2}" type="pres">
      <dgm:prSet presAssocID="{A1EE52EE-63AE-4688-BE20-0EAF9C98B9B4}" presName="sibTrans" presStyleLbl="sibTrans2D1" presStyleIdx="2" presStyleCnt="4"/>
      <dgm:spPr>
        <a:prstGeom prst="rightArrow">
          <a:avLst>
            <a:gd name="adj1" fmla="val 60000"/>
            <a:gd name="adj2" fmla="val 50000"/>
          </a:avLst>
        </a:prstGeom>
      </dgm:spPr>
    </dgm:pt>
    <dgm:pt modelId="{DAF122C0-FED9-4EFC-930D-4F4FDA2B2345}" type="pres">
      <dgm:prSet presAssocID="{A1EE52EE-63AE-4688-BE20-0EAF9C98B9B4}" presName="connectorText" presStyleLbl="sibTrans2D1" presStyleIdx="2" presStyleCnt="4"/>
      <dgm:spPr/>
    </dgm:pt>
    <dgm:pt modelId="{92F45D8B-166C-4E75-B3D8-3ABE9EE7B52F}" type="pres">
      <dgm:prSet presAssocID="{D61321AC-3DD2-494D-9489-0087ADB72FBF}" presName="node" presStyleLbl="node1" presStyleIdx="3" presStyleCnt="4">
        <dgm:presLayoutVars>
          <dgm:bulletEnabled val="1"/>
        </dgm:presLayoutVars>
      </dgm:prSet>
      <dgm:spPr>
        <a:prstGeom prst="ellipse">
          <a:avLst/>
        </a:prstGeom>
      </dgm:spPr>
    </dgm:pt>
    <dgm:pt modelId="{18D13FA5-0523-4CC5-B66D-87D68B61983C}" type="pres">
      <dgm:prSet presAssocID="{34ED8232-905E-4014-A6C9-93F16A0AD7D8}" presName="sibTrans" presStyleLbl="sibTrans2D1" presStyleIdx="3" presStyleCnt="4"/>
      <dgm:spPr>
        <a:prstGeom prst="rightArrow">
          <a:avLst>
            <a:gd name="adj1" fmla="val 60000"/>
            <a:gd name="adj2" fmla="val 50000"/>
          </a:avLst>
        </a:prstGeom>
      </dgm:spPr>
    </dgm:pt>
    <dgm:pt modelId="{5298B97A-2B3F-4A09-B17D-C9AF7EC19AE7}" type="pres">
      <dgm:prSet presAssocID="{34ED8232-905E-4014-A6C9-93F16A0AD7D8}" presName="connectorText" presStyleLbl="sibTrans2D1" presStyleIdx="3" presStyleCnt="4"/>
      <dgm:spPr/>
    </dgm:pt>
  </dgm:ptLst>
  <dgm:cxnLst>
    <dgm:cxn modelId="{02A06B07-5C9D-4F68-83A3-CC7B9E2CCD2F}" srcId="{1E5AE0FF-3514-4452-BC2A-BC0D6153ADE5}" destId="{A625B257-A890-4EE1-8098-BAF8AE2371F5}" srcOrd="0" destOrd="0" parTransId="{C825512E-4B07-42DA-B21E-D5BBBE063B03}" sibTransId="{F2848817-E132-4BAD-9958-7FF4C2207814}"/>
    <dgm:cxn modelId="{465CC136-59F2-4560-AA9E-F9F2EC332082}" srcId="{1E5AE0FF-3514-4452-BC2A-BC0D6153ADE5}" destId="{3CD5A653-3477-401E-9E2C-A16A7E2C94C8}" srcOrd="2" destOrd="0" parTransId="{E78508AF-567F-426F-8E00-6E0B8BC9130E}" sibTransId="{A1EE52EE-63AE-4688-BE20-0EAF9C98B9B4}"/>
    <dgm:cxn modelId="{FF82C237-301C-44D0-BA52-2117E6F178C4}" type="presOf" srcId="{4E05CEAD-6C26-4E23-AA6B-B6C35DB1865E}" destId="{66667F26-0891-4E79-9954-4AF2F029F52A}" srcOrd="0" destOrd="0" presId="urn:microsoft.com/office/officeart/2005/8/layout/cycle2"/>
    <dgm:cxn modelId="{8DCF195B-981E-4CC4-AFE1-A1A881D2BA13}" type="presOf" srcId="{D61321AC-3DD2-494D-9489-0087ADB72FBF}" destId="{92F45D8B-166C-4E75-B3D8-3ABE9EE7B52F}" srcOrd="0" destOrd="0" presId="urn:microsoft.com/office/officeart/2005/8/layout/cycle2"/>
    <dgm:cxn modelId="{C071FB4C-47C9-429B-8E22-FA0A6A889B7F}" type="presOf" srcId="{A1EE52EE-63AE-4688-BE20-0EAF9C98B9B4}" destId="{DAF122C0-FED9-4EFC-930D-4F4FDA2B2345}" srcOrd="1" destOrd="0" presId="urn:microsoft.com/office/officeart/2005/8/layout/cycle2"/>
    <dgm:cxn modelId="{0B4D1972-6B7C-429A-8FEE-EF5A2AAC362D}" srcId="{1E5AE0FF-3514-4452-BC2A-BC0D6153ADE5}" destId="{4E05CEAD-6C26-4E23-AA6B-B6C35DB1865E}" srcOrd="1" destOrd="0" parTransId="{54307D30-5484-4091-BDD0-C9E1AAFD46CE}" sibTransId="{49702FA4-5508-455B-BDCA-2314128CFF3A}"/>
    <dgm:cxn modelId="{5948F25A-26F7-41DA-AA57-1F5168C5E4A6}" type="presOf" srcId="{1E5AE0FF-3514-4452-BC2A-BC0D6153ADE5}" destId="{6C6744EB-8416-4222-8DCA-95980E82B961}" srcOrd="0" destOrd="0" presId="urn:microsoft.com/office/officeart/2005/8/layout/cycle2"/>
    <dgm:cxn modelId="{B2166383-ABE3-4A0D-AA98-230D0DED7DEF}" type="presOf" srcId="{F2848817-E132-4BAD-9958-7FF4C2207814}" destId="{651ECF0E-A059-456A-BEA4-4538D2DE6623}" srcOrd="1" destOrd="0" presId="urn:microsoft.com/office/officeart/2005/8/layout/cycle2"/>
    <dgm:cxn modelId="{B1FED386-F8BF-4993-92A5-D2C2BB96FDEA}" type="presOf" srcId="{49702FA4-5508-455B-BDCA-2314128CFF3A}" destId="{0DF296B5-F92B-4928-B916-0231863A360B}" srcOrd="0" destOrd="0" presId="urn:microsoft.com/office/officeart/2005/8/layout/cycle2"/>
    <dgm:cxn modelId="{AA215289-9587-45CA-8F10-089F271894EB}" type="presOf" srcId="{34ED8232-905E-4014-A6C9-93F16A0AD7D8}" destId="{5298B97A-2B3F-4A09-B17D-C9AF7EC19AE7}" srcOrd="1" destOrd="0" presId="urn:microsoft.com/office/officeart/2005/8/layout/cycle2"/>
    <dgm:cxn modelId="{4428589A-1815-45A0-A5B3-2B903EE27E9A}" type="presOf" srcId="{A1EE52EE-63AE-4688-BE20-0EAF9C98B9B4}" destId="{C24262CD-DF68-4C03-86C7-03815E02DAE2}" srcOrd="0" destOrd="0" presId="urn:microsoft.com/office/officeart/2005/8/layout/cycle2"/>
    <dgm:cxn modelId="{C8A01AD2-728E-4EB7-BB34-FE040ADD4748}" type="presOf" srcId="{A625B257-A890-4EE1-8098-BAF8AE2371F5}" destId="{C5611E78-4E5C-4724-B09D-0D09A42BF6EC}" srcOrd="0" destOrd="0" presId="urn:microsoft.com/office/officeart/2005/8/layout/cycle2"/>
    <dgm:cxn modelId="{278AF4D8-AE16-4B4F-92AE-DC208FDDC58D}" type="presOf" srcId="{F2848817-E132-4BAD-9958-7FF4C2207814}" destId="{D14CA0E6-D921-4C28-93AC-02D6EA7068F6}" srcOrd="0" destOrd="0" presId="urn:microsoft.com/office/officeart/2005/8/layout/cycle2"/>
    <dgm:cxn modelId="{3DBC54E4-D42A-43C4-9452-F9B503D34F57}" type="presOf" srcId="{3CD5A653-3477-401E-9E2C-A16A7E2C94C8}" destId="{16E211D5-78BF-439F-B632-956DB57EEAF9}" srcOrd="0" destOrd="0" presId="urn:microsoft.com/office/officeart/2005/8/layout/cycle2"/>
    <dgm:cxn modelId="{DB3224EE-8066-4990-9E58-B94E7A625BCB}" type="presOf" srcId="{49702FA4-5508-455B-BDCA-2314128CFF3A}" destId="{79B1DA24-D331-40DB-BBDB-30019722F096}" srcOrd="1" destOrd="0" presId="urn:microsoft.com/office/officeart/2005/8/layout/cycle2"/>
    <dgm:cxn modelId="{539675F2-DB66-4CAB-A833-A142BD243C20}" srcId="{1E5AE0FF-3514-4452-BC2A-BC0D6153ADE5}" destId="{D61321AC-3DD2-494D-9489-0087ADB72FBF}" srcOrd="3" destOrd="0" parTransId="{750A845E-D56A-4813-B119-E1CA26571636}" sibTransId="{34ED8232-905E-4014-A6C9-93F16A0AD7D8}"/>
    <dgm:cxn modelId="{A7F449F9-4E5B-44E7-A44B-8FECFF9C9E61}" type="presOf" srcId="{34ED8232-905E-4014-A6C9-93F16A0AD7D8}" destId="{18D13FA5-0523-4CC5-B66D-87D68B61983C}" srcOrd="0" destOrd="0" presId="urn:microsoft.com/office/officeart/2005/8/layout/cycle2"/>
    <dgm:cxn modelId="{00E3A96D-B760-42D0-B40E-34637ACBBC1D}" type="presParOf" srcId="{6C6744EB-8416-4222-8DCA-95980E82B961}" destId="{C5611E78-4E5C-4724-B09D-0D09A42BF6EC}" srcOrd="0" destOrd="0" presId="urn:microsoft.com/office/officeart/2005/8/layout/cycle2"/>
    <dgm:cxn modelId="{D5DDADCA-DDFF-4712-8AA9-B43A087804AA}" type="presParOf" srcId="{6C6744EB-8416-4222-8DCA-95980E82B961}" destId="{D14CA0E6-D921-4C28-93AC-02D6EA7068F6}" srcOrd="1" destOrd="0" presId="urn:microsoft.com/office/officeart/2005/8/layout/cycle2"/>
    <dgm:cxn modelId="{D52F3C86-AEE7-4CB7-B07D-BF32E9D6ADE7}" type="presParOf" srcId="{D14CA0E6-D921-4C28-93AC-02D6EA7068F6}" destId="{651ECF0E-A059-456A-BEA4-4538D2DE6623}" srcOrd="0" destOrd="0" presId="urn:microsoft.com/office/officeart/2005/8/layout/cycle2"/>
    <dgm:cxn modelId="{38057DDB-E9E0-4259-AA5E-08410F0C33DE}" type="presParOf" srcId="{6C6744EB-8416-4222-8DCA-95980E82B961}" destId="{66667F26-0891-4E79-9954-4AF2F029F52A}" srcOrd="2" destOrd="0" presId="urn:microsoft.com/office/officeart/2005/8/layout/cycle2"/>
    <dgm:cxn modelId="{6A0D1C15-F439-4028-AFC9-3D5DBEE2EE23}" type="presParOf" srcId="{6C6744EB-8416-4222-8DCA-95980E82B961}" destId="{0DF296B5-F92B-4928-B916-0231863A360B}" srcOrd="3" destOrd="0" presId="urn:microsoft.com/office/officeart/2005/8/layout/cycle2"/>
    <dgm:cxn modelId="{67E056E5-CF0F-4C2B-9490-A36086424675}" type="presParOf" srcId="{0DF296B5-F92B-4928-B916-0231863A360B}" destId="{79B1DA24-D331-40DB-BBDB-30019722F096}" srcOrd="0" destOrd="0" presId="urn:microsoft.com/office/officeart/2005/8/layout/cycle2"/>
    <dgm:cxn modelId="{172E53F3-61A8-4D31-B0F4-DDD31A1A1F83}" type="presParOf" srcId="{6C6744EB-8416-4222-8DCA-95980E82B961}" destId="{16E211D5-78BF-439F-B632-956DB57EEAF9}" srcOrd="4" destOrd="0" presId="urn:microsoft.com/office/officeart/2005/8/layout/cycle2"/>
    <dgm:cxn modelId="{C3382AA6-2F53-41BF-A2CD-F60D614BF3D8}" type="presParOf" srcId="{6C6744EB-8416-4222-8DCA-95980E82B961}" destId="{C24262CD-DF68-4C03-86C7-03815E02DAE2}" srcOrd="5" destOrd="0" presId="urn:microsoft.com/office/officeart/2005/8/layout/cycle2"/>
    <dgm:cxn modelId="{F388626F-DCE4-4DC2-8D24-27CFA6602EF1}" type="presParOf" srcId="{C24262CD-DF68-4C03-86C7-03815E02DAE2}" destId="{DAF122C0-FED9-4EFC-930D-4F4FDA2B2345}" srcOrd="0" destOrd="0" presId="urn:microsoft.com/office/officeart/2005/8/layout/cycle2"/>
    <dgm:cxn modelId="{994D1F38-9A55-4320-9D3C-7B854061B82B}" type="presParOf" srcId="{6C6744EB-8416-4222-8DCA-95980E82B961}" destId="{92F45D8B-166C-4E75-B3D8-3ABE9EE7B52F}" srcOrd="6" destOrd="0" presId="urn:microsoft.com/office/officeart/2005/8/layout/cycle2"/>
    <dgm:cxn modelId="{0D9AF5A4-C37E-4562-B090-E4E2278F063E}" type="presParOf" srcId="{6C6744EB-8416-4222-8DCA-95980E82B961}" destId="{18D13FA5-0523-4CC5-B66D-87D68B61983C}" srcOrd="7" destOrd="0" presId="urn:microsoft.com/office/officeart/2005/8/layout/cycle2"/>
    <dgm:cxn modelId="{C16A8DDF-30B5-432C-9658-DE5AA5FF58B5}" type="presParOf" srcId="{18D13FA5-0523-4CC5-B66D-87D68B61983C}" destId="{5298B97A-2B3F-4A09-B17D-C9AF7EC19AE7}"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E5AE0FF-3514-4452-BC2A-BC0D6153ADE5}" type="doc">
      <dgm:prSet loTypeId="urn:microsoft.com/office/officeart/2005/8/layout/cycle2" loCatId="cycle" qsTypeId="urn:microsoft.com/office/officeart/2005/8/quickstyle/simple1" qsCatId="simple" csTypeId="urn:microsoft.com/office/officeart/2005/8/colors/colorful1#7" csCatId="colorful" phldr="1"/>
      <dgm:spPr/>
      <dgm:t>
        <a:bodyPr/>
        <a:lstStyle/>
        <a:p>
          <a:endParaRPr lang="it-IT"/>
        </a:p>
      </dgm:t>
    </dgm:pt>
    <dgm:pt modelId="{A625B257-A890-4EE1-8098-BAF8AE2371F5}">
      <dgm:prSet phldrT="[Testo]"/>
      <dgm:spPr>
        <a:xfrm>
          <a:off x="1255487" y="1185"/>
          <a:ext cx="784428" cy="78442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r"/>
          <a:r>
            <a:rPr lang="it-IT" dirty="0">
              <a:solidFill>
                <a:sysClr val="window" lastClr="FFFFFF"/>
              </a:solidFill>
              <a:latin typeface="Calibri"/>
              <a:ea typeface="+mn-ea"/>
              <a:cs typeface="+mn-cs"/>
            </a:rPr>
            <a:t>CHECK	</a:t>
          </a:r>
        </a:p>
      </dgm:t>
    </dgm:pt>
    <dgm:pt modelId="{C825512E-4B07-42DA-B21E-D5BBBE063B03}" type="parTrans" cxnId="{02A06B07-5C9D-4F68-83A3-CC7B9E2CCD2F}">
      <dgm:prSet/>
      <dgm:spPr/>
      <dgm:t>
        <a:bodyPr/>
        <a:lstStyle/>
        <a:p>
          <a:endParaRPr lang="it-IT"/>
        </a:p>
      </dgm:t>
    </dgm:pt>
    <dgm:pt modelId="{F2848817-E132-4BAD-9958-7FF4C2207814}" type="sibTrans" cxnId="{02A06B07-5C9D-4F68-83A3-CC7B9E2CCD2F}">
      <dgm:prSet/>
      <dgm:spPr>
        <a:xfrm rot="2700000">
          <a:off x="1955689" y="673220"/>
          <a:ext cx="208410" cy="264744"/>
        </a:xfrm>
        <a:solidFill>
          <a:srgbClr val="C0504D">
            <a:hueOff val="0"/>
            <a:satOff val="0"/>
            <a:lumOff val="0"/>
            <a:alphaOff val="0"/>
          </a:srgbClr>
        </a:solidFill>
        <a:ln>
          <a:noFill/>
        </a:ln>
        <a:effectLst/>
      </dgm:spPr>
      <dgm:t>
        <a:bodyPr/>
        <a:lstStyle/>
        <a:p>
          <a:endParaRPr lang="it-IT">
            <a:solidFill>
              <a:sysClr val="window" lastClr="FFFFFF"/>
            </a:solidFill>
            <a:latin typeface="Calibri"/>
            <a:ea typeface="+mn-ea"/>
            <a:cs typeface="+mn-cs"/>
          </a:endParaRPr>
        </a:p>
      </dgm:t>
    </dgm:pt>
    <dgm:pt modelId="{3CD5A653-3477-401E-9E2C-A16A7E2C94C8}">
      <dgm:prSet phldrT="[Testo]"/>
      <dgm:spPr>
        <a:xfrm>
          <a:off x="1255487" y="1666641"/>
          <a:ext cx="784428" cy="784428"/>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a:solidFill>
                <a:sysClr val="window" lastClr="FFFFFF"/>
              </a:solidFill>
              <a:latin typeface="Calibri"/>
              <a:ea typeface="+mn-ea"/>
              <a:cs typeface="+mn-cs"/>
            </a:rPr>
            <a:t>PLAN</a:t>
          </a:r>
        </a:p>
      </dgm:t>
    </dgm:pt>
    <dgm:pt modelId="{E78508AF-567F-426F-8E00-6E0B8BC9130E}" type="parTrans" cxnId="{465CC136-59F2-4560-AA9E-F9F2EC332082}">
      <dgm:prSet/>
      <dgm:spPr/>
      <dgm:t>
        <a:bodyPr/>
        <a:lstStyle/>
        <a:p>
          <a:endParaRPr lang="it-IT"/>
        </a:p>
      </dgm:t>
    </dgm:pt>
    <dgm:pt modelId="{A1EE52EE-63AE-4688-BE20-0EAF9C98B9B4}" type="sibTrans" cxnId="{465CC136-59F2-4560-AA9E-F9F2EC332082}">
      <dgm:prSet/>
      <dgm:spPr>
        <a:xfrm rot="13500000">
          <a:off x="1131303" y="1514290"/>
          <a:ext cx="208410" cy="264744"/>
        </a:xfrm>
        <a:solidFill>
          <a:srgbClr val="8064A2">
            <a:hueOff val="0"/>
            <a:satOff val="0"/>
            <a:lumOff val="0"/>
            <a:alphaOff val="0"/>
          </a:srgbClr>
        </a:solidFill>
        <a:ln>
          <a:noFill/>
        </a:ln>
        <a:effectLst/>
      </dgm:spPr>
      <dgm:t>
        <a:bodyPr/>
        <a:lstStyle/>
        <a:p>
          <a:endParaRPr lang="it-IT">
            <a:solidFill>
              <a:sysClr val="window" lastClr="FFFFFF"/>
            </a:solidFill>
            <a:latin typeface="Calibri"/>
            <a:ea typeface="+mn-ea"/>
            <a:cs typeface="+mn-cs"/>
          </a:endParaRPr>
        </a:p>
      </dgm:t>
    </dgm:pt>
    <dgm:pt modelId="{D61321AC-3DD2-494D-9489-0087ADB72FBF}">
      <dgm:prSet phldrT="[Testo]"/>
      <dgm:spPr>
        <a:xfrm>
          <a:off x="422759" y="833913"/>
          <a:ext cx="784428" cy="784428"/>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a:solidFill>
                <a:sysClr val="window" lastClr="FFFFFF"/>
              </a:solidFill>
              <a:latin typeface="Calibri"/>
              <a:ea typeface="+mn-ea"/>
              <a:cs typeface="+mn-cs"/>
            </a:rPr>
            <a:t>DO</a:t>
          </a:r>
        </a:p>
      </dgm:t>
    </dgm:pt>
    <dgm:pt modelId="{750A845E-D56A-4813-B119-E1CA26571636}" type="parTrans" cxnId="{539675F2-DB66-4CAB-A833-A142BD243C20}">
      <dgm:prSet/>
      <dgm:spPr/>
      <dgm:t>
        <a:bodyPr/>
        <a:lstStyle/>
        <a:p>
          <a:endParaRPr lang="it-IT"/>
        </a:p>
      </dgm:t>
    </dgm:pt>
    <dgm:pt modelId="{34ED8232-905E-4014-A6C9-93F16A0AD7D8}" type="sibTrans" cxnId="{539675F2-DB66-4CAB-A833-A142BD243C20}">
      <dgm:prSet/>
      <dgm:spPr>
        <a:xfrm rot="18900000">
          <a:off x="1122961" y="681561"/>
          <a:ext cx="208410" cy="264744"/>
        </a:xfrm>
        <a:solidFill>
          <a:srgbClr val="4BACC6">
            <a:hueOff val="0"/>
            <a:satOff val="0"/>
            <a:lumOff val="0"/>
            <a:alphaOff val="0"/>
          </a:srgbClr>
        </a:solidFill>
        <a:ln>
          <a:noFill/>
        </a:ln>
        <a:effectLst/>
      </dgm:spPr>
      <dgm:t>
        <a:bodyPr/>
        <a:lstStyle/>
        <a:p>
          <a:endParaRPr lang="it-IT">
            <a:solidFill>
              <a:sysClr val="window" lastClr="FFFFFF"/>
            </a:solidFill>
            <a:latin typeface="Calibri"/>
            <a:ea typeface="+mn-ea"/>
            <a:cs typeface="+mn-cs"/>
          </a:endParaRPr>
        </a:p>
      </dgm:t>
    </dgm:pt>
    <dgm:pt modelId="{4E05CEAD-6C26-4E23-AA6B-B6C35DB1865E}">
      <dgm:prSet phldrT="[Testo]"/>
      <dgm:spPr>
        <a:xfrm>
          <a:off x="2088215" y="833913"/>
          <a:ext cx="784428" cy="784428"/>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a:solidFill>
                <a:sysClr val="window" lastClr="FFFFFF"/>
              </a:solidFill>
              <a:latin typeface="Calibri"/>
              <a:ea typeface="+mn-ea"/>
              <a:cs typeface="+mn-cs"/>
            </a:rPr>
            <a:t>ACT</a:t>
          </a:r>
        </a:p>
      </dgm:t>
    </dgm:pt>
    <dgm:pt modelId="{49702FA4-5508-455B-BDCA-2314128CFF3A}" type="sibTrans" cxnId="{0B4D1972-6B7C-429A-8FEE-EF5A2AAC362D}">
      <dgm:prSet/>
      <dgm:spPr>
        <a:xfrm rot="8100000">
          <a:off x="1964031" y="1505948"/>
          <a:ext cx="208410" cy="264744"/>
        </a:xfrm>
        <a:solidFill>
          <a:srgbClr val="9BBB59">
            <a:hueOff val="0"/>
            <a:satOff val="0"/>
            <a:lumOff val="0"/>
            <a:alphaOff val="0"/>
          </a:srgbClr>
        </a:solidFill>
        <a:ln>
          <a:noFill/>
        </a:ln>
        <a:effectLst/>
      </dgm:spPr>
      <dgm:t>
        <a:bodyPr/>
        <a:lstStyle/>
        <a:p>
          <a:endParaRPr lang="it-IT">
            <a:solidFill>
              <a:sysClr val="window" lastClr="FFFFFF"/>
            </a:solidFill>
            <a:latin typeface="Calibri"/>
            <a:ea typeface="+mn-ea"/>
            <a:cs typeface="+mn-cs"/>
          </a:endParaRPr>
        </a:p>
      </dgm:t>
    </dgm:pt>
    <dgm:pt modelId="{54307D30-5484-4091-BDD0-C9E1AAFD46CE}" type="parTrans" cxnId="{0B4D1972-6B7C-429A-8FEE-EF5A2AAC362D}">
      <dgm:prSet/>
      <dgm:spPr/>
      <dgm:t>
        <a:bodyPr/>
        <a:lstStyle/>
        <a:p>
          <a:endParaRPr lang="it-IT"/>
        </a:p>
      </dgm:t>
    </dgm:pt>
    <dgm:pt modelId="{6C6744EB-8416-4222-8DCA-95980E82B961}" type="pres">
      <dgm:prSet presAssocID="{1E5AE0FF-3514-4452-BC2A-BC0D6153ADE5}" presName="cycle" presStyleCnt="0">
        <dgm:presLayoutVars>
          <dgm:dir/>
          <dgm:resizeHandles val="exact"/>
        </dgm:presLayoutVars>
      </dgm:prSet>
      <dgm:spPr/>
    </dgm:pt>
    <dgm:pt modelId="{C5611E78-4E5C-4724-B09D-0D09A42BF6EC}" type="pres">
      <dgm:prSet presAssocID="{A625B257-A890-4EE1-8098-BAF8AE2371F5}" presName="node" presStyleLbl="node1" presStyleIdx="0" presStyleCnt="4">
        <dgm:presLayoutVars>
          <dgm:bulletEnabled val="1"/>
        </dgm:presLayoutVars>
      </dgm:prSet>
      <dgm:spPr>
        <a:prstGeom prst="ellipse">
          <a:avLst/>
        </a:prstGeom>
      </dgm:spPr>
    </dgm:pt>
    <dgm:pt modelId="{D14CA0E6-D921-4C28-93AC-02D6EA7068F6}" type="pres">
      <dgm:prSet presAssocID="{F2848817-E132-4BAD-9958-7FF4C2207814}" presName="sibTrans" presStyleLbl="sibTrans2D1" presStyleIdx="0" presStyleCnt="4"/>
      <dgm:spPr>
        <a:prstGeom prst="rightArrow">
          <a:avLst>
            <a:gd name="adj1" fmla="val 60000"/>
            <a:gd name="adj2" fmla="val 50000"/>
          </a:avLst>
        </a:prstGeom>
      </dgm:spPr>
    </dgm:pt>
    <dgm:pt modelId="{651ECF0E-A059-456A-BEA4-4538D2DE6623}" type="pres">
      <dgm:prSet presAssocID="{F2848817-E132-4BAD-9958-7FF4C2207814}" presName="connectorText" presStyleLbl="sibTrans2D1" presStyleIdx="0" presStyleCnt="4"/>
      <dgm:spPr/>
    </dgm:pt>
    <dgm:pt modelId="{66667F26-0891-4E79-9954-4AF2F029F52A}" type="pres">
      <dgm:prSet presAssocID="{4E05CEAD-6C26-4E23-AA6B-B6C35DB1865E}" presName="node" presStyleLbl="node1" presStyleIdx="1" presStyleCnt="4">
        <dgm:presLayoutVars>
          <dgm:bulletEnabled val="1"/>
        </dgm:presLayoutVars>
      </dgm:prSet>
      <dgm:spPr>
        <a:prstGeom prst="ellipse">
          <a:avLst/>
        </a:prstGeom>
      </dgm:spPr>
    </dgm:pt>
    <dgm:pt modelId="{0DF296B5-F92B-4928-B916-0231863A360B}" type="pres">
      <dgm:prSet presAssocID="{49702FA4-5508-455B-BDCA-2314128CFF3A}" presName="sibTrans" presStyleLbl="sibTrans2D1" presStyleIdx="1" presStyleCnt="4"/>
      <dgm:spPr>
        <a:prstGeom prst="rightArrow">
          <a:avLst>
            <a:gd name="adj1" fmla="val 60000"/>
            <a:gd name="adj2" fmla="val 50000"/>
          </a:avLst>
        </a:prstGeom>
      </dgm:spPr>
    </dgm:pt>
    <dgm:pt modelId="{79B1DA24-D331-40DB-BBDB-30019722F096}" type="pres">
      <dgm:prSet presAssocID="{49702FA4-5508-455B-BDCA-2314128CFF3A}" presName="connectorText" presStyleLbl="sibTrans2D1" presStyleIdx="1" presStyleCnt="4"/>
      <dgm:spPr/>
    </dgm:pt>
    <dgm:pt modelId="{16E211D5-78BF-439F-B632-956DB57EEAF9}" type="pres">
      <dgm:prSet presAssocID="{3CD5A653-3477-401E-9E2C-A16A7E2C94C8}" presName="node" presStyleLbl="node1" presStyleIdx="2" presStyleCnt="4">
        <dgm:presLayoutVars>
          <dgm:bulletEnabled val="1"/>
        </dgm:presLayoutVars>
      </dgm:prSet>
      <dgm:spPr>
        <a:prstGeom prst="ellipse">
          <a:avLst/>
        </a:prstGeom>
      </dgm:spPr>
    </dgm:pt>
    <dgm:pt modelId="{C24262CD-DF68-4C03-86C7-03815E02DAE2}" type="pres">
      <dgm:prSet presAssocID="{A1EE52EE-63AE-4688-BE20-0EAF9C98B9B4}" presName="sibTrans" presStyleLbl="sibTrans2D1" presStyleIdx="2" presStyleCnt="4"/>
      <dgm:spPr>
        <a:prstGeom prst="rightArrow">
          <a:avLst>
            <a:gd name="adj1" fmla="val 60000"/>
            <a:gd name="adj2" fmla="val 50000"/>
          </a:avLst>
        </a:prstGeom>
      </dgm:spPr>
    </dgm:pt>
    <dgm:pt modelId="{DAF122C0-FED9-4EFC-930D-4F4FDA2B2345}" type="pres">
      <dgm:prSet presAssocID="{A1EE52EE-63AE-4688-BE20-0EAF9C98B9B4}" presName="connectorText" presStyleLbl="sibTrans2D1" presStyleIdx="2" presStyleCnt="4"/>
      <dgm:spPr/>
    </dgm:pt>
    <dgm:pt modelId="{92F45D8B-166C-4E75-B3D8-3ABE9EE7B52F}" type="pres">
      <dgm:prSet presAssocID="{D61321AC-3DD2-494D-9489-0087ADB72FBF}" presName="node" presStyleLbl="node1" presStyleIdx="3" presStyleCnt="4">
        <dgm:presLayoutVars>
          <dgm:bulletEnabled val="1"/>
        </dgm:presLayoutVars>
      </dgm:prSet>
      <dgm:spPr>
        <a:prstGeom prst="ellipse">
          <a:avLst/>
        </a:prstGeom>
      </dgm:spPr>
    </dgm:pt>
    <dgm:pt modelId="{18D13FA5-0523-4CC5-B66D-87D68B61983C}" type="pres">
      <dgm:prSet presAssocID="{34ED8232-905E-4014-A6C9-93F16A0AD7D8}" presName="sibTrans" presStyleLbl="sibTrans2D1" presStyleIdx="3" presStyleCnt="4"/>
      <dgm:spPr>
        <a:prstGeom prst="rightArrow">
          <a:avLst>
            <a:gd name="adj1" fmla="val 60000"/>
            <a:gd name="adj2" fmla="val 50000"/>
          </a:avLst>
        </a:prstGeom>
      </dgm:spPr>
    </dgm:pt>
    <dgm:pt modelId="{5298B97A-2B3F-4A09-B17D-C9AF7EC19AE7}" type="pres">
      <dgm:prSet presAssocID="{34ED8232-905E-4014-A6C9-93F16A0AD7D8}" presName="connectorText" presStyleLbl="sibTrans2D1" presStyleIdx="3" presStyleCnt="4"/>
      <dgm:spPr/>
    </dgm:pt>
  </dgm:ptLst>
  <dgm:cxnLst>
    <dgm:cxn modelId="{02A06B07-5C9D-4F68-83A3-CC7B9E2CCD2F}" srcId="{1E5AE0FF-3514-4452-BC2A-BC0D6153ADE5}" destId="{A625B257-A890-4EE1-8098-BAF8AE2371F5}" srcOrd="0" destOrd="0" parTransId="{C825512E-4B07-42DA-B21E-D5BBBE063B03}" sibTransId="{F2848817-E132-4BAD-9958-7FF4C2207814}"/>
    <dgm:cxn modelId="{465CC136-59F2-4560-AA9E-F9F2EC332082}" srcId="{1E5AE0FF-3514-4452-BC2A-BC0D6153ADE5}" destId="{3CD5A653-3477-401E-9E2C-A16A7E2C94C8}" srcOrd="2" destOrd="0" parTransId="{E78508AF-567F-426F-8E00-6E0B8BC9130E}" sibTransId="{A1EE52EE-63AE-4688-BE20-0EAF9C98B9B4}"/>
    <dgm:cxn modelId="{FF82C237-301C-44D0-BA52-2117E6F178C4}" type="presOf" srcId="{4E05CEAD-6C26-4E23-AA6B-B6C35DB1865E}" destId="{66667F26-0891-4E79-9954-4AF2F029F52A}" srcOrd="0" destOrd="0" presId="urn:microsoft.com/office/officeart/2005/8/layout/cycle2"/>
    <dgm:cxn modelId="{8DCF195B-981E-4CC4-AFE1-A1A881D2BA13}" type="presOf" srcId="{D61321AC-3DD2-494D-9489-0087ADB72FBF}" destId="{92F45D8B-166C-4E75-B3D8-3ABE9EE7B52F}" srcOrd="0" destOrd="0" presId="urn:microsoft.com/office/officeart/2005/8/layout/cycle2"/>
    <dgm:cxn modelId="{C071FB4C-47C9-429B-8E22-FA0A6A889B7F}" type="presOf" srcId="{A1EE52EE-63AE-4688-BE20-0EAF9C98B9B4}" destId="{DAF122C0-FED9-4EFC-930D-4F4FDA2B2345}" srcOrd="1" destOrd="0" presId="urn:microsoft.com/office/officeart/2005/8/layout/cycle2"/>
    <dgm:cxn modelId="{0B4D1972-6B7C-429A-8FEE-EF5A2AAC362D}" srcId="{1E5AE0FF-3514-4452-BC2A-BC0D6153ADE5}" destId="{4E05CEAD-6C26-4E23-AA6B-B6C35DB1865E}" srcOrd="1" destOrd="0" parTransId="{54307D30-5484-4091-BDD0-C9E1AAFD46CE}" sibTransId="{49702FA4-5508-455B-BDCA-2314128CFF3A}"/>
    <dgm:cxn modelId="{5948F25A-26F7-41DA-AA57-1F5168C5E4A6}" type="presOf" srcId="{1E5AE0FF-3514-4452-BC2A-BC0D6153ADE5}" destId="{6C6744EB-8416-4222-8DCA-95980E82B961}" srcOrd="0" destOrd="0" presId="urn:microsoft.com/office/officeart/2005/8/layout/cycle2"/>
    <dgm:cxn modelId="{B2166383-ABE3-4A0D-AA98-230D0DED7DEF}" type="presOf" srcId="{F2848817-E132-4BAD-9958-7FF4C2207814}" destId="{651ECF0E-A059-456A-BEA4-4538D2DE6623}" srcOrd="1" destOrd="0" presId="urn:microsoft.com/office/officeart/2005/8/layout/cycle2"/>
    <dgm:cxn modelId="{B1FED386-F8BF-4993-92A5-D2C2BB96FDEA}" type="presOf" srcId="{49702FA4-5508-455B-BDCA-2314128CFF3A}" destId="{0DF296B5-F92B-4928-B916-0231863A360B}" srcOrd="0" destOrd="0" presId="urn:microsoft.com/office/officeart/2005/8/layout/cycle2"/>
    <dgm:cxn modelId="{AA215289-9587-45CA-8F10-089F271894EB}" type="presOf" srcId="{34ED8232-905E-4014-A6C9-93F16A0AD7D8}" destId="{5298B97A-2B3F-4A09-B17D-C9AF7EC19AE7}" srcOrd="1" destOrd="0" presId="urn:microsoft.com/office/officeart/2005/8/layout/cycle2"/>
    <dgm:cxn modelId="{4428589A-1815-45A0-A5B3-2B903EE27E9A}" type="presOf" srcId="{A1EE52EE-63AE-4688-BE20-0EAF9C98B9B4}" destId="{C24262CD-DF68-4C03-86C7-03815E02DAE2}" srcOrd="0" destOrd="0" presId="urn:microsoft.com/office/officeart/2005/8/layout/cycle2"/>
    <dgm:cxn modelId="{C8A01AD2-728E-4EB7-BB34-FE040ADD4748}" type="presOf" srcId="{A625B257-A890-4EE1-8098-BAF8AE2371F5}" destId="{C5611E78-4E5C-4724-B09D-0D09A42BF6EC}" srcOrd="0" destOrd="0" presId="urn:microsoft.com/office/officeart/2005/8/layout/cycle2"/>
    <dgm:cxn modelId="{278AF4D8-AE16-4B4F-92AE-DC208FDDC58D}" type="presOf" srcId="{F2848817-E132-4BAD-9958-7FF4C2207814}" destId="{D14CA0E6-D921-4C28-93AC-02D6EA7068F6}" srcOrd="0" destOrd="0" presId="urn:microsoft.com/office/officeart/2005/8/layout/cycle2"/>
    <dgm:cxn modelId="{3DBC54E4-D42A-43C4-9452-F9B503D34F57}" type="presOf" srcId="{3CD5A653-3477-401E-9E2C-A16A7E2C94C8}" destId="{16E211D5-78BF-439F-B632-956DB57EEAF9}" srcOrd="0" destOrd="0" presId="urn:microsoft.com/office/officeart/2005/8/layout/cycle2"/>
    <dgm:cxn modelId="{DB3224EE-8066-4990-9E58-B94E7A625BCB}" type="presOf" srcId="{49702FA4-5508-455B-BDCA-2314128CFF3A}" destId="{79B1DA24-D331-40DB-BBDB-30019722F096}" srcOrd="1" destOrd="0" presId="urn:microsoft.com/office/officeart/2005/8/layout/cycle2"/>
    <dgm:cxn modelId="{539675F2-DB66-4CAB-A833-A142BD243C20}" srcId="{1E5AE0FF-3514-4452-BC2A-BC0D6153ADE5}" destId="{D61321AC-3DD2-494D-9489-0087ADB72FBF}" srcOrd="3" destOrd="0" parTransId="{750A845E-D56A-4813-B119-E1CA26571636}" sibTransId="{34ED8232-905E-4014-A6C9-93F16A0AD7D8}"/>
    <dgm:cxn modelId="{A7F449F9-4E5B-44E7-A44B-8FECFF9C9E61}" type="presOf" srcId="{34ED8232-905E-4014-A6C9-93F16A0AD7D8}" destId="{18D13FA5-0523-4CC5-B66D-87D68B61983C}" srcOrd="0" destOrd="0" presId="urn:microsoft.com/office/officeart/2005/8/layout/cycle2"/>
    <dgm:cxn modelId="{00E3A96D-B760-42D0-B40E-34637ACBBC1D}" type="presParOf" srcId="{6C6744EB-8416-4222-8DCA-95980E82B961}" destId="{C5611E78-4E5C-4724-B09D-0D09A42BF6EC}" srcOrd="0" destOrd="0" presId="urn:microsoft.com/office/officeart/2005/8/layout/cycle2"/>
    <dgm:cxn modelId="{D5DDADCA-DDFF-4712-8AA9-B43A087804AA}" type="presParOf" srcId="{6C6744EB-8416-4222-8DCA-95980E82B961}" destId="{D14CA0E6-D921-4C28-93AC-02D6EA7068F6}" srcOrd="1" destOrd="0" presId="urn:microsoft.com/office/officeart/2005/8/layout/cycle2"/>
    <dgm:cxn modelId="{D52F3C86-AEE7-4CB7-B07D-BF32E9D6ADE7}" type="presParOf" srcId="{D14CA0E6-D921-4C28-93AC-02D6EA7068F6}" destId="{651ECF0E-A059-456A-BEA4-4538D2DE6623}" srcOrd="0" destOrd="0" presId="urn:microsoft.com/office/officeart/2005/8/layout/cycle2"/>
    <dgm:cxn modelId="{38057DDB-E9E0-4259-AA5E-08410F0C33DE}" type="presParOf" srcId="{6C6744EB-8416-4222-8DCA-95980E82B961}" destId="{66667F26-0891-4E79-9954-4AF2F029F52A}" srcOrd="2" destOrd="0" presId="urn:microsoft.com/office/officeart/2005/8/layout/cycle2"/>
    <dgm:cxn modelId="{6A0D1C15-F439-4028-AFC9-3D5DBEE2EE23}" type="presParOf" srcId="{6C6744EB-8416-4222-8DCA-95980E82B961}" destId="{0DF296B5-F92B-4928-B916-0231863A360B}" srcOrd="3" destOrd="0" presId="urn:microsoft.com/office/officeart/2005/8/layout/cycle2"/>
    <dgm:cxn modelId="{67E056E5-CF0F-4C2B-9490-A36086424675}" type="presParOf" srcId="{0DF296B5-F92B-4928-B916-0231863A360B}" destId="{79B1DA24-D331-40DB-BBDB-30019722F096}" srcOrd="0" destOrd="0" presId="urn:microsoft.com/office/officeart/2005/8/layout/cycle2"/>
    <dgm:cxn modelId="{172E53F3-61A8-4D31-B0F4-DDD31A1A1F83}" type="presParOf" srcId="{6C6744EB-8416-4222-8DCA-95980E82B961}" destId="{16E211D5-78BF-439F-B632-956DB57EEAF9}" srcOrd="4" destOrd="0" presId="urn:microsoft.com/office/officeart/2005/8/layout/cycle2"/>
    <dgm:cxn modelId="{C3382AA6-2F53-41BF-A2CD-F60D614BF3D8}" type="presParOf" srcId="{6C6744EB-8416-4222-8DCA-95980E82B961}" destId="{C24262CD-DF68-4C03-86C7-03815E02DAE2}" srcOrd="5" destOrd="0" presId="urn:microsoft.com/office/officeart/2005/8/layout/cycle2"/>
    <dgm:cxn modelId="{F388626F-DCE4-4DC2-8D24-27CFA6602EF1}" type="presParOf" srcId="{C24262CD-DF68-4C03-86C7-03815E02DAE2}" destId="{DAF122C0-FED9-4EFC-930D-4F4FDA2B2345}" srcOrd="0" destOrd="0" presId="urn:microsoft.com/office/officeart/2005/8/layout/cycle2"/>
    <dgm:cxn modelId="{994D1F38-9A55-4320-9D3C-7B854061B82B}" type="presParOf" srcId="{6C6744EB-8416-4222-8DCA-95980E82B961}" destId="{92F45D8B-166C-4E75-B3D8-3ABE9EE7B52F}" srcOrd="6" destOrd="0" presId="urn:microsoft.com/office/officeart/2005/8/layout/cycle2"/>
    <dgm:cxn modelId="{0D9AF5A4-C37E-4562-B090-E4E2278F063E}" type="presParOf" srcId="{6C6744EB-8416-4222-8DCA-95980E82B961}" destId="{18D13FA5-0523-4CC5-B66D-87D68B61983C}" srcOrd="7" destOrd="0" presId="urn:microsoft.com/office/officeart/2005/8/layout/cycle2"/>
    <dgm:cxn modelId="{C16A8DDF-30B5-432C-9658-DE5AA5FF58B5}" type="presParOf" srcId="{18D13FA5-0523-4CC5-B66D-87D68B61983C}" destId="{5298B97A-2B3F-4A09-B17D-C9AF7EC19AE7}"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03E9C8-E5AB-4C3B-AF99-F7B2AE788E24}" type="doc">
      <dgm:prSet loTypeId="urn:microsoft.com/office/officeart/2005/8/layout/process2" loCatId="process" qsTypeId="urn:microsoft.com/office/officeart/2005/8/quickstyle/simple1" qsCatId="simple" csTypeId="urn:microsoft.com/office/officeart/2005/8/colors/colorful1#8" csCatId="colorful" phldr="1"/>
      <dgm:spPr/>
      <dgm:t>
        <a:bodyPr/>
        <a:lstStyle/>
        <a:p>
          <a:endParaRPr lang="it-IT"/>
        </a:p>
      </dgm:t>
    </dgm:pt>
    <dgm:pt modelId="{DACA33E8-1734-4F37-98CE-A23859FE1AD9}">
      <dgm:prSet phldrT="[Testo]" custT="1"/>
      <dgm:spPr>
        <a:xfrm>
          <a:off x="229542" y="4485"/>
          <a:ext cx="546132" cy="90736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vert270"/>
        <a:lstStyle/>
        <a:p>
          <a:pPr algn="ctr"/>
          <a:r>
            <a:rPr lang="it-IT" sz="1050">
              <a:solidFill>
                <a:sysClr val="window" lastClr="FFFFFF"/>
              </a:solidFill>
              <a:latin typeface="Calibri"/>
              <a:ea typeface="+mn-ea"/>
              <a:cs typeface="+mn-cs"/>
            </a:rPr>
            <a:t>CHECK</a:t>
          </a:r>
        </a:p>
      </dgm:t>
    </dgm:pt>
    <dgm:pt modelId="{1D7AEAC8-E37A-4126-AF7C-C36D89BAB576}" type="parTrans" cxnId="{81B1ACB4-4BB1-4D50-AF54-B896DDA450B3}">
      <dgm:prSet/>
      <dgm:spPr/>
      <dgm:t>
        <a:bodyPr/>
        <a:lstStyle/>
        <a:p>
          <a:pPr algn="ctr"/>
          <a:endParaRPr lang="it-IT"/>
        </a:p>
      </dgm:t>
    </dgm:pt>
    <dgm:pt modelId="{AC3B3CB4-7EA4-41E6-B892-F7A01B917460}" type="sibTrans" cxnId="{81B1ACB4-4BB1-4D50-AF54-B896DDA450B3}">
      <dgm:prSet/>
      <dgm:spPr>
        <a:xfrm rot="5400000">
          <a:off x="728030" y="919856"/>
          <a:ext cx="127557" cy="175994"/>
        </a:xfrm>
        <a:solidFill>
          <a:srgbClr val="C0504D">
            <a:hueOff val="0"/>
            <a:satOff val="0"/>
            <a:lumOff val="0"/>
            <a:alphaOff val="0"/>
          </a:srgbClr>
        </a:solidFill>
        <a:ln>
          <a:noFill/>
        </a:ln>
        <a:effectLst/>
      </dgm:spPr>
      <dgm:t>
        <a:bodyPr/>
        <a:lstStyle/>
        <a:p>
          <a:pPr algn="ctr"/>
          <a:endParaRPr lang="it-IT">
            <a:solidFill>
              <a:sysClr val="window" lastClr="FFFFFF"/>
            </a:solidFill>
            <a:latin typeface="Calibri"/>
            <a:ea typeface="+mn-ea"/>
            <a:cs typeface="+mn-cs"/>
          </a:endParaRPr>
        </a:p>
      </dgm:t>
    </dgm:pt>
    <dgm:pt modelId="{C8BE9903-F075-4498-90ED-E6939B84D60D}">
      <dgm:prSet phldrT="[Testo]" custT="1"/>
      <dgm:spPr>
        <a:xfrm>
          <a:off x="244283" y="1081928"/>
          <a:ext cx="516649" cy="1036725"/>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vert270"/>
        <a:lstStyle/>
        <a:p>
          <a:pPr algn="ctr"/>
          <a:r>
            <a:rPr lang="it-IT" sz="1100">
              <a:solidFill>
                <a:sysClr val="window" lastClr="FFFFFF"/>
              </a:solidFill>
              <a:latin typeface="Calibri"/>
              <a:ea typeface="+mn-ea"/>
              <a:cs typeface="+mn-cs"/>
            </a:rPr>
            <a:t>ACT</a:t>
          </a:r>
        </a:p>
      </dgm:t>
    </dgm:pt>
    <dgm:pt modelId="{78BF658F-C8A9-4DAE-A3A7-E6F40C2F201B}" type="parTrans" cxnId="{613ED480-074C-4926-96EC-167828A20125}">
      <dgm:prSet/>
      <dgm:spPr/>
      <dgm:t>
        <a:bodyPr/>
        <a:lstStyle/>
        <a:p>
          <a:pPr algn="ctr"/>
          <a:endParaRPr lang="it-IT"/>
        </a:p>
      </dgm:t>
    </dgm:pt>
    <dgm:pt modelId="{D7BDA33B-94F3-4245-8179-20C18F836779}" type="sibTrans" cxnId="{613ED480-074C-4926-96EC-167828A20125}">
      <dgm:prSet/>
      <dgm:spPr>
        <a:xfrm rot="5400000">
          <a:off x="740786" y="2111662"/>
          <a:ext cx="112602" cy="175994"/>
        </a:xfrm>
        <a:solidFill>
          <a:srgbClr val="9BBB59">
            <a:hueOff val="0"/>
            <a:satOff val="0"/>
            <a:lumOff val="0"/>
            <a:alphaOff val="0"/>
          </a:srgbClr>
        </a:solidFill>
        <a:ln>
          <a:noFill/>
        </a:ln>
        <a:effectLst/>
      </dgm:spPr>
      <dgm:t>
        <a:bodyPr/>
        <a:lstStyle/>
        <a:p>
          <a:pPr algn="ctr"/>
          <a:endParaRPr lang="it-IT">
            <a:solidFill>
              <a:sysClr val="window" lastClr="FFFFFF"/>
            </a:solidFill>
            <a:latin typeface="Calibri"/>
            <a:ea typeface="+mn-ea"/>
            <a:cs typeface="+mn-cs"/>
          </a:endParaRPr>
        </a:p>
      </dgm:t>
    </dgm:pt>
    <dgm:pt modelId="{D62B499E-F1F5-4B64-8AAF-2D5D7BE14285}">
      <dgm:prSet phldrT="[Testo]" custT="1"/>
      <dgm:spPr>
        <a:xfrm>
          <a:off x="241337" y="2268790"/>
          <a:ext cx="522542" cy="990352"/>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vert270"/>
        <a:lstStyle/>
        <a:p>
          <a:pPr algn="ctr"/>
          <a:r>
            <a:rPr lang="it-IT" sz="1100">
              <a:solidFill>
                <a:sysClr val="window" lastClr="FFFFFF"/>
              </a:solidFill>
              <a:latin typeface="Calibri"/>
              <a:ea typeface="+mn-ea"/>
              <a:cs typeface="+mn-cs"/>
            </a:rPr>
            <a:t>PLAN</a:t>
          </a:r>
        </a:p>
      </dgm:t>
    </dgm:pt>
    <dgm:pt modelId="{7EEBBFA9-237F-40CF-A501-64FA60CB777E}" type="parTrans" cxnId="{0DBD3D3A-CC4B-4A3D-A8B6-60676D5A5004}">
      <dgm:prSet/>
      <dgm:spPr/>
      <dgm:t>
        <a:bodyPr/>
        <a:lstStyle/>
        <a:p>
          <a:pPr algn="ctr"/>
          <a:endParaRPr lang="it-IT"/>
        </a:p>
      </dgm:t>
    </dgm:pt>
    <dgm:pt modelId="{ADE60F4F-B045-4880-B36A-64E0B599E930}" type="sibTrans" cxnId="{0DBD3D3A-CC4B-4A3D-A8B6-60676D5A5004}">
      <dgm:prSet/>
      <dgm:spPr>
        <a:xfrm rot="5400000">
          <a:off x="713697" y="3259192"/>
          <a:ext cx="132064" cy="175994"/>
        </a:xfrm>
        <a:solidFill>
          <a:srgbClr val="8064A2">
            <a:hueOff val="0"/>
            <a:satOff val="0"/>
            <a:lumOff val="0"/>
            <a:alphaOff val="0"/>
          </a:srgbClr>
        </a:solidFill>
        <a:ln>
          <a:noFill/>
        </a:ln>
        <a:effectLst/>
      </dgm:spPr>
      <dgm:t>
        <a:bodyPr/>
        <a:lstStyle/>
        <a:p>
          <a:pPr algn="ctr"/>
          <a:endParaRPr lang="it-IT">
            <a:solidFill>
              <a:sysClr val="window" lastClr="FFFFFF"/>
            </a:solidFill>
            <a:latin typeface="Calibri"/>
            <a:ea typeface="+mn-ea"/>
            <a:cs typeface="+mn-cs"/>
          </a:endParaRPr>
        </a:p>
      </dgm:t>
    </dgm:pt>
    <dgm:pt modelId="{F5727564-B72F-421E-A2EC-03D7E0A3ABAE}">
      <dgm:prSet custT="1"/>
      <dgm:spPr>
        <a:xfrm>
          <a:off x="223646" y="3435229"/>
          <a:ext cx="557923" cy="946936"/>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vert270"/>
        <a:lstStyle/>
        <a:p>
          <a:pPr algn="ctr"/>
          <a:r>
            <a:rPr lang="it-IT" sz="1100">
              <a:solidFill>
                <a:sysClr val="window" lastClr="FFFFFF"/>
              </a:solidFill>
              <a:latin typeface="Calibri"/>
              <a:ea typeface="+mn-ea"/>
              <a:cs typeface="+mn-cs"/>
            </a:rPr>
            <a:t>DO</a:t>
          </a:r>
        </a:p>
      </dgm:t>
    </dgm:pt>
    <dgm:pt modelId="{21726DF4-1D18-4460-B717-844316D900DD}" type="parTrans" cxnId="{492B2224-AA93-42EE-B343-A08C1E986837}">
      <dgm:prSet/>
      <dgm:spPr/>
      <dgm:t>
        <a:bodyPr/>
        <a:lstStyle/>
        <a:p>
          <a:pPr algn="ctr"/>
          <a:endParaRPr lang="it-IT"/>
        </a:p>
      </dgm:t>
    </dgm:pt>
    <dgm:pt modelId="{A4DABD8F-0E59-4826-9CA2-3DB247E1F91C}" type="sibTrans" cxnId="{492B2224-AA93-42EE-B343-A08C1E986837}">
      <dgm:prSet/>
      <dgm:spPr>
        <a:xfrm rot="5400000">
          <a:off x="744291" y="4360500"/>
          <a:ext cx="99495" cy="175994"/>
        </a:xfrm>
        <a:solidFill>
          <a:srgbClr val="4BACC6">
            <a:hueOff val="0"/>
            <a:satOff val="0"/>
            <a:lumOff val="0"/>
            <a:alphaOff val="0"/>
          </a:srgbClr>
        </a:solidFill>
        <a:ln>
          <a:noFill/>
        </a:ln>
        <a:effectLst/>
      </dgm:spPr>
      <dgm:t>
        <a:bodyPr/>
        <a:lstStyle/>
        <a:p>
          <a:pPr algn="ctr"/>
          <a:endParaRPr lang="it-IT">
            <a:solidFill>
              <a:sysClr val="window" lastClr="FFFFFF"/>
            </a:solidFill>
            <a:latin typeface="Calibri"/>
            <a:ea typeface="+mn-ea"/>
            <a:cs typeface="+mn-cs"/>
          </a:endParaRPr>
        </a:p>
      </dgm:t>
    </dgm:pt>
    <dgm:pt modelId="{C1537B28-6AFD-4D98-8170-87D8033605A6}">
      <dgm:prSet custT="1"/>
      <dgm:spPr>
        <a:xfrm>
          <a:off x="238387" y="4514827"/>
          <a:ext cx="528441" cy="1146851"/>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vert270"/>
        <a:lstStyle/>
        <a:p>
          <a:pPr algn="ctr"/>
          <a:r>
            <a:rPr lang="it-IT" sz="800">
              <a:solidFill>
                <a:sysClr val="window" lastClr="FFFFFF"/>
              </a:solidFill>
              <a:latin typeface="Calibri"/>
              <a:ea typeface="+mn-ea"/>
              <a:cs typeface="+mn-cs"/>
            </a:rPr>
            <a:t>MIGLIORAMENTO  CONTINUO</a:t>
          </a:r>
        </a:p>
      </dgm:t>
    </dgm:pt>
    <dgm:pt modelId="{3EA9B9A9-D6E9-4B60-BCFA-02EFA74EB5E4}" type="parTrans" cxnId="{AD5B00FE-314C-42C3-995A-3675A9763DF1}">
      <dgm:prSet/>
      <dgm:spPr/>
      <dgm:t>
        <a:bodyPr/>
        <a:lstStyle/>
        <a:p>
          <a:pPr algn="ctr"/>
          <a:endParaRPr lang="it-IT"/>
        </a:p>
      </dgm:t>
    </dgm:pt>
    <dgm:pt modelId="{56C9B775-F649-49B9-B363-E76EAED4C5BF}" type="sibTrans" cxnId="{AD5B00FE-314C-42C3-995A-3675A9763DF1}">
      <dgm:prSet/>
      <dgm:spPr/>
      <dgm:t>
        <a:bodyPr/>
        <a:lstStyle/>
        <a:p>
          <a:pPr algn="ctr"/>
          <a:endParaRPr lang="it-IT"/>
        </a:p>
      </dgm:t>
    </dgm:pt>
    <dgm:pt modelId="{1B326F31-ED2C-4EDD-BAFD-40B37926A5DE}" type="pres">
      <dgm:prSet presAssocID="{1D03E9C8-E5AB-4C3B-AF99-F7B2AE788E24}" presName="linearFlow" presStyleCnt="0">
        <dgm:presLayoutVars>
          <dgm:resizeHandles val="exact"/>
        </dgm:presLayoutVars>
      </dgm:prSet>
      <dgm:spPr/>
    </dgm:pt>
    <dgm:pt modelId="{0F53D0A6-ECF3-4939-AF10-67A4D96E990A}" type="pres">
      <dgm:prSet presAssocID="{DACA33E8-1734-4F37-98CE-A23859FE1AD9}" presName="node" presStyleLbl="node1" presStyleIdx="0" presStyleCnt="5" custScaleX="77578" custScaleY="232004" custLinFactX="-40947" custLinFactNeighborX="-100000" custLinFactNeighborY="-244">
        <dgm:presLayoutVars>
          <dgm:bulletEnabled val="1"/>
        </dgm:presLayoutVars>
      </dgm:prSet>
      <dgm:spPr>
        <a:prstGeom prst="roundRect">
          <a:avLst>
            <a:gd name="adj" fmla="val 10000"/>
          </a:avLst>
        </a:prstGeom>
      </dgm:spPr>
    </dgm:pt>
    <dgm:pt modelId="{2B2E64A8-8369-4240-A99D-045C125798D6}" type="pres">
      <dgm:prSet presAssocID="{AC3B3CB4-7EA4-41E6-B892-F7A01B917460}" presName="sibTrans" presStyleLbl="sibTrans2D1" presStyleIdx="0" presStyleCnt="4" custLinFactX="100000" custLinFactNeighborX="126721" custLinFactNeighborY="6230"/>
      <dgm:spPr>
        <a:prstGeom prst="rightArrow">
          <a:avLst>
            <a:gd name="adj1" fmla="val 60000"/>
            <a:gd name="adj2" fmla="val 50000"/>
          </a:avLst>
        </a:prstGeom>
      </dgm:spPr>
    </dgm:pt>
    <dgm:pt modelId="{826FD3CF-36A3-44D7-881D-CF60F2B97DA8}" type="pres">
      <dgm:prSet presAssocID="{AC3B3CB4-7EA4-41E6-B892-F7A01B917460}" presName="connectorText" presStyleLbl="sibTrans2D1" presStyleIdx="0" presStyleCnt="4"/>
      <dgm:spPr/>
    </dgm:pt>
    <dgm:pt modelId="{D28E86DF-A9BE-4C33-B7D3-D17A01B42F8F}" type="pres">
      <dgm:prSet presAssocID="{C8BE9903-F075-4498-90ED-E6939B84D60D}" presName="node" presStyleLbl="node1" presStyleIdx="1" presStyleCnt="5" custScaleX="73390" custScaleY="265080" custLinFactX="-40947" custLinFactNeighborX="-100000" custLinFactNeighborY="-13270">
        <dgm:presLayoutVars>
          <dgm:bulletEnabled val="1"/>
        </dgm:presLayoutVars>
      </dgm:prSet>
      <dgm:spPr>
        <a:prstGeom prst="roundRect">
          <a:avLst>
            <a:gd name="adj" fmla="val 10000"/>
          </a:avLst>
        </a:prstGeom>
      </dgm:spPr>
    </dgm:pt>
    <dgm:pt modelId="{FC38B36E-E8F6-4F26-BDEA-FFE400CFD16F}" type="pres">
      <dgm:prSet presAssocID="{D7BDA33B-94F3-4245-8179-20C18F836779}" presName="sibTrans" presStyleLbl="sibTrans2D1" presStyleIdx="1" presStyleCnt="4" custLinFactX="100000" custLinFactNeighborX="161520" custLinFactNeighborY="3374"/>
      <dgm:spPr>
        <a:prstGeom prst="rightArrow">
          <a:avLst>
            <a:gd name="adj1" fmla="val 60000"/>
            <a:gd name="adj2" fmla="val 50000"/>
          </a:avLst>
        </a:prstGeom>
      </dgm:spPr>
    </dgm:pt>
    <dgm:pt modelId="{A2911FDE-FB65-432E-B39F-67572234E6EF}" type="pres">
      <dgm:prSet presAssocID="{D7BDA33B-94F3-4245-8179-20C18F836779}" presName="connectorText" presStyleLbl="sibTrans2D1" presStyleIdx="1" presStyleCnt="4"/>
      <dgm:spPr/>
    </dgm:pt>
    <dgm:pt modelId="{E0121807-E1B0-49FF-AC7F-30AD90382E02}" type="pres">
      <dgm:prSet presAssocID="{D62B499E-F1F5-4B64-8AAF-2D5D7BE14285}" presName="node" presStyleLbl="node1" presStyleIdx="2" presStyleCnt="5" custScaleX="74227" custScaleY="253223" custLinFactX="-40947" custLinFactNeighborX="-100000" custLinFactNeighborY="-36493">
        <dgm:presLayoutVars>
          <dgm:bulletEnabled val="1"/>
        </dgm:presLayoutVars>
      </dgm:prSet>
      <dgm:spPr>
        <a:prstGeom prst="roundRect">
          <a:avLst>
            <a:gd name="adj" fmla="val 10000"/>
          </a:avLst>
        </a:prstGeom>
      </dgm:spPr>
    </dgm:pt>
    <dgm:pt modelId="{B1CCAFE2-406B-43CC-B962-F6CBDECB53AE}" type="pres">
      <dgm:prSet presAssocID="{ADE60F4F-B045-4880-B36A-64E0B599E930}" presName="sibTrans" presStyleLbl="sibTrans2D1" presStyleIdx="2" presStyleCnt="4" custLinFactX="100000" custLinFactNeighborX="109837" custLinFactNeighborY="2"/>
      <dgm:spPr>
        <a:prstGeom prst="rightArrow">
          <a:avLst>
            <a:gd name="adj1" fmla="val 60000"/>
            <a:gd name="adj2" fmla="val 50000"/>
          </a:avLst>
        </a:prstGeom>
      </dgm:spPr>
    </dgm:pt>
    <dgm:pt modelId="{1163D993-DBB5-4710-A29F-9964F39B9B1C}" type="pres">
      <dgm:prSet presAssocID="{ADE60F4F-B045-4880-B36A-64E0B599E930}" presName="connectorText" presStyleLbl="sibTrans2D1" presStyleIdx="2" presStyleCnt="4"/>
      <dgm:spPr/>
    </dgm:pt>
    <dgm:pt modelId="{2F37C024-3539-476D-A554-B15444FF3B1C}" type="pres">
      <dgm:prSet presAssocID="{F5727564-B72F-421E-A2EC-03D7E0A3ABAE}" presName="node" presStyleLbl="node1" presStyleIdx="3" presStyleCnt="5" custScaleX="79253" custScaleY="242122" custLinFactX="-40947" custLinFactNeighborX="-100000" custLinFactNeighborY="-46446">
        <dgm:presLayoutVars>
          <dgm:bulletEnabled val="1"/>
        </dgm:presLayoutVars>
      </dgm:prSet>
      <dgm:spPr>
        <a:prstGeom prst="roundRect">
          <a:avLst>
            <a:gd name="adj" fmla="val 10000"/>
          </a:avLst>
        </a:prstGeom>
      </dgm:spPr>
    </dgm:pt>
    <dgm:pt modelId="{C57828BC-ADC9-4447-977D-37306CF5AC5F}" type="pres">
      <dgm:prSet presAssocID="{A4DABD8F-0E59-4826-9CA2-3DB247E1F91C}" presName="sibTrans" presStyleLbl="sibTrans2D1" presStyleIdx="3" presStyleCnt="4" custLinFactX="100000" custLinFactNeighborX="192908"/>
      <dgm:spPr>
        <a:prstGeom prst="rightArrow">
          <a:avLst>
            <a:gd name="adj1" fmla="val 60000"/>
            <a:gd name="adj2" fmla="val 50000"/>
          </a:avLst>
        </a:prstGeom>
      </dgm:spPr>
    </dgm:pt>
    <dgm:pt modelId="{A476A675-2B78-455D-92B9-48F3A682580D}" type="pres">
      <dgm:prSet presAssocID="{A4DABD8F-0E59-4826-9CA2-3DB247E1F91C}" presName="connectorText" presStyleLbl="sibTrans2D1" presStyleIdx="3" presStyleCnt="4"/>
      <dgm:spPr/>
    </dgm:pt>
    <dgm:pt modelId="{45A77825-F75B-4F70-9A38-93262C9405B0}" type="pres">
      <dgm:prSet presAssocID="{C1537B28-6AFD-4D98-8170-87D8033605A6}" presName="node" presStyleLbl="node1" presStyleIdx="4" presStyleCnt="5" custScaleX="75065" custScaleY="293238" custLinFactX="-40947" custLinFactNeighborX="-100000" custLinFactNeighborY="-78606">
        <dgm:presLayoutVars>
          <dgm:bulletEnabled val="1"/>
        </dgm:presLayoutVars>
      </dgm:prSet>
      <dgm:spPr>
        <a:prstGeom prst="roundRect">
          <a:avLst>
            <a:gd name="adj" fmla="val 10000"/>
          </a:avLst>
        </a:prstGeom>
      </dgm:spPr>
    </dgm:pt>
  </dgm:ptLst>
  <dgm:cxnLst>
    <dgm:cxn modelId="{3F4FE80E-743C-434B-9588-36311B2C7BB1}" type="presOf" srcId="{ADE60F4F-B045-4880-B36A-64E0B599E930}" destId="{1163D993-DBB5-4710-A29F-9964F39B9B1C}" srcOrd="1" destOrd="0" presId="urn:microsoft.com/office/officeart/2005/8/layout/process2"/>
    <dgm:cxn modelId="{492B2224-AA93-42EE-B343-A08C1E986837}" srcId="{1D03E9C8-E5AB-4C3B-AF99-F7B2AE788E24}" destId="{F5727564-B72F-421E-A2EC-03D7E0A3ABAE}" srcOrd="3" destOrd="0" parTransId="{21726DF4-1D18-4460-B717-844316D900DD}" sibTransId="{A4DABD8F-0E59-4826-9CA2-3DB247E1F91C}"/>
    <dgm:cxn modelId="{79DD2235-C884-41D4-AC43-F1B3ADB51C57}" type="presOf" srcId="{DACA33E8-1734-4F37-98CE-A23859FE1AD9}" destId="{0F53D0A6-ECF3-4939-AF10-67A4D96E990A}" srcOrd="0" destOrd="0" presId="urn:microsoft.com/office/officeart/2005/8/layout/process2"/>
    <dgm:cxn modelId="{F2922D35-46CD-4176-AAD5-0B2A8E41C781}" type="presOf" srcId="{D7BDA33B-94F3-4245-8179-20C18F836779}" destId="{A2911FDE-FB65-432E-B39F-67572234E6EF}" srcOrd="1" destOrd="0" presId="urn:microsoft.com/office/officeart/2005/8/layout/process2"/>
    <dgm:cxn modelId="{8FE72237-9516-4815-A9A7-E1838007FB1C}" type="presOf" srcId="{1D03E9C8-E5AB-4C3B-AF99-F7B2AE788E24}" destId="{1B326F31-ED2C-4EDD-BAFD-40B37926A5DE}" srcOrd="0" destOrd="0" presId="urn:microsoft.com/office/officeart/2005/8/layout/process2"/>
    <dgm:cxn modelId="{0DBD3D3A-CC4B-4A3D-A8B6-60676D5A5004}" srcId="{1D03E9C8-E5AB-4C3B-AF99-F7B2AE788E24}" destId="{D62B499E-F1F5-4B64-8AAF-2D5D7BE14285}" srcOrd="2" destOrd="0" parTransId="{7EEBBFA9-237F-40CF-A501-64FA60CB777E}" sibTransId="{ADE60F4F-B045-4880-B36A-64E0B599E930}"/>
    <dgm:cxn modelId="{72CE2F5C-C829-4048-8851-263CFBB00B8B}" type="presOf" srcId="{C1537B28-6AFD-4D98-8170-87D8033605A6}" destId="{45A77825-F75B-4F70-9A38-93262C9405B0}" srcOrd="0" destOrd="0" presId="urn:microsoft.com/office/officeart/2005/8/layout/process2"/>
    <dgm:cxn modelId="{9FAF1A5E-9EE7-48F4-BA49-6896CB1FBE75}" type="presOf" srcId="{ADE60F4F-B045-4880-B36A-64E0B599E930}" destId="{B1CCAFE2-406B-43CC-B962-F6CBDECB53AE}" srcOrd="0" destOrd="0" presId="urn:microsoft.com/office/officeart/2005/8/layout/process2"/>
    <dgm:cxn modelId="{E9C6EA62-5A39-48AD-96C3-5DE6151DBED5}" type="presOf" srcId="{D62B499E-F1F5-4B64-8AAF-2D5D7BE14285}" destId="{E0121807-E1B0-49FF-AC7F-30AD90382E02}" srcOrd="0" destOrd="0" presId="urn:microsoft.com/office/officeart/2005/8/layout/process2"/>
    <dgm:cxn modelId="{E9ECFF44-AF28-427D-A951-D06CDA991612}" type="presOf" srcId="{AC3B3CB4-7EA4-41E6-B892-F7A01B917460}" destId="{2B2E64A8-8369-4240-A99D-045C125798D6}" srcOrd="0" destOrd="0" presId="urn:microsoft.com/office/officeart/2005/8/layout/process2"/>
    <dgm:cxn modelId="{D0ED3B48-A4A9-4748-A7AA-6E6FDC3FDF2B}" type="presOf" srcId="{C8BE9903-F075-4498-90ED-E6939B84D60D}" destId="{D28E86DF-A9BE-4C33-B7D3-D17A01B42F8F}" srcOrd="0" destOrd="0" presId="urn:microsoft.com/office/officeart/2005/8/layout/process2"/>
    <dgm:cxn modelId="{E84A5153-2C3E-40D8-86E3-DB2DBDCA3DE6}" type="presOf" srcId="{A4DABD8F-0E59-4826-9CA2-3DB247E1F91C}" destId="{C57828BC-ADC9-4447-977D-37306CF5AC5F}" srcOrd="0" destOrd="0" presId="urn:microsoft.com/office/officeart/2005/8/layout/process2"/>
    <dgm:cxn modelId="{613ED480-074C-4926-96EC-167828A20125}" srcId="{1D03E9C8-E5AB-4C3B-AF99-F7B2AE788E24}" destId="{C8BE9903-F075-4498-90ED-E6939B84D60D}" srcOrd="1" destOrd="0" parTransId="{78BF658F-C8A9-4DAE-A3A7-E6F40C2F201B}" sibTransId="{D7BDA33B-94F3-4245-8179-20C18F836779}"/>
    <dgm:cxn modelId="{81B1ACB4-4BB1-4D50-AF54-B896DDA450B3}" srcId="{1D03E9C8-E5AB-4C3B-AF99-F7B2AE788E24}" destId="{DACA33E8-1734-4F37-98CE-A23859FE1AD9}" srcOrd="0" destOrd="0" parTransId="{1D7AEAC8-E37A-4126-AF7C-C36D89BAB576}" sibTransId="{AC3B3CB4-7EA4-41E6-B892-F7A01B917460}"/>
    <dgm:cxn modelId="{9E253BD2-C084-455A-8A82-D958E48EB72A}" type="presOf" srcId="{D7BDA33B-94F3-4245-8179-20C18F836779}" destId="{FC38B36E-E8F6-4F26-BDEA-FFE400CFD16F}" srcOrd="0" destOrd="0" presId="urn:microsoft.com/office/officeart/2005/8/layout/process2"/>
    <dgm:cxn modelId="{4D08F4EA-E9AC-463A-BFDB-7D9D9A7DCA23}" type="presOf" srcId="{A4DABD8F-0E59-4826-9CA2-3DB247E1F91C}" destId="{A476A675-2B78-455D-92B9-48F3A682580D}" srcOrd="1" destOrd="0" presId="urn:microsoft.com/office/officeart/2005/8/layout/process2"/>
    <dgm:cxn modelId="{4CEEA5EC-E6D3-4AFF-ADB8-A8AD1FA27F46}" type="presOf" srcId="{F5727564-B72F-421E-A2EC-03D7E0A3ABAE}" destId="{2F37C024-3539-476D-A554-B15444FF3B1C}" srcOrd="0" destOrd="0" presId="urn:microsoft.com/office/officeart/2005/8/layout/process2"/>
    <dgm:cxn modelId="{36BD02FD-C8C0-46FE-921D-22146DE2FEFB}" type="presOf" srcId="{AC3B3CB4-7EA4-41E6-B892-F7A01B917460}" destId="{826FD3CF-36A3-44D7-881D-CF60F2B97DA8}" srcOrd="1" destOrd="0" presId="urn:microsoft.com/office/officeart/2005/8/layout/process2"/>
    <dgm:cxn modelId="{AD5B00FE-314C-42C3-995A-3675A9763DF1}" srcId="{1D03E9C8-E5AB-4C3B-AF99-F7B2AE788E24}" destId="{C1537B28-6AFD-4D98-8170-87D8033605A6}" srcOrd="4" destOrd="0" parTransId="{3EA9B9A9-D6E9-4B60-BCFA-02EFA74EB5E4}" sibTransId="{56C9B775-F649-49B9-B363-E76EAED4C5BF}"/>
    <dgm:cxn modelId="{E975AC8A-6FDF-4507-81B7-B948DBD851E9}" type="presParOf" srcId="{1B326F31-ED2C-4EDD-BAFD-40B37926A5DE}" destId="{0F53D0A6-ECF3-4939-AF10-67A4D96E990A}" srcOrd="0" destOrd="0" presId="urn:microsoft.com/office/officeart/2005/8/layout/process2"/>
    <dgm:cxn modelId="{2A00576E-F074-4E4A-BC7F-C49635717B51}" type="presParOf" srcId="{1B326F31-ED2C-4EDD-BAFD-40B37926A5DE}" destId="{2B2E64A8-8369-4240-A99D-045C125798D6}" srcOrd="1" destOrd="0" presId="urn:microsoft.com/office/officeart/2005/8/layout/process2"/>
    <dgm:cxn modelId="{6A68BE92-B70C-4CBB-A9A3-353D1A9B216F}" type="presParOf" srcId="{2B2E64A8-8369-4240-A99D-045C125798D6}" destId="{826FD3CF-36A3-44D7-881D-CF60F2B97DA8}" srcOrd="0" destOrd="0" presId="urn:microsoft.com/office/officeart/2005/8/layout/process2"/>
    <dgm:cxn modelId="{698445DD-0A0E-4F0A-BF69-DE01DFFDD288}" type="presParOf" srcId="{1B326F31-ED2C-4EDD-BAFD-40B37926A5DE}" destId="{D28E86DF-A9BE-4C33-B7D3-D17A01B42F8F}" srcOrd="2" destOrd="0" presId="urn:microsoft.com/office/officeart/2005/8/layout/process2"/>
    <dgm:cxn modelId="{E39B0161-5B09-410B-8DFF-DA0EFB80DC31}" type="presParOf" srcId="{1B326F31-ED2C-4EDD-BAFD-40B37926A5DE}" destId="{FC38B36E-E8F6-4F26-BDEA-FFE400CFD16F}" srcOrd="3" destOrd="0" presId="urn:microsoft.com/office/officeart/2005/8/layout/process2"/>
    <dgm:cxn modelId="{5A6F904C-88C8-46CE-9C69-5746CC25EEFE}" type="presParOf" srcId="{FC38B36E-E8F6-4F26-BDEA-FFE400CFD16F}" destId="{A2911FDE-FB65-432E-B39F-67572234E6EF}" srcOrd="0" destOrd="0" presId="urn:microsoft.com/office/officeart/2005/8/layout/process2"/>
    <dgm:cxn modelId="{E1C6C1AA-A7A6-421E-BBE1-BBEAEC66C1B8}" type="presParOf" srcId="{1B326F31-ED2C-4EDD-BAFD-40B37926A5DE}" destId="{E0121807-E1B0-49FF-AC7F-30AD90382E02}" srcOrd="4" destOrd="0" presId="urn:microsoft.com/office/officeart/2005/8/layout/process2"/>
    <dgm:cxn modelId="{442D107F-7058-4683-86F2-DFE38AD73AD0}" type="presParOf" srcId="{1B326F31-ED2C-4EDD-BAFD-40B37926A5DE}" destId="{B1CCAFE2-406B-43CC-B962-F6CBDECB53AE}" srcOrd="5" destOrd="0" presId="urn:microsoft.com/office/officeart/2005/8/layout/process2"/>
    <dgm:cxn modelId="{4490CC68-8BA5-4C81-AA98-67396B038245}" type="presParOf" srcId="{B1CCAFE2-406B-43CC-B962-F6CBDECB53AE}" destId="{1163D993-DBB5-4710-A29F-9964F39B9B1C}" srcOrd="0" destOrd="0" presId="urn:microsoft.com/office/officeart/2005/8/layout/process2"/>
    <dgm:cxn modelId="{63938C4F-0BBB-43E1-8662-90B1056CAB6E}" type="presParOf" srcId="{1B326F31-ED2C-4EDD-BAFD-40B37926A5DE}" destId="{2F37C024-3539-476D-A554-B15444FF3B1C}" srcOrd="6" destOrd="0" presId="urn:microsoft.com/office/officeart/2005/8/layout/process2"/>
    <dgm:cxn modelId="{FCC90B1C-B3DC-4180-8F2D-68C6167F9E77}" type="presParOf" srcId="{1B326F31-ED2C-4EDD-BAFD-40B37926A5DE}" destId="{C57828BC-ADC9-4447-977D-37306CF5AC5F}" srcOrd="7" destOrd="0" presId="urn:microsoft.com/office/officeart/2005/8/layout/process2"/>
    <dgm:cxn modelId="{AD0B730A-DABD-483C-A808-B354A1634595}" type="presParOf" srcId="{C57828BC-ADC9-4447-977D-37306CF5AC5F}" destId="{A476A675-2B78-455D-92B9-48F3A682580D}" srcOrd="0" destOrd="0" presId="urn:microsoft.com/office/officeart/2005/8/layout/process2"/>
    <dgm:cxn modelId="{B1FDE46B-ABBD-4EC2-9788-2214ED5ACF21}" type="presParOf" srcId="{1B326F31-ED2C-4EDD-BAFD-40B37926A5DE}" destId="{45A77825-F75B-4F70-9A38-93262C9405B0}" srcOrd="8" destOrd="0" presId="urn:microsoft.com/office/officeart/2005/8/layout/process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611E78-4E5C-4724-B09D-0D09A42BF6EC}">
      <dsp:nvSpPr>
        <dsp:cNvPr id="0" name=""/>
        <dsp:cNvSpPr/>
      </dsp:nvSpPr>
      <dsp:spPr>
        <a:xfrm>
          <a:off x="588978" y="178"/>
          <a:ext cx="347948" cy="347948"/>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r" defTabSz="222250">
            <a:lnSpc>
              <a:spcPct val="90000"/>
            </a:lnSpc>
            <a:spcBef>
              <a:spcPct val="0"/>
            </a:spcBef>
            <a:spcAft>
              <a:spcPct val="35000"/>
            </a:spcAft>
            <a:buNone/>
          </a:pPr>
          <a:r>
            <a:rPr lang="it-IT" sz="500" kern="1200" dirty="0">
              <a:solidFill>
                <a:sysClr val="window" lastClr="FFFFFF"/>
              </a:solidFill>
              <a:latin typeface="Calibri"/>
              <a:ea typeface="+mn-ea"/>
              <a:cs typeface="+mn-cs"/>
            </a:rPr>
            <a:t>CHECK	</a:t>
          </a:r>
        </a:p>
      </dsp:txBody>
      <dsp:txXfrm>
        <a:off x="639934" y="51134"/>
        <a:ext cx="246036" cy="246036"/>
      </dsp:txXfrm>
    </dsp:sp>
    <dsp:sp modelId="{D14CA0E6-D921-4C28-93AC-02D6EA7068F6}">
      <dsp:nvSpPr>
        <dsp:cNvPr id="0" name=""/>
        <dsp:cNvSpPr/>
      </dsp:nvSpPr>
      <dsp:spPr>
        <a:xfrm rot="2700000">
          <a:off x="899605" y="298443"/>
          <a:ext cx="92708" cy="117432"/>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it-IT" sz="400" kern="1200">
            <a:solidFill>
              <a:sysClr val="window" lastClr="FFFFFF"/>
            </a:solidFill>
            <a:latin typeface="Calibri"/>
            <a:ea typeface="+mn-ea"/>
            <a:cs typeface="+mn-cs"/>
          </a:endParaRPr>
        </a:p>
      </dsp:txBody>
      <dsp:txXfrm>
        <a:off x="903678" y="312096"/>
        <a:ext cx="64896" cy="70460"/>
      </dsp:txXfrm>
    </dsp:sp>
    <dsp:sp modelId="{66667F26-0891-4E79-9954-4AF2F029F52A}">
      <dsp:nvSpPr>
        <dsp:cNvPr id="0" name=""/>
        <dsp:cNvSpPr/>
      </dsp:nvSpPr>
      <dsp:spPr>
        <a:xfrm>
          <a:off x="958702" y="369903"/>
          <a:ext cx="347948" cy="347948"/>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it-IT" sz="500" kern="1200" dirty="0">
              <a:solidFill>
                <a:sysClr val="window" lastClr="FFFFFF"/>
              </a:solidFill>
              <a:latin typeface="Calibri"/>
              <a:ea typeface="+mn-ea"/>
              <a:cs typeface="+mn-cs"/>
            </a:rPr>
            <a:t>ACT</a:t>
          </a:r>
        </a:p>
      </dsp:txBody>
      <dsp:txXfrm>
        <a:off x="1009658" y="420859"/>
        <a:ext cx="246036" cy="246036"/>
      </dsp:txXfrm>
    </dsp:sp>
    <dsp:sp modelId="{0DF296B5-F92B-4928-B916-0231863A360B}">
      <dsp:nvSpPr>
        <dsp:cNvPr id="0" name=""/>
        <dsp:cNvSpPr/>
      </dsp:nvSpPr>
      <dsp:spPr>
        <a:xfrm rot="8100000">
          <a:off x="903315" y="668168"/>
          <a:ext cx="92708" cy="117432"/>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it-IT" sz="400" kern="1200">
            <a:solidFill>
              <a:sysClr val="window" lastClr="FFFFFF"/>
            </a:solidFill>
            <a:latin typeface="Calibri"/>
            <a:ea typeface="+mn-ea"/>
            <a:cs typeface="+mn-cs"/>
          </a:endParaRPr>
        </a:p>
      </dsp:txBody>
      <dsp:txXfrm rot="10800000">
        <a:off x="927054" y="681821"/>
        <a:ext cx="64896" cy="70460"/>
      </dsp:txXfrm>
    </dsp:sp>
    <dsp:sp modelId="{16E211D5-78BF-439F-B632-956DB57EEAF9}">
      <dsp:nvSpPr>
        <dsp:cNvPr id="0" name=""/>
        <dsp:cNvSpPr/>
      </dsp:nvSpPr>
      <dsp:spPr>
        <a:xfrm>
          <a:off x="588978" y="739627"/>
          <a:ext cx="347948" cy="347948"/>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it-IT" sz="500" kern="1200" dirty="0">
              <a:solidFill>
                <a:sysClr val="window" lastClr="FFFFFF"/>
              </a:solidFill>
              <a:latin typeface="Calibri"/>
              <a:ea typeface="+mn-ea"/>
              <a:cs typeface="+mn-cs"/>
            </a:rPr>
            <a:t>PLAN</a:t>
          </a:r>
        </a:p>
      </dsp:txBody>
      <dsp:txXfrm>
        <a:off x="639934" y="790583"/>
        <a:ext cx="246036" cy="246036"/>
      </dsp:txXfrm>
    </dsp:sp>
    <dsp:sp modelId="{C24262CD-DF68-4C03-86C7-03815E02DAE2}">
      <dsp:nvSpPr>
        <dsp:cNvPr id="0" name=""/>
        <dsp:cNvSpPr/>
      </dsp:nvSpPr>
      <dsp:spPr>
        <a:xfrm rot="13500000">
          <a:off x="533591" y="671878"/>
          <a:ext cx="92708" cy="117432"/>
        </a:xfrm>
        <a:prstGeom prst="rightArrow">
          <a:avLst>
            <a:gd name="adj1" fmla="val 60000"/>
            <a:gd name="adj2" fmla="val 50000"/>
          </a:avLst>
        </a:prstGeom>
        <a:solidFill>
          <a:srgbClr val="8064A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it-IT" sz="400" kern="1200">
            <a:solidFill>
              <a:sysClr val="window" lastClr="FFFFFF"/>
            </a:solidFill>
            <a:latin typeface="Calibri"/>
            <a:ea typeface="+mn-ea"/>
            <a:cs typeface="+mn-cs"/>
          </a:endParaRPr>
        </a:p>
      </dsp:txBody>
      <dsp:txXfrm rot="10800000">
        <a:off x="557330" y="705197"/>
        <a:ext cx="64896" cy="70460"/>
      </dsp:txXfrm>
    </dsp:sp>
    <dsp:sp modelId="{92F45D8B-166C-4E75-B3D8-3ABE9EE7B52F}">
      <dsp:nvSpPr>
        <dsp:cNvPr id="0" name=""/>
        <dsp:cNvSpPr/>
      </dsp:nvSpPr>
      <dsp:spPr>
        <a:xfrm>
          <a:off x="219253" y="369903"/>
          <a:ext cx="347948" cy="347948"/>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it-IT" sz="500" kern="1200" dirty="0">
              <a:solidFill>
                <a:sysClr val="window" lastClr="FFFFFF"/>
              </a:solidFill>
              <a:latin typeface="Calibri"/>
              <a:ea typeface="+mn-ea"/>
              <a:cs typeface="+mn-cs"/>
            </a:rPr>
            <a:t>DO</a:t>
          </a:r>
        </a:p>
      </dsp:txBody>
      <dsp:txXfrm>
        <a:off x="270209" y="420859"/>
        <a:ext cx="246036" cy="246036"/>
      </dsp:txXfrm>
    </dsp:sp>
    <dsp:sp modelId="{18D13FA5-0523-4CC5-B66D-87D68B61983C}">
      <dsp:nvSpPr>
        <dsp:cNvPr id="0" name=""/>
        <dsp:cNvSpPr/>
      </dsp:nvSpPr>
      <dsp:spPr>
        <a:xfrm rot="18900000">
          <a:off x="529880" y="302154"/>
          <a:ext cx="92708" cy="117432"/>
        </a:xfrm>
        <a:prstGeom prst="rightArrow">
          <a:avLst>
            <a:gd name="adj1" fmla="val 60000"/>
            <a:gd name="adj2" fmla="val 50000"/>
          </a:avLst>
        </a:prstGeom>
        <a:solidFill>
          <a:srgbClr val="4BACC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it-IT" sz="400" kern="1200">
            <a:solidFill>
              <a:sysClr val="window" lastClr="FFFFFF"/>
            </a:solidFill>
            <a:latin typeface="Calibri"/>
            <a:ea typeface="+mn-ea"/>
            <a:cs typeface="+mn-cs"/>
          </a:endParaRPr>
        </a:p>
      </dsp:txBody>
      <dsp:txXfrm>
        <a:off x="533953" y="335473"/>
        <a:ext cx="64896" cy="704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53D0A6-ECF3-4939-AF10-67A4D96E990A}">
      <dsp:nvSpPr>
        <dsp:cNvPr id="0" name=""/>
        <dsp:cNvSpPr/>
      </dsp:nvSpPr>
      <dsp:spPr>
        <a:xfrm>
          <a:off x="229199" y="4486"/>
          <a:ext cx="546256" cy="907572"/>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it-IT" sz="1050" kern="1200">
              <a:solidFill>
                <a:sysClr val="window" lastClr="FFFFFF"/>
              </a:solidFill>
              <a:latin typeface="Calibri"/>
              <a:ea typeface="+mn-ea"/>
              <a:cs typeface="+mn-cs"/>
            </a:rPr>
            <a:t>CHECK</a:t>
          </a:r>
        </a:p>
      </dsp:txBody>
      <dsp:txXfrm>
        <a:off x="245198" y="20485"/>
        <a:ext cx="514258" cy="875574"/>
      </dsp:txXfrm>
    </dsp:sp>
    <dsp:sp modelId="{2B2E64A8-8369-4240-A99D-045C125798D6}">
      <dsp:nvSpPr>
        <dsp:cNvPr id="0" name=""/>
        <dsp:cNvSpPr/>
      </dsp:nvSpPr>
      <dsp:spPr>
        <a:xfrm rot="5400000">
          <a:off x="727800" y="920066"/>
          <a:ext cx="127586" cy="176034"/>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it-IT" sz="600" kern="1200">
            <a:solidFill>
              <a:sysClr val="window" lastClr="FFFFFF"/>
            </a:solidFill>
            <a:latin typeface="Calibri"/>
            <a:ea typeface="+mn-ea"/>
            <a:cs typeface="+mn-cs"/>
          </a:endParaRPr>
        </a:p>
      </dsp:txBody>
      <dsp:txXfrm rot="-5400000">
        <a:off x="738783" y="944290"/>
        <a:ext cx="105620" cy="89310"/>
      </dsp:txXfrm>
    </dsp:sp>
    <dsp:sp modelId="{D28E86DF-A9BE-4C33-B7D3-D17A01B42F8F}">
      <dsp:nvSpPr>
        <dsp:cNvPr id="0" name=""/>
        <dsp:cNvSpPr/>
      </dsp:nvSpPr>
      <dsp:spPr>
        <a:xfrm>
          <a:off x="243944" y="1082174"/>
          <a:ext cx="516767" cy="1036961"/>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it-IT" sz="1100" kern="1200">
              <a:solidFill>
                <a:sysClr val="window" lastClr="FFFFFF"/>
              </a:solidFill>
              <a:latin typeface="Calibri"/>
              <a:ea typeface="+mn-ea"/>
              <a:cs typeface="+mn-cs"/>
            </a:rPr>
            <a:t>ACT</a:t>
          </a:r>
        </a:p>
      </dsp:txBody>
      <dsp:txXfrm>
        <a:off x="259080" y="1097310"/>
        <a:ext cx="486495" cy="1006689"/>
      </dsp:txXfrm>
    </dsp:sp>
    <dsp:sp modelId="{FC38B36E-E8F6-4F26-BDEA-FFE400CFD16F}">
      <dsp:nvSpPr>
        <dsp:cNvPr id="0" name=""/>
        <dsp:cNvSpPr/>
      </dsp:nvSpPr>
      <dsp:spPr>
        <a:xfrm rot="5400000">
          <a:off x="740559" y="2112143"/>
          <a:ext cx="112628" cy="176034"/>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it-IT" sz="500" kern="1200">
            <a:solidFill>
              <a:sysClr val="window" lastClr="FFFFFF"/>
            </a:solidFill>
            <a:latin typeface="Calibri"/>
            <a:ea typeface="+mn-ea"/>
            <a:cs typeface="+mn-cs"/>
          </a:endParaRPr>
        </a:p>
      </dsp:txBody>
      <dsp:txXfrm rot="-5400000">
        <a:off x="744063" y="2143846"/>
        <a:ext cx="105620" cy="78840"/>
      </dsp:txXfrm>
    </dsp:sp>
    <dsp:sp modelId="{E0121807-E1B0-49FF-AC7F-30AD90382E02}">
      <dsp:nvSpPr>
        <dsp:cNvPr id="0" name=""/>
        <dsp:cNvSpPr/>
      </dsp:nvSpPr>
      <dsp:spPr>
        <a:xfrm>
          <a:off x="240997" y="2269307"/>
          <a:ext cx="522660" cy="99057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it-IT" sz="1100" kern="1200">
              <a:solidFill>
                <a:sysClr val="window" lastClr="FFFFFF"/>
              </a:solidFill>
              <a:latin typeface="Calibri"/>
              <a:ea typeface="+mn-ea"/>
              <a:cs typeface="+mn-cs"/>
            </a:rPr>
            <a:t>PLAN</a:t>
          </a:r>
        </a:p>
      </dsp:txBody>
      <dsp:txXfrm>
        <a:off x="256305" y="2284615"/>
        <a:ext cx="492044" cy="959962"/>
      </dsp:txXfrm>
    </dsp:sp>
    <dsp:sp modelId="{B1CCAFE2-406B-43CC-B962-F6CBDECB53AE}">
      <dsp:nvSpPr>
        <dsp:cNvPr id="0" name=""/>
        <dsp:cNvSpPr/>
      </dsp:nvSpPr>
      <dsp:spPr>
        <a:xfrm rot="5400000">
          <a:off x="713464" y="3259934"/>
          <a:ext cx="132094" cy="176034"/>
        </a:xfrm>
        <a:prstGeom prst="rightArrow">
          <a:avLst>
            <a:gd name="adj1" fmla="val 60000"/>
            <a:gd name="adj2" fmla="val 50000"/>
          </a:avLst>
        </a:prstGeom>
        <a:solidFill>
          <a:srgbClr val="8064A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it-IT" sz="600" kern="1200">
            <a:solidFill>
              <a:sysClr val="window" lastClr="FFFFFF"/>
            </a:solidFill>
            <a:latin typeface="Calibri"/>
            <a:ea typeface="+mn-ea"/>
            <a:cs typeface="+mn-cs"/>
          </a:endParaRPr>
        </a:p>
      </dsp:txBody>
      <dsp:txXfrm rot="-5400000">
        <a:off x="726701" y="3281904"/>
        <a:ext cx="105620" cy="92466"/>
      </dsp:txXfrm>
    </dsp:sp>
    <dsp:sp modelId="{2F37C024-3539-476D-A554-B15444FF3B1C}">
      <dsp:nvSpPr>
        <dsp:cNvPr id="0" name=""/>
        <dsp:cNvSpPr/>
      </dsp:nvSpPr>
      <dsp:spPr>
        <a:xfrm>
          <a:off x="223302" y="3436012"/>
          <a:ext cx="558050" cy="947152"/>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it-IT" sz="1100" kern="1200">
              <a:solidFill>
                <a:sysClr val="window" lastClr="FFFFFF"/>
              </a:solidFill>
              <a:latin typeface="Calibri"/>
              <a:ea typeface="+mn-ea"/>
              <a:cs typeface="+mn-cs"/>
            </a:rPr>
            <a:t>DO</a:t>
          </a:r>
        </a:p>
      </dsp:txBody>
      <dsp:txXfrm>
        <a:off x="239647" y="3452357"/>
        <a:ext cx="525360" cy="914462"/>
      </dsp:txXfrm>
    </dsp:sp>
    <dsp:sp modelId="{C57828BC-ADC9-4447-977D-37306CF5AC5F}">
      <dsp:nvSpPr>
        <dsp:cNvPr id="0" name=""/>
        <dsp:cNvSpPr/>
      </dsp:nvSpPr>
      <dsp:spPr>
        <a:xfrm rot="5400000">
          <a:off x="744065" y="4361492"/>
          <a:ext cx="99518" cy="176034"/>
        </a:xfrm>
        <a:prstGeom prst="rightArrow">
          <a:avLst>
            <a:gd name="adj1" fmla="val 60000"/>
            <a:gd name="adj2" fmla="val 50000"/>
          </a:avLst>
        </a:prstGeom>
        <a:solidFill>
          <a:srgbClr val="4BACC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it-IT" sz="500" kern="1200">
            <a:solidFill>
              <a:sysClr val="window" lastClr="FFFFFF"/>
            </a:solidFill>
            <a:latin typeface="Calibri"/>
            <a:ea typeface="+mn-ea"/>
            <a:cs typeface="+mn-cs"/>
          </a:endParaRPr>
        </a:p>
      </dsp:txBody>
      <dsp:txXfrm rot="-5400000">
        <a:off x="741015" y="4399750"/>
        <a:ext cx="105620" cy="69663"/>
      </dsp:txXfrm>
    </dsp:sp>
    <dsp:sp modelId="{45A77825-F75B-4F70-9A38-93262C9405B0}">
      <dsp:nvSpPr>
        <dsp:cNvPr id="0" name=""/>
        <dsp:cNvSpPr/>
      </dsp:nvSpPr>
      <dsp:spPr>
        <a:xfrm>
          <a:off x="238046" y="4515855"/>
          <a:ext cx="528561" cy="1147112"/>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it-IT" sz="800" kern="1200">
              <a:solidFill>
                <a:sysClr val="window" lastClr="FFFFFF"/>
              </a:solidFill>
              <a:latin typeface="Calibri"/>
              <a:ea typeface="+mn-ea"/>
              <a:cs typeface="+mn-cs"/>
            </a:rPr>
            <a:t>MIGLIORAMENTO  CONTINUO</a:t>
          </a:r>
        </a:p>
      </dsp:txBody>
      <dsp:txXfrm>
        <a:off x="253527" y="4531336"/>
        <a:ext cx="497599" cy="111615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E0283-D14E-41B9-84E3-738982B7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4983</TotalTime>
  <Pages>33</Pages>
  <Words>8709</Words>
  <Characters>49645</Characters>
  <Application>Microsoft Office Word</Application>
  <DocSecurity>0</DocSecurity>
  <Lines>413</Lines>
  <Paragraphs>116</Paragraphs>
  <ScaleCrop>false</ScaleCrop>
  <HeadingPairs>
    <vt:vector size="2" baseType="variant">
      <vt:variant>
        <vt:lpstr>Titolo</vt:lpstr>
      </vt:variant>
      <vt:variant>
        <vt:i4>1</vt:i4>
      </vt:variant>
    </vt:vector>
  </HeadingPairs>
  <TitlesOfParts>
    <vt:vector size="1" baseType="lpstr">
      <vt:lpstr>Riesame della Direzione n</vt:lpstr>
    </vt:vector>
  </TitlesOfParts>
  <Company>Medi Service</Company>
  <LinksUpToDate>false</LinksUpToDate>
  <CharactersWithSpaces>58238</CharactersWithSpaces>
  <SharedDoc>false</SharedDoc>
  <HLinks>
    <vt:vector size="30" baseType="variant">
      <vt:variant>
        <vt:i4>2687017</vt:i4>
      </vt:variant>
      <vt:variant>
        <vt:i4>12</vt:i4>
      </vt:variant>
      <vt:variant>
        <vt:i4>0</vt:i4>
      </vt:variant>
      <vt:variant>
        <vt:i4>5</vt:i4>
      </vt:variant>
      <vt:variant>
        <vt:lpwstr>https://www.portalemedica.it/carta_servizi/rdi_cs/</vt:lpwstr>
      </vt:variant>
      <vt:variant>
        <vt:lpwstr/>
      </vt:variant>
      <vt:variant>
        <vt:i4>2687017</vt:i4>
      </vt:variant>
      <vt:variant>
        <vt:i4>9</vt:i4>
      </vt:variant>
      <vt:variant>
        <vt:i4>0</vt:i4>
      </vt:variant>
      <vt:variant>
        <vt:i4>5</vt:i4>
      </vt:variant>
      <vt:variant>
        <vt:lpwstr>https://www.portalemedica.it/carta_servizi/rdi_cs/</vt:lpwstr>
      </vt:variant>
      <vt:variant>
        <vt:lpwstr/>
      </vt:variant>
      <vt:variant>
        <vt:i4>15990885</vt:i4>
      </vt:variant>
      <vt:variant>
        <vt:i4>6</vt:i4>
      </vt:variant>
      <vt:variant>
        <vt:i4>0</vt:i4>
      </vt:variant>
      <vt:variant>
        <vt:i4>5</vt:i4>
      </vt:variant>
      <vt:variant>
        <vt:lpwstr>G:\mogliano\Processo 1\Riesame della direzione\3. Attività\3.1 Amministrazione\POI 2.2 GESTIONE CONTROLLI MENSILI.doc</vt:lpwstr>
      </vt:variant>
      <vt:variant>
        <vt:lpwstr/>
      </vt:variant>
      <vt:variant>
        <vt:i4>4521988</vt:i4>
      </vt:variant>
      <vt:variant>
        <vt:i4>3</vt:i4>
      </vt:variant>
      <vt:variant>
        <vt:i4>0</vt:i4>
      </vt:variant>
      <vt:variant>
        <vt:i4>5</vt:i4>
      </vt:variant>
      <vt:variant>
        <vt:lpwstr>G:\mogliano\Processo 1\Riesame della direzione\2. Stakeholder\2.1 personale\Pro.1.2. Gestione risorse umane.doc</vt:lpwstr>
      </vt:variant>
      <vt:variant>
        <vt:lpwstr/>
      </vt:variant>
      <vt:variant>
        <vt:i4>7929974</vt:i4>
      </vt:variant>
      <vt:variant>
        <vt:i4>0</vt:i4>
      </vt:variant>
      <vt:variant>
        <vt:i4>0</vt:i4>
      </vt:variant>
      <vt:variant>
        <vt:i4>5</vt:i4>
      </vt:variant>
      <vt:variant>
        <vt:lpwstr>G:\mogliano\Processo 1\Riesame della direzione\1.Poliche\PRO1.1.Policy Direzionale\PRO 1.1 Direzione.doc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Riesame della Direzione n</dc:title>
  <dc:subject/>
  <dc:creator>Roberto Fasani</dc:creator>
  <cp:keywords/>
  <dc:description/>
  <cp:lastModifiedBy>Carola Voltini</cp:lastModifiedBy>
  <cp:revision>132</cp:revision>
  <cp:lastPrinted>2019-03-19T16:17:00Z</cp:lastPrinted>
  <dcterms:created xsi:type="dcterms:W3CDTF">2020-03-09T15:19:00Z</dcterms:created>
  <dcterms:modified xsi:type="dcterms:W3CDTF">2024-04-23T12:06:00Z</dcterms:modified>
</cp:coreProperties>
</file>